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EF7F" w14:textId="77777777" w:rsidR="00477FF1" w:rsidRPr="00D61B8B" w:rsidRDefault="00477FF1" w:rsidP="00477FF1">
      <w:pPr>
        <w:jc w:val="center"/>
        <w:rPr>
          <w:rFonts w:ascii="Arial" w:hAnsi="Arial" w:cs="Arial"/>
          <w:b/>
          <w:bCs/>
          <w:color w:val="76923C" w:themeColor="accent3" w:themeShade="BF"/>
          <w:sz w:val="19"/>
          <w:szCs w:val="19"/>
          <w:lang w:val="es-MX"/>
        </w:rPr>
      </w:pPr>
      <w:r w:rsidRPr="00D61B8B">
        <w:rPr>
          <w:rFonts w:ascii="Arial" w:hAnsi="Arial" w:cs="Arial"/>
          <w:b/>
          <w:bCs/>
          <w:color w:val="76923C" w:themeColor="accent3" w:themeShade="BF"/>
          <w:sz w:val="19"/>
          <w:szCs w:val="19"/>
          <w:lang w:val="es-MX"/>
        </w:rPr>
        <w:t>CÓDIGO FISCAL PARA EL ESTADO DE OAXACA</w:t>
      </w:r>
    </w:p>
    <w:p w14:paraId="6E23B054" w14:textId="77777777" w:rsidR="00477FF1" w:rsidRPr="00D61B8B" w:rsidRDefault="00477FF1" w:rsidP="00477FF1">
      <w:pPr>
        <w:rPr>
          <w:rFonts w:ascii="Arial" w:hAnsi="Arial" w:cs="Arial"/>
          <w:b/>
          <w:sz w:val="19"/>
          <w:szCs w:val="19"/>
          <w:lang w:val="es-MX"/>
        </w:rPr>
      </w:pPr>
    </w:p>
    <w:p w14:paraId="6A307482" w14:textId="77777777" w:rsidR="00477FF1" w:rsidRPr="00D61B8B" w:rsidRDefault="00477FF1" w:rsidP="00477FF1">
      <w:pPr>
        <w:jc w:val="center"/>
        <w:rPr>
          <w:rFonts w:ascii="Arial" w:hAnsi="Arial" w:cs="Arial"/>
          <w:b/>
          <w:bCs/>
          <w:color w:val="76923C"/>
          <w:sz w:val="16"/>
          <w:szCs w:val="16"/>
          <w:lang w:val="es-MX"/>
        </w:rPr>
      </w:pPr>
      <w:r w:rsidRPr="00D61B8B">
        <w:rPr>
          <w:rFonts w:ascii="Arial" w:hAnsi="Arial" w:cs="Arial"/>
          <w:b/>
          <w:bCs/>
          <w:color w:val="76923C"/>
          <w:sz w:val="16"/>
          <w:szCs w:val="16"/>
          <w:lang w:val="es-MX"/>
        </w:rPr>
        <w:t>Decreto publicado el 22-12-2012</w:t>
      </w:r>
    </w:p>
    <w:p w14:paraId="5FF291F1" w14:textId="77777777" w:rsidR="00477FF1" w:rsidRPr="00D61B8B" w:rsidRDefault="00477FF1" w:rsidP="00477FF1">
      <w:pPr>
        <w:jc w:val="center"/>
        <w:rPr>
          <w:rFonts w:ascii="Arial" w:hAnsi="Arial" w:cs="Arial"/>
          <w:b/>
          <w:bCs/>
          <w:color w:val="76923C"/>
          <w:sz w:val="16"/>
          <w:szCs w:val="16"/>
          <w:lang w:val="es-MX"/>
        </w:rPr>
      </w:pPr>
    </w:p>
    <w:p w14:paraId="77D5A7E9" w14:textId="77777777" w:rsidR="00477FF1" w:rsidRPr="00D61B8B" w:rsidRDefault="00477FF1" w:rsidP="00477FF1">
      <w:pPr>
        <w:jc w:val="center"/>
        <w:rPr>
          <w:rFonts w:ascii="Arial" w:hAnsi="Arial" w:cs="Arial"/>
          <w:b/>
          <w:bCs/>
          <w:sz w:val="16"/>
          <w:szCs w:val="16"/>
          <w:lang w:val="es-MX"/>
        </w:rPr>
      </w:pPr>
      <w:r w:rsidRPr="00D61B8B">
        <w:rPr>
          <w:rFonts w:ascii="Arial" w:hAnsi="Arial" w:cs="Arial"/>
          <w:b/>
          <w:bCs/>
          <w:sz w:val="16"/>
          <w:szCs w:val="16"/>
          <w:lang w:val="es-MX"/>
        </w:rPr>
        <w:t>TEXTO VIGENTE</w:t>
      </w:r>
    </w:p>
    <w:p w14:paraId="5A977BEC" w14:textId="66F21BFF" w:rsidR="00477FF1" w:rsidRPr="00D61B8B" w:rsidRDefault="00F3146D" w:rsidP="00477FF1">
      <w:pPr>
        <w:jc w:val="center"/>
        <w:rPr>
          <w:rFonts w:ascii="Arial" w:hAnsi="Arial" w:cs="Arial"/>
          <w:b/>
          <w:bCs/>
          <w:color w:val="FF0000"/>
          <w:sz w:val="16"/>
          <w:szCs w:val="16"/>
          <w:lang w:val="es-MX"/>
        </w:rPr>
      </w:pPr>
      <w:r w:rsidRPr="00D61B8B">
        <w:rPr>
          <w:rFonts w:ascii="Arial" w:hAnsi="Arial" w:cs="Arial"/>
          <w:b/>
          <w:bCs/>
          <w:color w:val="FF0000"/>
          <w:sz w:val="16"/>
          <w:szCs w:val="16"/>
          <w:lang w:val="es-MX"/>
        </w:rPr>
        <w:t xml:space="preserve">Ultima reforma el </w:t>
      </w:r>
      <w:r w:rsidR="00D61B8B" w:rsidRPr="00D61B8B">
        <w:rPr>
          <w:rFonts w:ascii="Arial" w:hAnsi="Arial" w:cs="Arial"/>
          <w:b/>
          <w:bCs/>
          <w:color w:val="FF0000"/>
          <w:sz w:val="16"/>
          <w:szCs w:val="16"/>
          <w:lang w:val="es-MX"/>
        </w:rPr>
        <w:t>21</w:t>
      </w:r>
      <w:r w:rsidR="006F60F4" w:rsidRPr="00D61B8B">
        <w:rPr>
          <w:rFonts w:ascii="Arial" w:hAnsi="Arial" w:cs="Arial"/>
          <w:b/>
          <w:bCs/>
          <w:color w:val="FF0000"/>
          <w:sz w:val="16"/>
          <w:szCs w:val="16"/>
          <w:lang w:val="es-MX"/>
        </w:rPr>
        <w:t>-</w:t>
      </w:r>
      <w:r w:rsidR="00AC6FED" w:rsidRPr="00D61B8B">
        <w:rPr>
          <w:rFonts w:ascii="Arial" w:hAnsi="Arial" w:cs="Arial"/>
          <w:b/>
          <w:bCs/>
          <w:color w:val="FF0000"/>
          <w:sz w:val="16"/>
          <w:szCs w:val="16"/>
          <w:lang w:val="es-MX"/>
        </w:rPr>
        <w:t>12</w:t>
      </w:r>
      <w:r w:rsidR="006F60F4" w:rsidRPr="00D61B8B">
        <w:rPr>
          <w:rFonts w:ascii="Arial" w:hAnsi="Arial" w:cs="Arial"/>
          <w:b/>
          <w:bCs/>
          <w:color w:val="FF0000"/>
          <w:sz w:val="16"/>
          <w:szCs w:val="16"/>
          <w:lang w:val="es-MX"/>
        </w:rPr>
        <w:t>-</w:t>
      </w:r>
      <w:r w:rsidR="008F3404" w:rsidRPr="00D61B8B">
        <w:rPr>
          <w:rFonts w:ascii="Arial" w:hAnsi="Arial" w:cs="Arial"/>
          <w:b/>
          <w:bCs/>
          <w:color w:val="FF0000"/>
          <w:sz w:val="16"/>
          <w:szCs w:val="16"/>
          <w:lang w:val="es-MX"/>
        </w:rPr>
        <w:t>20</w:t>
      </w:r>
      <w:r w:rsidR="00A87996" w:rsidRPr="00D61B8B">
        <w:rPr>
          <w:rFonts w:ascii="Arial" w:hAnsi="Arial" w:cs="Arial"/>
          <w:b/>
          <w:bCs/>
          <w:color w:val="FF0000"/>
          <w:sz w:val="16"/>
          <w:szCs w:val="16"/>
          <w:lang w:val="es-MX"/>
        </w:rPr>
        <w:t>2</w:t>
      </w:r>
      <w:r w:rsidR="00D61B8B" w:rsidRPr="00D61B8B">
        <w:rPr>
          <w:rFonts w:ascii="Arial" w:hAnsi="Arial" w:cs="Arial"/>
          <w:b/>
          <w:bCs/>
          <w:color w:val="FF0000"/>
          <w:sz w:val="16"/>
          <w:szCs w:val="16"/>
          <w:lang w:val="es-MX"/>
        </w:rPr>
        <w:t>4</w:t>
      </w:r>
    </w:p>
    <w:p w14:paraId="0079E454" w14:textId="77777777" w:rsidR="00AF5EA8" w:rsidRPr="00D61B8B" w:rsidRDefault="00AF5EA8" w:rsidP="00477FF1">
      <w:pPr>
        <w:rPr>
          <w:rFonts w:ascii="Arial" w:hAnsi="Arial" w:cs="Arial"/>
          <w:b/>
          <w:bCs/>
          <w:sz w:val="19"/>
          <w:szCs w:val="19"/>
          <w:lang w:val="es-MX"/>
        </w:rPr>
      </w:pPr>
    </w:p>
    <w:p w14:paraId="5F392AF4" w14:textId="77777777" w:rsidR="00AF6580" w:rsidRPr="00D61B8B" w:rsidRDefault="00AF6580" w:rsidP="00AF6580">
      <w:pPr>
        <w:jc w:val="center"/>
        <w:rPr>
          <w:rFonts w:ascii="Arial" w:hAnsi="Arial" w:cs="Arial"/>
          <w:b/>
          <w:bCs/>
          <w:sz w:val="20"/>
          <w:szCs w:val="19"/>
          <w:lang w:val="es-MX"/>
        </w:rPr>
      </w:pPr>
      <w:r w:rsidRPr="00D61B8B">
        <w:rPr>
          <w:rFonts w:ascii="Arial" w:hAnsi="Arial" w:cs="Arial"/>
          <w:b/>
          <w:bCs/>
          <w:sz w:val="20"/>
          <w:szCs w:val="19"/>
          <w:lang w:val="es-MX"/>
        </w:rPr>
        <w:t>CÓDIGO FISCAL PARA EL ESTADO DE OAXACA</w:t>
      </w:r>
    </w:p>
    <w:p w14:paraId="2F31B493" w14:textId="77777777" w:rsidR="00AF6580" w:rsidRPr="00D61B8B" w:rsidRDefault="00AF6580" w:rsidP="00AF6580">
      <w:pPr>
        <w:jc w:val="center"/>
        <w:rPr>
          <w:rFonts w:ascii="Arial" w:hAnsi="Arial" w:cs="Arial"/>
          <w:b/>
          <w:bCs/>
          <w:sz w:val="19"/>
          <w:szCs w:val="19"/>
          <w:lang w:val="es-MX"/>
        </w:rPr>
      </w:pPr>
    </w:p>
    <w:p w14:paraId="20E939DB"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LIBRO PRIMERO</w:t>
      </w:r>
    </w:p>
    <w:p w14:paraId="2E5D40DB" w14:textId="77777777" w:rsidR="00AF6580" w:rsidRPr="00D61B8B" w:rsidRDefault="00AF6580" w:rsidP="00AF6580">
      <w:pPr>
        <w:keepNext/>
        <w:widowControl w:val="0"/>
        <w:autoSpaceDE w:val="0"/>
        <w:autoSpaceDN w:val="0"/>
        <w:adjustRightInd w:val="0"/>
        <w:jc w:val="center"/>
        <w:outlineLvl w:val="0"/>
        <w:rPr>
          <w:rFonts w:ascii="Arial" w:hAnsi="Arial" w:cs="Arial"/>
          <w:b/>
          <w:sz w:val="19"/>
          <w:szCs w:val="19"/>
          <w:lang w:val="es-MX"/>
        </w:rPr>
      </w:pPr>
      <w:r w:rsidRPr="00D61B8B">
        <w:rPr>
          <w:rFonts w:ascii="Arial" w:hAnsi="Arial" w:cs="Arial"/>
          <w:b/>
          <w:sz w:val="19"/>
          <w:szCs w:val="19"/>
          <w:lang w:val="es-MX"/>
        </w:rPr>
        <w:t>DISPOSICIONES GENERALES</w:t>
      </w:r>
    </w:p>
    <w:p w14:paraId="4A8DD12C" w14:textId="77777777" w:rsidR="00AF6580" w:rsidRPr="00D61B8B"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D9E66FE" w14:textId="77777777" w:rsidR="00AF6580" w:rsidRPr="00D61B8B" w:rsidRDefault="00AF6580" w:rsidP="00AF6580">
      <w:pPr>
        <w:keepNext/>
        <w:widowControl w:val="0"/>
        <w:autoSpaceDE w:val="0"/>
        <w:autoSpaceDN w:val="0"/>
        <w:adjustRightInd w:val="0"/>
        <w:jc w:val="center"/>
        <w:outlineLvl w:val="0"/>
        <w:rPr>
          <w:rFonts w:ascii="Arial" w:hAnsi="Arial" w:cs="Arial"/>
          <w:b/>
          <w:sz w:val="19"/>
          <w:szCs w:val="19"/>
          <w:lang w:val="es-MX"/>
        </w:rPr>
      </w:pPr>
      <w:r w:rsidRPr="00D61B8B">
        <w:rPr>
          <w:rFonts w:ascii="Arial" w:hAnsi="Arial" w:cs="Arial"/>
          <w:b/>
          <w:sz w:val="19"/>
          <w:szCs w:val="19"/>
          <w:lang w:val="es-MX"/>
        </w:rPr>
        <w:t>TÍTULO PRIMERO</w:t>
      </w:r>
    </w:p>
    <w:p w14:paraId="00E1E83B" w14:textId="77777777" w:rsidR="00AF6580" w:rsidRPr="00D61B8B" w:rsidRDefault="00AF6580" w:rsidP="00AF6580">
      <w:pPr>
        <w:keepNext/>
        <w:widowControl w:val="0"/>
        <w:autoSpaceDE w:val="0"/>
        <w:autoSpaceDN w:val="0"/>
        <w:adjustRightInd w:val="0"/>
        <w:jc w:val="center"/>
        <w:outlineLvl w:val="0"/>
        <w:rPr>
          <w:rFonts w:ascii="Arial" w:hAnsi="Arial" w:cs="Arial"/>
          <w:b/>
          <w:sz w:val="19"/>
          <w:szCs w:val="19"/>
          <w:lang w:val="es-MX"/>
        </w:rPr>
      </w:pPr>
      <w:r w:rsidRPr="00D61B8B">
        <w:rPr>
          <w:rFonts w:ascii="Arial" w:hAnsi="Arial" w:cs="Arial"/>
          <w:b/>
          <w:sz w:val="19"/>
          <w:szCs w:val="19"/>
          <w:lang w:val="es-MX"/>
        </w:rPr>
        <w:t>DE LAS DISPOSICIONES BÁSICAS</w:t>
      </w:r>
    </w:p>
    <w:p w14:paraId="7596DD9F" w14:textId="77777777" w:rsidR="00AF6580" w:rsidRPr="00D61B8B"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7C113D3"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 xml:space="preserve">ARTÍCULO 1. </w:t>
      </w:r>
      <w:r w:rsidRPr="00D61B8B">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14:paraId="05225CCC"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124EBB1B"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no sean reconocidas como personas jurídicas conforme otras disposiciones legales aplicables. </w:t>
      </w:r>
    </w:p>
    <w:p w14:paraId="716CA8BD" w14:textId="77777777" w:rsidR="00AF6580" w:rsidRPr="00D61B8B" w:rsidRDefault="00AF6580" w:rsidP="00AF6580">
      <w:pPr>
        <w:widowControl w:val="0"/>
        <w:jc w:val="both"/>
        <w:rPr>
          <w:rFonts w:ascii="Arial" w:hAnsi="Arial" w:cs="Arial"/>
          <w:sz w:val="19"/>
          <w:szCs w:val="19"/>
          <w:lang w:val="es-MX"/>
        </w:rPr>
      </w:pPr>
    </w:p>
    <w:p w14:paraId="709241C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14:paraId="35F1AD48" w14:textId="77777777" w:rsidR="00AF6580" w:rsidRPr="00D61B8B" w:rsidRDefault="00AF6580" w:rsidP="00AF6580">
      <w:pPr>
        <w:widowControl w:val="0"/>
        <w:jc w:val="both"/>
        <w:rPr>
          <w:rFonts w:ascii="Arial" w:hAnsi="Arial" w:cs="Arial"/>
          <w:sz w:val="19"/>
          <w:szCs w:val="19"/>
          <w:lang w:val="es-MX"/>
        </w:rPr>
      </w:pPr>
    </w:p>
    <w:p w14:paraId="13917C19"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14:paraId="4F5295DC" w14:textId="77777777" w:rsidR="00AF6580" w:rsidRPr="00D61B8B" w:rsidRDefault="00AF6580" w:rsidP="00AF6580">
      <w:pPr>
        <w:widowControl w:val="0"/>
        <w:jc w:val="both"/>
        <w:rPr>
          <w:rFonts w:ascii="Arial" w:hAnsi="Arial" w:cs="Arial"/>
          <w:sz w:val="19"/>
          <w:szCs w:val="19"/>
          <w:lang w:val="es-MX"/>
        </w:rPr>
      </w:pPr>
    </w:p>
    <w:p w14:paraId="2E4BFD6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14:paraId="34452226" w14:textId="77777777" w:rsidR="00AF6580" w:rsidRPr="00D61B8B" w:rsidRDefault="00AF6580" w:rsidP="00AF6580">
      <w:pPr>
        <w:widowControl w:val="0"/>
        <w:jc w:val="both"/>
        <w:rPr>
          <w:rFonts w:ascii="Arial" w:hAnsi="Arial" w:cs="Arial"/>
          <w:b/>
          <w:sz w:val="19"/>
          <w:szCs w:val="19"/>
          <w:lang w:val="es-MX"/>
        </w:rPr>
      </w:pPr>
    </w:p>
    <w:p w14:paraId="5B3BDB74" w14:textId="77777777" w:rsidR="00AF6580" w:rsidRPr="00D61B8B" w:rsidRDefault="00AF6580" w:rsidP="00AF6580">
      <w:pPr>
        <w:widowControl w:val="0"/>
        <w:spacing w:before="120"/>
        <w:jc w:val="both"/>
        <w:rPr>
          <w:rFonts w:ascii="Arial" w:hAnsi="Arial" w:cs="Arial"/>
          <w:sz w:val="19"/>
          <w:szCs w:val="19"/>
          <w:lang w:val="es-MX"/>
        </w:rPr>
      </w:pPr>
      <w:r w:rsidRPr="00D61B8B">
        <w:rPr>
          <w:rFonts w:ascii="Arial" w:hAnsi="Arial" w:cs="Arial"/>
          <w:b/>
          <w:sz w:val="19"/>
          <w:szCs w:val="19"/>
          <w:lang w:val="es-MX"/>
        </w:rPr>
        <w:t>ARTÍCULO 2.</w:t>
      </w:r>
      <w:r w:rsidRPr="00D61B8B">
        <w:rPr>
          <w:rFonts w:ascii="Arial" w:hAnsi="Arial" w:cs="Arial"/>
          <w:sz w:val="19"/>
          <w:szCs w:val="19"/>
          <w:lang w:val="es-MX"/>
        </w:rPr>
        <w:t xml:space="preserve"> Para efectos del presente Código se entenderá por:</w:t>
      </w:r>
    </w:p>
    <w:p w14:paraId="225ECE34"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Código: Al Código Fiscal para el Estado de Oaxaca;</w:t>
      </w:r>
    </w:p>
    <w:p w14:paraId="2A196B4C"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INPC: Al Índice Nacional de Precios al Consumidor;</w:t>
      </w:r>
    </w:p>
    <w:p w14:paraId="2C360440"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Reglamento: Al Reglamento del Código Fiscal para el Estado de Oaxaca;</w:t>
      </w:r>
    </w:p>
    <w:p w14:paraId="2F4DC339"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Reglas: </w:t>
      </w:r>
      <w:r w:rsidR="00535C47" w:rsidRPr="00D61B8B">
        <w:rPr>
          <w:rFonts w:ascii="Arial" w:hAnsi="Arial" w:cs="Arial"/>
          <w:sz w:val="19"/>
          <w:szCs w:val="19"/>
          <w:lang w:val="es-MX"/>
        </w:rPr>
        <w:t xml:space="preserve">A las Reglas de Carácter General que facilitan el cumplimiento de las obligaciones fiscales a cargo de los contribuyentes de la Hacienda Pública Estatal; </w:t>
      </w:r>
      <w:r w:rsidR="00535C47" w:rsidRPr="00D61B8B">
        <w:rPr>
          <w:rFonts w:ascii="Arial" w:hAnsi="Arial" w:cs="Arial"/>
          <w:sz w:val="19"/>
          <w:szCs w:val="19"/>
          <w:vertAlign w:val="superscript"/>
          <w:lang w:val="es-MX"/>
        </w:rPr>
        <w:t>(Reforma según Decreto No.11 PPOE Cuarta Sección de fecha 29-12-2018)</w:t>
      </w:r>
    </w:p>
    <w:p w14:paraId="55472F7B"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Secretaría: A la Secretaría de Finanzas del Poder Ejecutivo del Estado;</w:t>
      </w:r>
    </w:p>
    <w:p w14:paraId="26F5705B"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Secretario: Al Titular de la Secretaría, </w:t>
      </w:r>
      <w:r w:rsidRPr="00D61B8B">
        <w:rPr>
          <w:rFonts w:ascii="Arial" w:hAnsi="Arial" w:cs="Arial"/>
          <w:sz w:val="19"/>
          <w:szCs w:val="19"/>
          <w:vertAlign w:val="superscript"/>
          <w:lang w:val="es-MX"/>
        </w:rPr>
        <w:t>(Se reforma según Decreto No 14 PPOE Cuarta Sección de fecha 31-12-2016)</w:t>
      </w:r>
    </w:p>
    <w:p w14:paraId="30E41166"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Tribunal: </w:t>
      </w:r>
      <w:r w:rsidR="00591BD0" w:rsidRPr="00D61B8B">
        <w:rPr>
          <w:rFonts w:ascii="Arial" w:hAnsi="Arial" w:cs="Arial"/>
          <w:sz w:val="19"/>
          <w:szCs w:val="19"/>
          <w:lang w:val="es-MX"/>
        </w:rPr>
        <w:t>Tribunal de Justicia Administrativa del Estado de Oaxaca;</w:t>
      </w:r>
      <w:r w:rsidRPr="00D61B8B">
        <w:rPr>
          <w:rFonts w:ascii="Arial" w:hAnsi="Arial" w:cs="Arial"/>
          <w:sz w:val="19"/>
          <w:szCs w:val="19"/>
          <w:vertAlign w:val="superscript"/>
          <w:lang w:val="es-MX"/>
        </w:rPr>
        <w:t>(</w:t>
      </w:r>
      <w:r w:rsidR="00591BD0" w:rsidRPr="00D61B8B">
        <w:rPr>
          <w:rFonts w:ascii="Arial" w:hAnsi="Arial" w:cs="Arial"/>
          <w:sz w:val="19"/>
          <w:szCs w:val="19"/>
          <w:vertAlign w:val="superscript"/>
          <w:lang w:val="es-MX"/>
        </w:rPr>
        <w:t>Reforma</w:t>
      </w:r>
      <w:r w:rsidRPr="00D61B8B">
        <w:rPr>
          <w:rFonts w:ascii="Arial" w:hAnsi="Arial" w:cs="Arial"/>
          <w:sz w:val="19"/>
          <w:szCs w:val="19"/>
          <w:vertAlign w:val="superscript"/>
          <w:lang w:val="es-MX"/>
        </w:rPr>
        <w:t xml:space="preserve"> según Decreto No 1</w:t>
      </w:r>
      <w:r w:rsidR="00591BD0" w:rsidRPr="00D61B8B">
        <w:rPr>
          <w:rFonts w:ascii="Arial" w:hAnsi="Arial" w:cs="Arial"/>
          <w:sz w:val="19"/>
          <w:szCs w:val="19"/>
          <w:vertAlign w:val="superscript"/>
          <w:lang w:val="es-MX"/>
        </w:rPr>
        <w:t>1</w:t>
      </w:r>
      <w:r w:rsidRPr="00D61B8B">
        <w:rPr>
          <w:rFonts w:ascii="Arial" w:hAnsi="Arial" w:cs="Arial"/>
          <w:sz w:val="19"/>
          <w:szCs w:val="19"/>
          <w:vertAlign w:val="superscript"/>
          <w:lang w:val="es-MX"/>
        </w:rPr>
        <w:t xml:space="preserve"> PPOE Cuarta Sección de fecha </w:t>
      </w:r>
      <w:r w:rsidR="00591BD0" w:rsidRPr="00D61B8B">
        <w:rPr>
          <w:rFonts w:ascii="Arial" w:hAnsi="Arial" w:cs="Arial"/>
          <w:sz w:val="19"/>
          <w:szCs w:val="19"/>
          <w:vertAlign w:val="superscript"/>
          <w:lang w:val="es-MX"/>
        </w:rPr>
        <w:t>29-12-2018</w:t>
      </w:r>
      <w:r w:rsidRPr="00D61B8B">
        <w:rPr>
          <w:rFonts w:ascii="Arial" w:hAnsi="Arial" w:cs="Arial"/>
          <w:sz w:val="19"/>
          <w:szCs w:val="19"/>
          <w:vertAlign w:val="superscript"/>
          <w:lang w:val="es-MX"/>
        </w:rPr>
        <w:t>)</w:t>
      </w:r>
    </w:p>
    <w:p w14:paraId="387C54B1"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Entidades Públicas: Instituciones de la Administración Pública Estatal y Federal; </w:t>
      </w:r>
      <w:r w:rsidRPr="00D61B8B">
        <w:rPr>
          <w:rFonts w:ascii="Arial" w:hAnsi="Arial" w:cs="Arial"/>
          <w:sz w:val="19"/>
          <w:szCs w:val="19"/>
          <w:vertAlign w:val="superscript"/>
          <w:lang w:val="es-MX"/>
        </w:rPr>
        <w:t>(Se adiciona según Decreto No 14 PPOE Cuarta Sección de fecha 31-12-2016)</w:t>
      </w:r>
    </w:p>
    <w:p w14:paraId="14C9CD97"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Entidades Privadas: Personas Morales legalmente constituidas, y </w:t>
      </w:r>
      <w:r w:rsidRPr="00D61B8B">
        <w:rPr>
          <w:rFonts w:ascii="Arial" w:hAnsi="Arial" w:cs="Arial"/>
          <w:sz w:val="19"/>
          <w:szCs w:val="19"/>
          <w:vertAlign w:val="superscript"/>
          <w:lang w:val="es-MX"/>
        </w:rPr>
        <w:t>(Se adiciona según Decreto No 14 PPOE Cuarta Sección de fecha 31-12-2016)</w:t>
      </w:r>
    </w:p>
    <w:p w14:paraId="1CE0D1AE"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Administración de Ingresos Públicos: Acciones de Fiscalización y Recaudación voluntaria o coercitiva. </w:t>
      </w:r>
      <w:r w:rsidRPr="00D61B8B">
        <w:rPr>
          <w:rFonts w:ascii="Arial" w:hAnsi="Arial" w:cs="Arial"/>
          <w:sz w:val="19"/>
          <w:szCs w:val="19"/>
          <w:vertAlign w:val="superscript"/>
          <w:lang w:val="es-MX"/>
        </w:rPr>
        <w:t>(Se adición según Decreto No 14 PPOE Cuarta Sección de fecha 31-12-2016)</w:t>
      </w:r>
    </w:p>
    <w:p w14:paraId="77D8C00C" w14:textId="77777777" w:rsidR="00AF6580" w:rsidRPr="00D61B8B" w:rsidRDefault="00AF6580">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lastRenderedPageBreak/>
        <w:t xml:space="preserve">Unidad de Medida y Actualización: </w:t>
      </w:r>
      <w:r w:rsidR="00244523" w:rsidRPr="00D61B8B">
        <w:rPr>
          <w:rFonts w:ascii="Arial" w:hAnsi="Arial" w:cs="Arial"/>
          <w:sz w:val="19"/>
          <w:szCs w:val="19"/>
          <w:lang w:val="es-MX"/>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 y</w:t>
      </w:r>
      <w:r w:rsidR="00244523" w:rsidRPr="00D61B8B">
        <w:rPr>
          <w:rFonts w:ascii="Arial" w:hAnsi="Arial" w:cs="Arial"/>
          <w:sz w:val="19"/>
          <w:szCs w:val="19"/>
          <w:vertAlign w:val="superscript"/>
          <w:lang w:val="es-MX"/>
        </w:rPr>
        <w:t xml:space="preserve"> </w:t>
      </w:r>
      <w:r w:rsidRPr="00D61B8B">
        <w:rPr>
          <w:rFonts w:ascii="Arial" w:hAnsi="Arial" w:cs="Arial"/>
          <w:sz w:val="19"/>
          <w:szCs w:val="19"/>
          <w:vertAlign w:val="superscript"/>
          <w:lang w:val="es-MX"/>
        </w:rPr>
        <w:t>(</w:t>
      </w:r>
      <w:r w:rsidR="00244523" w:rsidRPr="00D61B8B">
        <w:rPr>
          <w:rFonts w:ascii="Arial" w:hAnsi="Arial" w:cs="Arial"/>
          <w:sz w:val="19"/>
          <w:szCs w:val="19"/>
          <w:vertAlign w:val="superscript"/>
          <w:lang w:val="es-MX"/>
        </w:rPr>
        <w:t>Reforma</w:t>
      </w:r>
      <w:r w:rsidRPr="00D61B8B">
        <w:rPr>
          <w:rFonts w:ascii="Arial" w:hAnsi="Arial" w:cs="Arial"/>
          <w:sz w:val="19"/>
          <w:szCs w:val="19"/>
          <w:vertAlign w:val="superscript"/>
          <w:lang w:val="es-MX"/>
        </w:rPr>
        <w:t xml:space="preserve"> según Decreto No 1</w:t>
      </w:r>
      <w:r w:rsidR="00244523" w:rsidRPr="00D61B8B">
        <w:rPr>
          <w:rFonts w:ascii="Arial" w:hAnsi="Arial" w:cs="Arial"/>
          <w:sz w:val="19"/>
          <w:szCs w:val="19"/>
          <w:vertAlign w:val="superscript"/>
          <w:lang w:val="es-MX"/>
        </w:rPr>
        <w:t>1</w:t>
      </w:r>
      <w:r w:rsidRPr="00D61B8B">
        <w:rPr>
          <w:rFonts w:ascii="Arial" w:hAnsi="Arial" w:cs="Arial"/>
          <w:sz w:val="19"/>
          <w:szCs w:val="19"/>
          <w:vertAlign w:val="superscript"/>
          <w:lang w:val="es-MX"/>
        </w:rPr>
        <w:t xml:space="preserve"> PPOE Cuarta Sección de fecha </w:t>
      </w:r>
      <w:r w:rsidR="00244523" w:rsidRPr="00D61B8B">
        <w:rPr>
          <w:rFonts w:ascii="Arial" w:hAnsi="Arial" w:cs="Arial"/>
          <w:sz w:val="19"/>
          <w:szCs w:val="19"/>
          <w:vertAlign w:val="superscript"/>
          <w:lang w:val="es-MX"/>
        </w:rPr>
        <w:t>29-12-2018</w:t>
      </w:r>
      <w:r w:rsidRPr="00D61B8B">
        <w:rPr>
          <w:rFonts w:ascii="Arial" w:hAnsi="Arial" w:cs="Arial"/>
          <w:sz w:val="19"/>
          <w:szCs w:val="19"/>
          <w:vertAlign w:val="superscript"/>
          <w:lang w:val="es-MX"/>
        </w:rPr>
        <w:t>)</w:t>
      </w:r>
    </w:p>
    <w:p w14:paraId="21E76FC5" w14:textId="27586DFA" w:rsidR="002F21F6" w:rsidRPr="00D61B8B" w:rsidRDefault="002F21F6" w:rsidP="002F21F6">
      <w:pPr>
        <w:widowControl w:val="0"/>
        <w:tabs>
          <w:tab w:val="left" w:pos="1134"/>
        </w:tabs>
        <w:spacing w:before="120"/>
        <w:ind w:left="1134"/>
        <w:jc w:val="both"/>
        <w:rPr>
          <w:rFonts w:ascii="Arial" w:hAnsi="Arial" w:cs="Arial"/>
          <w:sz w:val="19"/>
          <w:szCs w:val="19"/>
          <w:lang w:val="es-MX"/>
        </w:rPr>
      </w:pPr>
      <w:r w:rsidRPr="00D61B8B">
        <w:rPr>
          <w:rFonts w:ascii="Arial" w:hAnsi="Arial" w:cs="Arial"/>
          <w:sz w:val="19"/>
          <w:szCs w:val="19"/>
          <w:lang w:val="es-MX"/>
        </w:rPr>
        <w:t>Para efectos de determinar la cuantía en el pago de las obligaciones y supuestos previstos en este Código, se tomará el valor diario de la Unidad de Medida y Actualización en términos de la Ley para Determinar el Valor de la Unidad de Medida y Actualización; y</w:t>
      </w:r>
      <w:r w:rsidR="00661F04" w:rsidRPr="00D61B8B">
        <w:rPr>
          <w:rFonts w:ascii="Arial" w:hAnsi="Arial" w:cs="Arial"/>
          <w:sz w:val="19"/>
          <w:szCs w:val="19"/>
          <w:lang w:val="es-MX"/>
        </w:rPr>
        <w:t xml:space="preserve"> </w:t>
      </w:r>
      <w:r w:rsidR="00661F04" w:rsidRPr="00D61B8B">
        <w:rPr>
          <w:rFonts w:ascii="Arial" w:hAnsi="Arial" w:cs="Arial"/>
          <w:sz w:val="19"/>
          <w:szCs w:val="19"/>
          <w:vertAlign w:val="superscript"/>
          <w:lang w:val="es-MX"/>
        </w:rPr>
        <w:t>(Adición según Decreto No. 1614 PPOE Sexta Sección de fecha 16-12-2023)</w:t>
      </w:r>
    </w:p>
    <w:p w14:paraId="514C8345" w14:textId="77777777" w:rsidR="00EF012B" w:rsidRPr="00D61B8B" w:rsidRDefault="00EF012B">
      <w:pPr>
        <w:widowControl w:val="0"/>
        <w:numPr>
          <w:ilvl w:val="0"/>
          <w:numId w:val="132"/>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Instituto: al Instituto de la Función Registral del Estado de Oaxaca. </w:t>
      </w:r>
      <w:r w:rsidRPr="00D61B8B">
        <w:rPr>
          <w:rFonts w:ascii="Arial" w:hAnsi="Arial" w:cs="Arial"/>
          <w:sz w:val="19"/>
          <w:szCs w:val="19"/>
          <w:vertAlign w:val="superscript"/>
          <w:lang w:val="es-MX"/>
        </w:rPr>
        <w:t>(</w:t>
      </w:r>
      <w:proofErr w:type="gramStart"/>
      <w:r w:rsidRPr="00D61B8B">
        <w:rPr>
          <w:rFonts w:ascii="Arial" w:hAnsi="Arial" w:cs="Arial"/>
          <w:sz w:val="19"/>
          <w:szCs w:val="19"/>
          <w:vertAlign w:val="superscript"/>
          <w:lang w:val="es-MX"/>
        </w:rPr>
        <w:t>Adición  según</w:t>
      </w:r>
      <w:proofErr w:type="gramEnd"/>
      <w:r w:rsidRPr="00D61B8B">
        <w:rPr>
          <w:rFonts w:ascii="Arial" w:hAnsi="Arial" w:cs="Arial"/>
          <w:sz w:val="19"/>
          <w:szCs w:val="19"/>
          <w:vertAlign w:val="superscript"/>
          <w:lang w:val="es-MX"/>
        </w:rPr>
        <w:t xml:space="preserve"> Decreto No 11 PPOE Cuarta Sección de fecha 29-12-2018)</w:t>
      </w:r>
    </w:p>
    <w:p w14:paraId="7F54D218"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740CCF5D"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b/>
          <w:sz w:val="19"/>
          <w:szCs w:val="19"/>
          <w:lang w:val="es-MX"/>
        </w:rPr>
        <w:t xml:space="preserve">ARTÍCULO 3. </w:t>
      </w:r>
      <w:r w:rsidRPr="00D61B8B">
        <w:rPr>
          <w:rFonts w:ascii="Arial" w:hAnsi="Arial" w:cs="Arial"/>
          <w:sz w:val="19"/>
          <w:szCs w:val="19"/>
          <w:lang w:val="es-MX"/>
        </w:rPr>
        <w:t xml:space="preserve">La recaudación de los ingresos que el Estado tiene derecho a </w:t>
      </w:r>
      <w:proofErr w:type="gramStart"/>
      <w:r w:rsidRPr="00D61B8B">
        <w:rPr>
          <w:rFonts w:ascii="Arial" w:hAnsi="Arial" w:cs="Arial"/>
          <w:sz w:val="19"/>
          <w:szCs w:val="19"/>
          <w:lang w:val="es-MX"/>
        </w:rPr>
        <w:t>percibir,</w:t>
      </w:r>
      <w:proofErr w:type="gramEnd"/>
      <w:r w:rsidRPr="00D61B8B">
        <w:rPr>
          <w:rFonts w:ascii="Arial" w:hAnsi="Arial" w:cs="Arial"/>
          <w:sz w:val="19"/>
          <w:szCs w:val="19"/>
          <w:lang w:val="es-MX"/>
        </w:rPr>
        <w:t xml:space="preserve">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14:paraId="2A7C0B50" w14:textId="77777777" w:rsidR="00AF6580" w:rsidRPr="00D61B8B" w:rsidRDefault="00AF6580" w:rsidP="00AF6580">
      <w:pPr>
        <w:widowControl w:val="0"/>
        <w:jc w:val="both"/>
        <w:rPr>
          <w:rFonts w:ascii="Arial" w:hAnsi="Arial" w:cs="Arial"/>
          <w:b/>
          <w:sz w:val="19"/>
          <w:szCs w:val="19"/>
          <w:lang w:val="es-MX"/>
        </w:rPr>
      </w:pPr>
    </w:p>
    <w:p w14:paraId="73CABE85"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4. </w:t>
      </w:r>
      <w:r w:rsidRPr="00D61B8B">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14:paraId="43FBF8F1" w14:textId="77777777" w:rsidR="00AF6580" w:rsidRPr="00D61B8B" w:rsidRDefault="00AF6580" w:rsidP="00AF6580">
      <w:pPr>
        <w:widowControl w:val="0"/>
        <w:tabs>
          <w:tab w:val="left" w:pos="1223"/>
        </w:tabs>
        <w:jc w:val="both"/>
        <w:rPr>
          <w:rFonts w:ascii="Arial" w:hAnsi="Arial" w:cs="Arial"/>
          <w:b/>
          <w:sz w:val="19"/>
          <w:szCs w:val="19"/>
          <w:lang w:val="es-MX"/>
        </w:rPr>
      </w:pPr>
    </w:p>
    <w:p w14:paraId="3489FC8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14:paraId="2CA8E197" w14:textId="77777777" w:rsidR="00AF6580" w:rsidRPr="00D61B8B" w:rsidRDefault="00AF6580" w:rsidP="00AF6580">
      <w:pPr>
        <w:widowControl w:val="0"/>
        <w:jc w:val="both"/>
        <w:rPr>
          <w:rFonts w:ascii="Arial" w:hAnsi="Arial" w:cs="Arial"/>
          <w:sz w:val="19"/>
          <w:szCs w:val="19"/>
          <w:lang w:val="es-MX"/>
        </w:rPr>
      </w:pPr>
    </w:p>
    <w:p w14:paraId="65E339F1"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5. </w:t>
      </w:r>
      <w:r w:rsidRPr="00D61B8B">
        <w:rPr>
          <w:rFonts w:ascii="Arial" w:hAnsi="Arial" w:cs="Arial"/>
          <w:sz w:val="19"/>
          <w:szCs w:val="19"/>
          <w:lang w:val="es-MX"/>
        </w:rPr>
        <w:t>Son ordenamientos fiscales, además del presente Código:</w:t>
      </w:r>
    </w:p>
    <w:p w14:paraId="5932B574" w14:textId="77777777" w:rsidR="00AF6580" w:rsidRPr="00D61B8B"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La Ley de Ingresos del Estado; </w:t>
      </w:r>
    </w:p>
    <w:p w14:paraId="09681A5B" w14:textId="77777777" w:rsidR="00AF6580" w:rsidRPr="00D61B8B"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La Ley Estatal de Hacienda;</w:t>
      </w:r>
    </w:p>
    <w:p w14:paraId="79C7C828" w14:textId="77777777" w:rsidR="00AF6580" w:rsidRPr="00D61B8B"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La Ley Estatal de Derechos;</w:t>
      </w:r>
    </w:p>
    <w:p w14:paraId="0056A218" w14:textId="77777777" w:rsidR="00AF6580" w:rsidRPr="00D61B8B"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Las leyes que autoricen ingresos extraordinarios; </w:t>
      </w:r>
    </w:p>
    <w:p w14:paraId="16951411" w14:textId="77777777" w:rsidR="00AF6580" w:rsidRPr="00D61B8B"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La Ley de Catastro para el Estado de Oaxaca; </w:t>
      </w:r>
    </w:p>
    <w:p w14:paraId="702F7D22" w14:textId="77777777" w:rsidR="00AF6580" w:rsidRPr="00D61B8B" w:rsidRDefault="00AF6580" w:rsidP="00AF6580">
      <w:pPr>
        <w:widowControl w:val="0"/>
        <w:tabs>
          <w:tab w:val="left" w:pos="1134"/>
        </w:tabs>
        <w:ind w:left="1134"/>
        <w:jc w:val="both"/>
        <w:rPr>
          <w:rFonts w:ascii="Arial" w:hAnsi="Arial" w:cs="Arial"/>
          <w:sz w:val="19"/>
          <w:szCs w:val="19"/>
          <w:lang w:val="es-MX"/>
        </w:rPr>
      </w:pPr>
    </w:p>
    <w:p w14:paraId="68E068F5" w14:textId="77777777" w:rsidR="00AF6580" w:rsidRPr="00D61B8B"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Los ordenamientos relativos a los servicios administrativos para la recaudación, distribución y control de los ingresos;</w:t>
      </w:r>
    </w:p>
    <w:p w14:paraId="042768BB" w14:textId="77777777" w:rsidR="00AF6580" w:rsidRPr="00D61B8B" w:rsidRDefault="00AF6580" w:rsidP="00AF6580">
      <w:pPr>
        <w:widowControl w:val="0"/>
        <w:tabs>
          <w:tab w:val="left" w:pos="1134"/>
        </w:tabs>
        <w:ind w:left="1134"/>
        <w:jc w:val="both"/>
        <w:rPr>
          <w:rFonts w:ascii="Arial" w:hAnsi="Arial" w:cs="Arial"/>
          <w:sz w:val="19"/>
          <w:szCs w:val="19"/>
          <w:lang w:val="es-MX"/>
        </w:rPr>
      </w:pPr>
    </w:p>
    <w:p w14:paraId="76E98CB8" w14:textId="77777777" w:rsidR="00AF6580" w:rsidRPr="00D61B8B"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D61B8B">
        <w:rPr>
          <w:rFonts w:ascii="Arial" w:hAnsi="Arial" w:cs="Arial"/>
          <w:sz w:val="19"/>
          <w:szCs w:val="19"/>
          <w:vertAlign w:val="superscript"/>
          <w:lang w:val="es-MX"/>
        </w:rPr>
        <w:t>(Se reforma según Decreto No 14 PPOE Cuarta Sección de fecha 31-12-2016)</w:t>
      </w:r>
    </w:p>
    <w:p w14:paraId="78C87749" w14:textId="77777777" w:rsidR="00AF6580" w:rsidRPr="00D61B8B" w:rsidRDefault="00AF6580" w:rsidP="00AF6580">
      <w:pPr>
        <w:widowControl w:val="0"/>
        <w:tabs>
          <w:tab w:val="left" w:pos="1134"/>
        </w:tabs>
        <w:ind w:left="1134"/>
        <w:jc w:val="both"/>
        <w:rPr>
          <w:rFonts w:ascii="Arial" w:hAnsi="Arial" w:cs="Arial"/>
          <w:sz w:val="19"/>
          <w:szCs w:val="19"/>
          <w:lang w:val="es-MX"/>
        </w:rPr>
      </w:pPr>
    </w:p>
    <w:p w14:paraId="3D9522E1" w14:textId="77777777" w:rsidR="00AF6580" w:rsidRPr="00D61B8B"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Las demás leyes, reglamentos y disposiciones de carácter fiscal.</w:t>
      </w:r>
    </w:p>
    <w:p w14:paraId="1D67F937"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38D086E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6. </w:t>
      </w:r>
      <w:r w:rsidRPr="00D61B8B">
        <w:rPr>
          <w:rFonts w:ascii="Arial" w:hAnsi="Arial" w:cs="Arial"/>
          <w:sz w:val="19"/>
          <w:szCs w:val="19"/>
          <w:lang w:val="es-MX"/>
        </w:rPr>
        <w:t xml:space="preserve">Las leyes y demás disposiciones fiscales de carácter </w:t>
      </w:r>
      <w:proofErr w:type="gramStart"/>
      <w:r w:rsidRPr="00D61B8B">
        <w:rPr>
          <w:rFonts w:ascii="Arial" w:hAnsi="Arial" w:cs="Arial"/>
          <w:sz w:val="19"/>
          <w:szCs w:val="19"/>
          <w:lang w:val="es-MX"/>
        </w:rPr>
        <w:t>general,</w:t>
      </w:r>
      <w:proofErr w:type="gramEnd"/>
      <w:r w:rsidRPr="00D61B8B">
        <w:rPr>
          <w:rFonts w:ascii="Arial" w:hAnsi="Arial" w:cs="Arial"/>
          <w:sz w:val="19"/>
          <w:szCs w:val="19"/>
          <w:lang w:val="es-MX"/>
        </w:rPr>
        <w:t xml:space="preserve"> entrarán en vigor el día siguiente al de su publicación en el Periódico Oficial del Gobierno del Estado, salvo que en las mismas se señale una fecha posterior.</w:t>
      </w:r>
    </w:p>
    <w:p w14:paraId="32D4102E" w14:textId="77777777" w:rsidR="00AF6580" w:rsidRPr="00D61B8B" w:rsidRDefault="00AF6580" w:rsidP="00AF6580">
      <w:pPr>
        <w:widowControl w:val="0"/>
        <w:jc w:val="both"/>
        <w:rPr>
          <w:rFonts w:ascii="Arial" w:hAnsi="Arial" w:cs="Arial"/>
          <w:sz w:val="19"/>
          <w:szCs w:val="19"/>
          <w:lang w:val="es-MX"/>
        </w:rPr>
      </w:pPr>
    </w:p>
    <w:p w14:paraId="0C7D7A66" w14:textId="77777777" w:rsidR="00AF6580" w:rsidRPr="00D61B8B" w:rsidRDefault="00AF6580" w:rsidP="00AF6580">
      <w:pPr>
        <w:autoSpaceDE w:val="0"/>
        <w:autoSpaceDN w:val="0"/>
        <w:adjustRightInd w:val="0"/>
        <w:contextualSpacing/>
        <w:jc w:val="both"/>
        <w:rPr>
          <w:rFonts w:ascii="Arial" w:hAnsi="Arial" w:cs="Arial"/>
          <w:sz w:val="19"/>
          <w:szCs w:val="19"/>
          <w:lang w:val="es-MX"/>
        </w:rPr>
      </w:pPr>
      <w:r w:rsidRPr="00D61B8B">
        <w:rPr>
          <w:rFonts w:ascii="Arial" w:hAnsi="Arial" w:cs="Arial"/>
          <w:b/>
          <w:bCs/>
          <w:sz w:val="19"/>
          <w:szCs w:val="19"/>
          <w:lang w:val="es-MX"/>
        </w:rPr>
        <w:t xml:space="preserve">ARTÍCULO 7. </w:t>
      </w:r>
      <w:r w:rsidRPr="00D61B8B">
        <w:rPr>
          <w:rFonts w:ascii="Arial" w:hAnsi="Arial" w:cs="Arial"/>
          <w:sz w:val="19"/>
          <w:szCs w:val="19"/>
          <w:lang w:val="es-MX"/>
        </w:rPr>
        <w:t xml:space="preserve">Para los efectos de este Código y demás ordenamientos fiscales, son autoridades fiscales, las siguientes: </w:t>
      </w:r>
    </w:p>
    <w:p w14:paraId="44CD4BAF" w14:textId="77777777" w:rsidR="00AF6580" w:rsidRPr="00D61B8B" w:rsidRDefault="00AF6580" w:rsidP="00AF6580">
      <w:pPr>
        <w:autoSpaceDE w:val="0"/>
        <w:autoSpaceDN w:val="0"/>
        <w:adjustRightInd w:val="0"/>
        <w:contextualSpacing/>
        <w:jc w:val="both"/>
        <w:rPr>
          <w:rFonts w:ascii="Arial" w:hAnsi="Arial" w:cs="Arial"/>
          <w:sz w:val="19"/>
          <w:szCs w:val="19"/>
          <w:lang w:val="es-MX"/>
        </w:rPr>
      </w:pPr>
    </w:p>
    <w:p w14:paraId="12DD4DFF" w14:textId="77777777" w:rsidR="00AF6580" w:rsidRPr="00D61B8B" w:rsidRDefault="00AF6580" w:rsidP="00EE0F48">
      <w:pPr>
        <w:widowControl w:val="0"/>
        <w:numPr>
          <w:ilvl w:val="0"/>
          <w:numId w:val="59"/>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El Gobernador del Estado; </w:t>
      </w:r>
      <w:r w:rsidRPr="00D61B8B">
        <w:rPr>
          <w:rFonts w:ascii="Arial" w:hAnsi="Arial" w:cs="Arial"/>
          <w:sz w:val="19"/>
          <w:szCs w:val="19"/>
          <w:lang w:val="es-MX"/>
        </w:rPr>
        <w:tab/>
      </w:r>
    </w:p>
    <w:p w14:paraId="4F05E5CF"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El </w:t>
      </w:r>
      <w:proofErr w:type="gramStart"/>
      <w:r w:rsidRPr="00D61B8B">
        <w:rPr>
          <w:rFonts w:ascii="Arial" w:hAnsi="Arial" w:cs="Arial"/>
          <w:sz w:val="19"/>
          <w:szCs w:val="19"/>
          <w:lang w:val="es-MX"/>
        </w:rPr>
        <w:t>Secretario</w:t>
      </w:r>
      <w:proofErr w:type="gramEnd"/>
      <w:r w:rsidRPr="00D61B8B">
        <w:rPr>
          <w:rFonts w:ascii="Arial" w:hAnsi="Arial" w:cs="Arial"/>
          <w:sz w:val="19"/>
          <w:szCs w:val="19"/>
          <w:lang w:val="es-MX"/>
        </w:rPr>
        <w:t xml:space="preserve"> de Finanzas; </w:t>
      </w:r>
    </w:p>
    <w:p w14:paraId="304E1C8D"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lastRenderedPageBreak/>
        <w:t xml:space="preserve">El Subsecretario de Ingresos; </w:t>
      </w:r>
      <w:r w:rsidRPr="00D61B8B">
        <w:rPr>
          <w:rFonts w:ascii="Arial" w:hAnsi="Arial" w:cs="Arial"/>
          <w:sz w:val="19"/>
          <w:szCs w:val="19"/>
          <w:vertAlign w:val="superscript"/>
          <w:lang w:val="es-MX"/>
        </w:rPr>
        <w:t>(Se reforma según Decreto No 14 PPOE Cuarta Sección de fecha 31-12-2016)</w:t>
      </w:r>
    </w:p>
    <w:p w14:paraId="3FAA2BB5"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El Procurador Fiscal y los </w:t>
      </w:r>
      <w:proofErr w:type="gramStart"/>
      <w:r w:rsidRPr="00D61B8B">
        <w:rPr>
          <w:rFonts w:ascii="Arial" w:hAnsi="Arial" w:cs="Arial"/>
          <w:sz w:val="19"/>
          <w:szCs w:val="19"/>
          <w:lang w:val="es-MX"/>
        </w:rPr>
        <w:t>Directores</w:t>
      </w:r>
      <w:proofErr w:type="gramEnd"/>
      <w:r w:rsidRPr="00D61B8B">
        <w:rPr>
          <w:rFonts w:ascii="Arial" w:hAnsi="Arial" w:cs="Arial"/>
          <w:sz w:val="19"/>
          <w:szCs w:val="19"/>
          <w:lang w:val="es-MX"/>
        </w:rPr>
        <w:t xml:space="preserve"> de la Procuraduría a su cargo; </w:t>
      </w:r>
    </w:p>
    <w:p w14:paraId="7E5B9A76"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El Tesorero y los Coordinadores de la Tesorería a su cargo; </w:t>
      </w:r>
    </w:p>
    <w:p w14:paraId="1B41ADA9"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El </w:t>
      </w:r>
      <w:proofErr w:type="gramStart"/>
      <w:r w:rsidRPr="00D61B8B">
        <w:rPr>
          <w:rFonts w:ascii="Arial" w:hAnsi="Arial" w:cs="Arial"/>
          <w:sz w:val="19"/>
          <w:szCs w:val="19"/>
          <w:lang w:val="es-MX"/>
        </w:rPr>
        <w:t>Director</w:t>
      </w:r>
      <w:proofErr w:type="gramEnd"/>
      <w:r w:rsidRPr="00D61B8B">
        <w:rPr>
          <w:rFonts w:ascii="Arial" w:hAnsi="Arial" w:cs="Arial"/>
          <w:sz w:val="19"/>
          <w:szCs w:val="19"/>
          <w:lang w:val="es-MX"/>
        </w:rPr>
        <w:t xml:space="preserve"> de Ingresos y Recaudación, y los Coordinadores de la Dirección a su cargo; </w:t>
      </w:r>
      <w:r w:rsidRPr="00D61B8B">
        <w:rPr>
          <w:rFonts w:ascii="Arial" w:hAnsi="Arial" w:cs="Arial"/>
          <w:sz w:val="19"/>
          <w:szCs w:val="19"/>
          <w:vertAlign w:val="superscript"/>
          <w:lang w:val="es-MX"/>
        </w:rPr>
        <w:t>(Se reforma según Decreto No 14 PPOE Cuarta Sección de fecha 31-12-2016)</w:t>
      </w:r>
    </w:p>
    <w:p w14:paraId="41AFEB8F"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El </w:t>
      </w:r>
      <w:proofErr w:type="gramStart"/>
      <w:r w:rsidRPr="00D61B8B">
        <w:rPr>
          <w:rFonts w:ascii="Arial" w:hAnsi="Arial" w:cs="Arial"/>
          <w:sz w:val="19"/>
          <w:szCs w:val="19"/>
          <w:lang w:val="es-MX"/>
        </w:rPr>
        <w:t>Director</w:t>
      </w:r>
      <w:proofErr w:type="gramEnd"/>
      <w:r w:rsidRPr="00D61B8B">
        <w:rPr>
          <w:rFonts w:ascii="Arial" w:hAnsi="Arial" w:cs="Arial"/>
          <w:sz w:val="19"/>
          <w:szCs w:val="19"/>
          <w:lang w:val="es-MX"/>
        </w:rPr>
        <w:t xml:space="preserve"> de Auditoría e Inspección Fiscal y los Coordinadores de la Dirección a su cargo; </w:t>
      </w:r>
    </w:p>
    <w:p w14:paraId="14ECAB83" w14:textId="77777777" w:rsidR="00AF6580" w:rsidRPr="00D61B8B" w:rsidRDefault="0056728C"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Los Auditores, Inspectores, Visitadores, Verificadores, Notificadores, Ejecutores e Interventores</w:t>
      </w:r>
      <w:r w:rsidR="00AF6580" w:rsidRPr="00D61B8B">
        <w:rPr>
          <w:rFonts w:ascii="Arial" w:hAnsi="Arial" w:cs="Arial"/>
          <w:sz w:val="19"/>
          <w:szCs w:val="19"/>
          <w:lang w:val="es-MX"/>
        </w:rPr>
        <w:t xml:space="preserve">; </w:t>
      </w:r>
      <w:r w:rsidR="00AF6580" w:rsidRPr="00D61B8B">
        <w:rPr>
          <w:rFonts w:ascii="Arial" w:hAnsi="Arial" w:cs="Arial"/>
          <w:sz w:val="19"/>
          <w:szCs w:val="19"/>
          <w:vertAlign w:val="superscript"/>
          <w:lang w:val="es-MX"/>
        </w:rPr>
        <w:t xml:space="preserve">(Reforma según Decreto No. </w:t>
      </w:r>
      <w:r w:rsidRPr="00D61B8B">
        <w:rPr>
          <w:rFonts w:ascii="Arial" w:hAnsi="Arial" w:cs="Arial"/>
          <w:sz w:val="19"/>
          <w:szCs w:val="19"/>
          <w:vertAlign w:val="superscript"/>
          <w:lang w:val="es-MX"/>
        </w:rPr>
        <w:t>879</w:t>
      </w:r>
      <w:r w:rsidR="00AF6580" w:rsidRPr="00D61B8B">
        <w:rPr>
          <w:rFonts w:ascii="Arial" w:hAnsi="Arial" w:cs="Arial"/>
          <w:sz w:val="19"/>
          <w:szCs w:val="19"/>
          <w:vertAlign w:val="superscript"/>
          <w:lang w:val="es-MX"/>
        </w:rPr>
        <w:t xml:space="preserve"> PPOE </w:t>
      </w:r>
      <w:r w:rsidRPr="00D61B8B">
        <w:rPr>
          <w:rFonts w:ascii="Arial" w:hAnsi="Arial" w:cs="Arial"/>
          <w:sz w:val="19"/>
          <w:szCs w:val="19"/>
          <w:vertAlign w:val="superscript"/>
          <w:lang w:val="es-MX"/>
        </w:rPr>
        <w:t>Extra</w:t>
      </w:r>
      <w:r w:rsidR="00AF6580" w:rsidRPr="00D61B8B">
        <w:rPr>
          <w:rFonts w:ascii="Arial" w:hAnsi="Arial" w:cs="Arial"/>
          <w:sz w:val="19"/>
          <w:szCs w:val="19"/>
          <w:vertAlign w:val="superscript"/>
          <w:lang w:val="es-MX"/>
        </w:rPr>
        <w:t xml:space="preserve"> de fecha 2</w:t>
      </w:r>
      <w:r w:rsidRPr="00D61B8B">
        <w:rPr>
          <w:rFonts w:ascii="Arial" w:hAnsi="Arial" w:cs="Arial"/>
          <w:sz w:val="19"/>
          <w:szCs w:val="19"/>
          <w:vertAlign w:val="superscript"/>
          <w:lang w:val="es-MX"/>
        </w:rPr>
        <w:t>4-12-2019</w:t>
      </w:r>
      <w:r w:rsidR="00AF6580" w:rsidRPr="00D61B8B">
        <w:rPr>
          <w:rFonts w:ascii="Arial" w:hAnsi="Arial" w:cs="Arial"/>
          <w:sz w:val="19"/>
          <w:szCs w:val="19"/>
          <w:vertAlign w:val="superscript"/>
          <w:lang w:val="es-MX"/>
        </w:rPr>
        <w:t>)</w:t>
      </w:r>
    </w:p>
    <w:p w14:paraId="567C7CE8" w14:textId="405601DB"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El Coordinador </w:t>
      </w:r>
      <w:r w:rsidR="00E3059B" w:rsidRPr="00D61B8B">
        <w:rPr>
          <w:rFonts w:ascii="Arial" w:hAnsi="Arial" w:cs="Arial"/>
          <w:sz w:val="19"/>
          <w:szCs w:val="19"/>
          <w:lang w:val="es-MX"/>
        </w:rPr>
        <w:t>de Centros Integrales de Atención al Contribuyente</w:t>
      </w:r>
      <w:r w:rsidR="0008686A" w:rsidRPr="00D61B8B">
        <w:rPr>
          <w:rFonts w:ascii="Arial" w:hAnsi="Arial" w:cs="Arial"/>
          <w:sz w:val="19"/>
          <w:szCs w:val="19"/>
          <w:lang w:val="es-MX"/>
        </w:rPr>
        <w:t xml:space="preserve"> y los Jefes de la Coordinación a su cargo</w:t>
      </w:r>
      <w:r w:rsidRPr="00D61B8B">
        <w:rPr>
          <w:rFonts w:ascii="Arial" w:hAnsi="Arial" w:cs="Arial"/>
          <w:sz w:val="19"/>
          <w:szCs w:val="19"/>
          <w:lang w:val="es-MX"/>
        </w:rPr>
        <w:t>;</w:t>
      </w:r>
      <w:r w:rsidR="0008686A" w:rsidRPr="00D61B8B">
        <w:rPr>
          <w:rFonts w:ascii="Arial" w:hAnsi="Arial" w:cs="Arial"/>
          <w:sz w:val="19"/>
          <w:szCs w:val="19"/>
          <w:lang w:val="es-MX"/>
        </w:rPr>
        <w:t xml:space="preserve"> </w:t>
      </w:r>
      <w:r w:rsidR="0008686A" w:rsidRPr="00D61B8B">
        <w:rPr>
          <w:rFonts w:ascii="Arial" w:hAnsi="Arial" w:cs="Arial"/>
          <w:sz w:val="19"/>
          <w:szCs w:val="19"/>
          <w:vertAlign w:val="superscript"/>
          <w:lang w:val="es-MX"/>
        </w:rPr>
        <w:t>(Reforma según Decreto No. 1805 PPOE Segunda Sección de fecha 26-12-2020</w:t>
      </w:r>
      <w:proofErr w:type="gramStart"/>
      <w:r w:rsidR="0008686A" w:rsidRPr="00D61B8B">
        <w:rPr>
          <w:rFonts w:ascii="Arial" w:hAnsi="Arial" w:cs="Arial"/>
          <w:sz w:val="19"/>
          <w:szCs w:val="19"/>
          <w:vertAlign w:val="superscript"/>
          <w:lang w:val="es-MX"/>
        </w:rPr>
        <w:t xml:space="preserve">)  </w:t>
      </w:r>
      <w:r w:rsidRPr="00D61B8B">
        <w:rPr>
          <w:rFonts w:ascii="Arial" w:hAnsi="Arial" w:cs="Arial"/>
          <w:sz w:val="19"/>
          <w:szCs w:val="19"/>
          <w:vertAlign w:val="superscript"/>
          <w:lang w:val="es-MX"/>
        </w:rPr>
        <w:t>(</w:t>
      </w:r>
      <w:proofErr w:type="gramEnd"/>
      <w:r w:rsidRPr="00D61B8B">
        <w:rPr>
          <w:rFonts w:ascii="Arial" w:hAnsi="Arial" w:cs="Arial"/>
          <w:sz w:val="19"/>
          <w:szCs w:val="19"/>
          <w:vertAlign w:val="superscript"/>
          <w:lang w:val="es-MX"/>
        </w:rPr>
        <w:t xml:space="preserve">Reforma según Decreto </w:t>
      </w:r>
      <w:r w:rsidR="00EE7842" w:rsidRPr="00D61B8B">
        <w:rPr>
          <w:rFonts w:ascii="Arial" w:hAnsi="Arial" w:cs="Arial"/>
          <w:sz w:val="19"/>
          <w:szCs w:val="19"/>
          <w:vertAlign w:val="superscript"/>
          <w:lang w:val="es-MX"/>
        </w:rPr>
        <w:t>No. 780</w:t>
      </w:r>
      <w:r w:rsidRPr="00D61B8B">
        <w:rPr>
          <w:rFonts w:ascii="Arial" w:hAnsi="Arial" w:cs="Arial"/>
          <w:sz w:val="19"/>
          <w:szCs w:val="19"/>
          <w:vertAlign w:val="superscript"/>
          <w:lang w:val="es-MX"/>
        </w:rPr>
        <w:t xml:space="preserve"> PPOE </w:t>
      </w:r>
      <w:r w:rsidR="00EE7842" w:rsidRPr="00D61B8B">
        <w:rPr>
          <w:rFonts w:ascii="Arial" w:hAnsi="Arial" w:cs="Arial"/>
          <w:sz w:val="19"/>
          <w:szCs w:val="19"/>
          <w:vertAlign w:val="superscript"/>
          <w:lang w:val="es-MX"/>
        </w:rPr>
        <w:t>Extra de fecha 20-12-2017</w:t>
      </w:r>
      <w:r w:rsidRPr="00D61B8B">
        <w:rPr>
          <w:rFonts w:ascii="Arial" w:hAnsi="Arial" w:cs="Arial"/>
          <w:sz w:val="19"/>
          <w:szCs w:val="19"/>
          <w:vertAlign w:val="superscript"/>
          <w:lang w:val="es-MX"/>
        </w:rPr>
        <w:t>)</w:t>
      </w:r>
    </w:p>
    <w:p w14:paraId="00D0B297"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Director General del Instituto Catastral del Estado y los Coordinadores de la Dirección a su cargo; </w:t>
      </w:r>
    </w:p>
    <w:p w14:paraId="61600A51"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D61B8B">
        <w:rPr>
          <w:rFonts w:ascii="Arial" w:hAnsi="Arial" w:cs="Arial"/>
          <w:sz w:val="19"/>
          <w:szCs w:val="19"/>
          <w:vertAlign w:val="superscript"/>
          <w:lang w:val="es-MX"/>
        </w:rPr>
        <w:t>(Se reforma según Decreto No 14 PPOE Cuarta Sección de fecha 31-12-2016)</w:t>
      </w:r>
    </w:p>
    <w:p w14:paraId="3C78BFDC" w14:textId="77777777" w:rsidR="00AF6580" w:rsidRPr="00D61B8B"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Quienes conforme a las disposiciones legales estatales o convenios de colaboración tengan facultades para administrar ingresos fiscales.</w:t>
      </w:r>
    </w:p>
    <w:p w14:paraId="7F653894"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693887E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8. </w:t>
      </w:r>
      <w:r w:rsidRPr="00D61B8B">
        <w:rPr>
          <w:rFonts w:ascii="Arial" w:hAnsi="Arial" w:cs="Arial"/>
          <w:sz w:val="19"/>
          <w:szCs w:val="19"/>
          <w:lang w:val="es-MX"/>
        </w:rPr>
        <w:t>Para efectos fiscales se considera enajenación de bienes:</w:t>
      </w:r>
    </w:p>
    <w:p w14:paraId="38C3097B" w14:textId="77777777" w:rsidR="00AF6580" w:rsidRPr="00D61B8B" w:rsidRDefault="00AF6580" w:rsidP="00AF6580">
      <w:pPr>
        <w:widowControl w:val="0"/>
        <w:jc w:val="both"/>
        <w:rPr>
          <w:rFonts w:ascii="Arial" w:hAnsi="Arial" w:cs="Arial"/>
          <w:sz w:val="19"/>
          <w:szCs w:val="19"/>
          <w:lang w:val="es-MX"/>
        </w:rPr>
      </w:pPr>
    </w:p>
    <w:p w14:paraId="2D4F759F"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14:paraId="5C60289B"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7002A5F6"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Las adjudicaciones,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se realicen a favor del acreedor;</w:t>
      </w:r>
    </w:p>
    <w:p w14:paraId="30A5BE89"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618B6476"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Las aportaciones a una sociedad o asociación;</w:t>
      </w:r>
    </w:p>
    <w:p w14:paraId="3B99E2C7"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199DB2F4"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 que se realice mediante el arrendamiento financiero;</w:t>
      </w:r>
    </w:p>
    <w:p w14:paraId="51E6F921"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24F05390"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 que se realice a través del fideicomiso, en los siguientes casos;</w:t>
      </w:r>
    </w:p>
    <w:p w14:paraId="32C2765B"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69435FFE" w14:textId="77777777" w:rsidR="00AF6580" w:rsidRPr="00D61B8B"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En el acto en el que el fideicomitente designa o se obliga a designar fideicomisario diverso de él y siempre que no tenga derecho a readquirir del fiduciario los bienes;</w:t>
      </w:r>
    </w:p>
    <w:p w14:paraId="58C6726E"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5020DA06" w14:textId="77777777" w:rsidR="00AF6580" w:rsidRPr="00D61B8B"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En el acto en el que el fideicomitente pierda el derecho a readquirir los bienes del fiduciario, si se hubiera reservado tal derecho;</w:t>
      </w:r>
    </w:p>
    <w:p w14:paraId="1758FFE2"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4C5D4390"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 cesión de los derechos que se tengan sobre los bienes afectos al fideicomiso, en cualquiera de los siguientes momentos:</w:t>
      </w:r>
    </w:p>
    <w:p w14:paraId="30F5C993" w14:textId="77777777" w:rsidR="00AF6580" w:rsidRPr="00D61B8B" w:rsidRDefault="00AF6580" w:rsidP="00AF6580">
      <w:pPr>
        <w:widowControl w:val="0"/>
        <w:ind w:left="720"/>
        <w:jc w:val="both"/>
        <w:rPr>
          <w:rFonts w:ascii="Arial" w:hAnsi="Arial" w:cs="Arial"/>
          <w:sz w:val="19"/>
          <w:szCs w:val="19"/>
          <w:lang w:val="es-MX"/>
        </w:rPr>
      </w:pPr>
    </w:p>
    <w:p w14:paraId="6042D335" w14:textId="77777777" w:rsidR="00AF6580" w:rsidRPr="00D61B8B"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7EAD8B0A"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62BC0953" w14:textId="77777777" w:rsidR="00AF6580" w:rsidRPr="00D61B8B"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En el acto en el que el fideicomitente ceda sus derechos, aún si entre éstos se incluye señalamiento que los bienes se transmitan a su favor;</w:t>
      </w:r>
    </w:p>
    <w:p w14:paraId="62BE9762"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44C26976"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La transmisión de dominio de un bien tangible o del derecho para adquirirlo que se efectúe a través de enajenación de títulos de crédito, o de la cesión de los derechos que lo </w:t>
      </w:r>
      <w:r w:rsidRPr="00D61B8B">
        <w:rPr>
          <w:rFonts w:ascii="Arial" w:hAnsi="Arial" w:cs="Arial"/>
          <w:sz w:val="19"/>
          <w:szCs w:val="19"/>
          <w:lang w:val="es-MX"/>
        </w:rPr>
        <w:lastRenderedPageBreak/>
        <w:t>representen;</w:t>
      </w:r>
    </w:p>
    <w:p w14:paraId="7154AC0E" w14:textId="77777777" w:rsidR="00AF6580" w:rsidRPr="00D61B8B" w:rsidRDefault="00AF6580" w:rsidP="00AF6580">
      <w:pPr>
        <w:widowControl w:val="0"/>
        <w:ind w:left="720"/>
        <w:jc w:val="both"/>
        <w:rPr>
          <w:rFonts w:ascii="Arial" w:hAnsi="Arial" w:cs="Arial"/>
          <w:sz w:val="19"/>
          <w:szCs w:val="19"/>
          <w:lang w:val="es-MX"/>
        </w:rPr>
      </w:pPr>
    </w:p>
    <w:p w14:paraId="58598D45" w14:textId="77777777" w:rsidR="00AF6580" w:rsidRPr="00D61B8B" w:rsidRDefault="00AF6580" w:rsidP="00AF6580">
      <w:pPr>
        <w:widowControl w:val="0"/>
        <w:ind w:left="1134"/>
        <w:jc w:val="both"/>
        <w:rPr>
          <w:rFonts w:ascii="Arial" w:hAnsi="Arial" w:cs="Arial"/>
          <w:sz w:val="19"/>
          <w:szCs w:val="19"/>
          <w:lang w:val="es-MX"/>
        </w:rPr>
      </w:pPr>
      <w:r w:rsidRPr="00D61B8B">
        <w:rPr>
          <w:rFonts w:ascii="Arial" w:hAnsi="Arial" w:cs="Arial"/>
          <w:sz w:val="19"/>
          <w:szCs w:val="19"/>
          <w:lang w:val="es-MX"/>
        </w:rPr>
        <w:t>Lo dispuesto en esta fracción no es aplicable a las acciones o partes sociales;</w:t>
      </w:r>
    </w:p>
    <w:p w14:paraId="7E8D7764" w14:textId="77777777" w:rsidR="00AF6580" w:rsidRPr="00D61B8B" w:rsidRDefault="00AF6580" w:rsidP="00AF6580">
      <w:pPr>
        <w:widowControl w:val="0"/>
        <w:jc w:val="both"/>
        <w:rPr>
          <w:rFonts w:ascii="Arial" w:hAnsi="Arial" w:cs="Arial"/>
          <w:sz w:val="19"/>
          <w:szCs w:val="19"/>
          <w:lang w:val="es-MX"/>
        </w:rPr>
      </w:pPr>
    </w:p>
    <w:p w14:paraId="142A23AD"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w:t>
      </w:r>
    </w:p>
    <w:p w14:paraId="2FA77080"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4593B15F" w14:textId="77777777" w:rsidR="00AF6580" w:rsidRPr="00D61B8B"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 que se realice mediante fusión o escisión de sociedades.</w:t>
      </w:r>
    </w:p>
    <w:p w14:paraId="4E085F4E" w14:textId="77777777" w:rsidR="00AF6580" w:rsidRPr="00D61B8B" w:rsidRDefault="00AF6580" w:rsidP="00AF6580">
      <w:pPr>
        <w:widowControl w:val="0"/>
        <w:tabs>
          <w:tab w:val="left" w:pos="1134"/>
        </w:tabs>
        <w:ind w:left="1134" w:hanging="1134"/>
        <w:jc w:val="both"/>
        <w:rPr>
          <w:rFonts w:ascii="Arial" w:hAnsi="Arial" w:cs="Arial"/>
          <w:b/>
          <w:sz w:val="19"/>
          <w:szCs w:val="19"/>
          <w:lang w:val="es-MX"/>
        </w:rPr>
      </w:pPr>
    </w:p>
    <w:p w14:paraId="323D0C5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9. </w:t>
      </w:r>
      <w:r w:rsidRPr="00D61B8B">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14:paraId="6B0FAA71" w14:textId="77777777" w:rsidR="00AF6580" w:rsidRPr="00D61B8B" w:rsidRDefault="00AF6580" w:rsidP="00AF6580">
      <w:pPr>
        <w:widowControl w:val="0"/>
        <w:jc w:val="both"/>
        <w:rPr>
          <w:rFonts w:ascii="Arial" w:hAnsi="Arial" w:cs="Arial"/>
          <w:sz w:val="19"/>
          <w:szCs w:val="19"/>
          <w:lang w:val="es-MX"/>
        </w:rPr>
      </w:pPr>
    </w:p>
    <w:p w14:paraId="530A9168"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14:paraId="57793366" w14:textId="77777777" w:rsidR="00AF6580" w:rsidRPr="00D61B8B" w:rsidRDefault="00AF6580" w:rsidP="00AF6580">
      <w:pPr>
        <w:widowControl w:val="0"/>
        <w:jc w:val="both"/>
        <w:rPr>
          <w:rFonts w:ascii="Arial" w:hAnsi="Arial" w:cs="Arial"/>
          <w:b/>
          <w:sz w:val="19"/>
          <w:szCs w:val="19"/>
          <w:lang w:val="es-MX"/>
        </w:rPr>
      </w:pPr>
    </w:p>
    <w:p w14:paraId="5FB5AA1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10. </w:t>
      </w:r>
      <w:r w:rsidRPr="00D61B8B">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14:paraId="574C2779" w14:textId="77777777" w:rsidR="00AF6580" w:rsidRPr="00D61B8B" w:rsidRDefault="00AF6580" w:rsidP="00AF6580">
      <w:pPr>
        <w:widowControl w:val="0"/>
        <w:jc w:val="both"/>
        <w:rPr>
          <w:rFonts w:ascii="Arial" w:hAnsi="Arial" w:cs="Arial"/>
          <w:sz w:val="19"/>
          <w:szCs w:val="19"/>
          <w:lang w:val="es-MX"/>
        </w:rPr>
      </w:pPr>
    </w:p>
    <w:p w14:paraId="1F934059" w14:textId="77777777" w:rsidR="00AF6580" w:rsidRPr="00D61B8B" w:rsidRDefault="00AF6580" w:rsidP="00AF6580">
      <w:pPr>
        <w:rPr>
          <w:sz w:val="19"/>
          <w:szCs w:val="19"/>
          <w:lang w:val="es-MX"/>
        </w:rPr>
      </w:pPr>
      <w:r w:rsidRPr="00D61B8B">
        <w:rPr>
          <w:rFonts w:ascii="Arial" w:eastAsia="Calibri" w:hAnsi="Arial" w:cs="Arial"/>
          <w:sz w:val="19"/>
          <w:szCs w:val="19"/>
          <w:lang w:val="es-MX" w:eastAsia="en-US"/>
        </w:rPr>
        <w:t>Se deroga.</w:t>
      </w:r>
      <w:r w:rsidRPr="00D61B8B">
        <w:rPr>
          <w:rFonts w:ascii="Arial" w:hAnsi="Arial" w:cs="Arial"/>
          <w:sz w:val="19"/>
          <w:szCs w:val="19"/>
          <w:vertAlign w:val="superscript"/>
          <w:lang w:val="es-MX"/>
        </w:rPr>
        <w:t xml:space="preserve"> (Derogado según DecretoNo.15 PPOE Extra de fecha 31-12-2013)</w:t>
      </w:r>
    </w:p>
    <w:p w14:paraId="6F1865AE" w14:textId="77777777" w:rsidR="00AF6580" w:rsidRPr="00D61B8B" w:rsidRDefault="00AF6580" w:rsidP="00AF6580">
      <w:pPr>
        <w:widowControl w:val="0"/>
        <w:jc w:val="both"/>
        <w:rPr>
          <w:rFonts w:ascii="Arial" w:hAnsi="Arial" w:cs="Arial"/>
          <w:sz w:val="19"/>
          <w:szCs w:val="19"/>
          <w:lang w:val="es-MX"/>
        </w:rPr>
      </w:pPr>
    </w:p>
    <w:p w14:paraId="1601ABC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11.</w:t>
      </w:r>
      <w:r w:rsidRPr="00D61B8B">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14:paraId="592732E0" w14:textId="77777777" w:rsidR="00AF6580" w:rsidRPr="00D61B8B" w:rsidRDefault="00AF6580" w:rsidP="00AF6580">
      <w:pPr>
        <w:widowControl w:val="0"/>
        <w:jc w:val="both"/>
        <w:rPr>
          <w:rFonts w:ascii="Arial" w:hAnsi="Arial" w:cs="Arial"/>
          <w:sz w:val="19"/>
          <w:szCs w:val="19"/>
          <w:lang w:val="es-MX"/>
        </w:rPr>
      </w:pPr>
    </w:p>
    <w:p w14:paraId="4FD7AFD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12.</w:t>
      </w:r>
      <w:r w:rsidRPr="00D61B8B">
        <w:rPr>
          <w:rFonts w:ascii="Arial" w:hAnsi="Arial" w:cs="Arial"/>
          <w:sz w:val="19"/>
          <w:szCs w:val="19"/>
          <w:lang w:val="es-MX"/>
        </w:rPr>
        <w:t xml:space="preserve"> Para efectos fiscales dentro del Estado,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14:paraId="2080A2BE" w14:textId="77777777" w:rsidR="00AF6580" w:rsidRPr="00D61B8B" w:rsidRDefault="00AF6580" w:rsidP="00AF6580">
      <w:pPr>
        <w:widowControl w:val="0"/>
        <w:jc w:val="both"/>
        <w:rPr>
          <w:rFonts w:ascii="Arial" w:hAnsi="Arial" w:cs="Arial"/>
          <w:sz w:val="19"/>
          <w:szCs w:val="19"/>
          <w:lang w:val="es-MX"/>
        </w:rPr>
      </w:pPr>
    </w:p>
    <w:p w14:paraId="01F0273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13.</w:t>
      </w:r>
      <w:r w:rsidRPr="00D61B8B">
        <w:rPr>
          <w:rFonts w:ascii="Arial" w:hAnsi="Arial" w:cs="Arial"/>
          <w:sz w:val="19"/>
          <w:szCs w:val="19"/>
          <w:lang w:val="es-MX"/>
        </w:rPr>
        <w:t xml:space="preserve"> Para efectos fiscales, serán consideradas como actividades empresariales las siguientes:</w:t>
      </w:r>
    </w:p>
    <w:p w14:paraId="751E55A7" w14:textId="77777777" w:rsidR="00AF6580" w:rsidRPr="00D61B8B" w:rsidRDefault="00AF6580" w:rsidP="00AF6580">
      <w:pPr>
        <w:widowControl w:val="0"/>
        <w:jc w:val="both"/>
        <w:rPr>
          <w:rFonts w:ascii="Arial" w:hAnsi="Arial" w:cs="Arial"/>
          <w:sz w:val="19"/>
          <w:szCs w:val="19"/>
          <w:lang w:val="es-MX"/>
        </w:rPr>
      </w:pPr>
    </w:p>
    <w:p w14:paraId="27C8E999" w14:textId="77777777" w:rsidR="00AF6580" w:rsidRPr="00D61B8B"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Las comerciales, que son las que de conformidad con las leyes federales tienen ese carácter y no están comprendidas en las fracciones siguientes;</w:t>
      </w:r>
    </w:p>
    <w:p w14:paraId="61B65BC9"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2BEC199E" w14:textId="77777777" w:rsidR="00AF6580" w:rsidRPr="00D61B8B"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Las industriales, entendidas como la extracción, conservación o transformación de materias primas, acabado de productos y la elaboración de satisfactores;</w:t>
      </w:r>
    </w:p>
    <w:p w14:paraId="1B9F95F2"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54482CB2" w14:textId="77777777" w:rsidR="00AF6580" w:rsidRPr="00D61B8B"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14:paraId="6FE782F3"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1F979FC3" w14:textId="77777777" w:rsidR="00AF6580" w:rsidRPr="00D61B8B"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14:paraId="16D8BC81"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13C47157" w14:textId="77777777" w:rsidR="00AF6580" w:rsidRPr="00D61B8B"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Las de pesca, que incluyen la cría, cultivo, fomento y cuidado de la reproducción de toda clase de especies marinas y de agua dulce, incluida la acuacultura, así como la captura y extracción de </w:t>
      </w:r>
      <w:proofErr w:type="gramStart"/>
      <w:r w:rsidRPr="00D61B8B">
        <w:rPr>
          <w:rFonts w:ascii="Arial" w:hAnsi="Arial" w:cs="Arial"/>
          <w:sz w:val="19"/>
          <w:szCs w:val="19"/>
          <w:lang w:val="es-MX"/>
        </w:rPr>
        <w:t>las mismas</w:t>
      </w:r>
      <w:proofErr w:type="gramEnd"/>
      <w:r w:rsidRPr="00D61B8B">
        <w:rPr>
          <w:rFonts w:ascii="Arial" w:hAnsi="Arial" w:cs="Arial"/>
          <w:sz w:val="19"/>
          <w:szCs w:val="19"/>
          <w:lang w:val="es-MX"/>
        </w:rPr>
        <w:t>, incluyendo la primera enajenación de esos productos, aun cuando no hayan sido objeto de transformación industrial, y</w:t>
      </w:r>
    </w:p>
    <w:p w14:paraId="723CCD3A"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219A13DF" w14:textId="77777777" w:rsidR="00AF6580" w:rsidRPr="00D61B8B"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Las silvícolas, que son las de cultivo de los bosques o montes, así como la cría, conservación, restauración, fomento y aprovechamiento de la vegetación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incluyendo la primera enajenación de sus productos, siempre que no hayan sido objeto de transformación industrial.</w:t>
      </w:r>
    </w:p>
    <w:p w14:paraId="2EF917C5" w14:textId="77777777" w:rsidR="00AF6580" w:rsidRPr="00D61B8B" w:rsidRDefault="00AF6580" w:rsidP="00AF6580">
      <w:pPr>
        <w:widowControl w:val="0"/>
        <w:jc w:val="both"/>
        <w:rPr>
          <w:rFonts w:ascii="Arial" w:hAnsi="Arial" w:cs="Arial"/>
          <w:b/>
          <w:sz w:val="19"/>
          <w:szCs w:val="19"/>
          <w:lang w:val="es-MX"/>
        </w:rPr>
      </w:pPr>
    </w:p>
    <w:p w14:paraId="2511BE8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14.</w:t>
      </w:r>
      <w:r w:rsidRPr="00D61B8B">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14:paraId="34C71257" w14:textId="77777777" w:rsidR="00AF6580" w:rsidRPr="00D61B8B" w:rsidRDefault="00AF6580" w:rsidP="00AF6580">
      <w:pPr>
        <w:widowControl w:val="0"/>
        <w:jc w:val="both"/>
        <w:rPr>
          <w:rFonts w:ascii="Arial" w:hAnsi="Arial" w:cs="Arial"/>
          <w:b/>
          <w:sz w:val="19"/>
          <w:szCs w:val="19"/>
          <w:lang w:val="es-MX"/>
        </w:rPr>
      </w:pPr>
    </w:p>
    <w:p w14:paraId="5417708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15.</w:t>
      </w:r>
      <w:r w:rsidRPr="00D61B8B">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 siempre que sean bienes que habitualmente se proporcionen o se conceda su uso o goce con el servicio de que se trate.</w:t>
      </w:r>
    </w:p>
    <w:p w14:paraId="22445AC9" w14:textId="77777777" w:rsidR="00AF6580" w:rsidRPr="00D61B8B" w:rsidRDefault="00AF6580" w:rsidP="00AF6580">
      <w:pPr>
        <w:widowControl w:val="0"/>
        <w:jc w:val="both"/>
        <w:rPr>
          <w:rFonts w:ascii="Arial" w:hAnsi="Arial" w:cs="Arial"/>
          <w:sz w:val="19"/>
          <w:szCs w:val="19"/>
          <w:lang w:val="es-MX"/>
        </w:rPr>
      </w:pPr>
    </w:p>
    <w:p w14:paraId="335B9AE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En los casos que en una prestación de servicios se pague la contraprestación pactada mediante Transferencia electrónica de fondos,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quien reciba el depósito no manifieste su conformidad, ésta se considerará efectivamente cobrada por el monto transferido en el momento en que se efectúe dicha transferencia. </w:t>
      </w:r>
    </w:p>
    <w:p w14:paraId="5C524724" w14:textId="77777777" w:rsidR="00AF6580" w:rsidRPr="00D61B8B" w:rsidRDefault="00AF6580" w:rsidP="00AF6580">
      <w:pPr>
        <w:widowControl w:val="0"/>
        <w:jc w:val="both"/>
        <w:rPr>
          <w:rFonts w:ascii="Arial" w:hAnsi="Arial" w:cs="Arial"/>
          <w:b/>
          <w:sz w:val="19"/>
          <w:szCs w:val="19"/>
          <w:lang w:val="es-MX"/>
        </w:rPr>
      </w:pPr>
    </w:p>
    <w:p w14:paraId="5B8004E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hAnsi="Arial" w:cs="Arial"/>
          <w:b/>
          <w:sz w:val="19"/>
          <w:szCs w:val="19"/>
          <w:lang w:val="es-MX"/>
        </w:rPr>
        <w:t>ARTÍCULO 16.</w:t>
      </w:r>
      <w:r w:rsidRPr="00D61B8B">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D61B8B">
        <w:rPr>
          <w:rFonts w:ascii="Arial" w:eastAsia="MS Mincho" w:hAnsi="Arial" w:cs="Arial"/>
          <w:sz w:val="19"/>
          <w:szCs w:val="19"/>
          <w:lang w:val="es-MX"/>
        </w:rPr>
        <w:t>a asociación en participación tendrá personalidad jurídica para efectos del derecho fiscal cuando en el Estado realice actividades empresariales.</w:t>
      </w:r>
    </w:p>
    <w:p w14:paraId="5948B6B5" w14:textId="77777777" w:rsidR="00AF6580" w:rsidRPr="00D61B8B" w:rsidRDefault="00AF6580" w:rsidP="00AF6580">
      <w:pPr>
        <w:widowControl w:val="0"/>
        <w:jc w:val="both"/>
        <w:rPr>
          <w:rFonts w:ascii="Arial" w:eastAsia="MS Mincho" w:hAnsi="Arial" w:cs="Arial"/>
          <w:sz w:val="19"/>
          <w:szCs w:val="19"/>
          <w:lang w:val="es-MX"/>
        </w:rPr>
      </w:pPr>
    </w:p>
    <w:p w14:paraId="55961EB6"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14:paraId="7B25079A" w14:textId="77777777" w:rsidR="00AF6580" w:rsidRPr="00D61B8B" w:rsidRDefault="00AF6580" w:rsidP="00AF6580">
      <w:pPr>
        <w:widowControl w:val="0"/>
        <w:jc w:val="both"/>
        <w:rPr>
          <w:rFonts w:ascii="Arial" w:hAnsi="Arial" w:cs="Arial"/>
          <w:sz w:val="19"/>
          <w:szCs w:val="19"/>
          <w:lang w:val="es-MX"/>
        </w:rPr>
      </w:pPr>
    </w:p>
    <w:p w14:paraId="56A196D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14:paraId="102434D6" w14:textId="77777777" w:rsidR="00AF6580" w:rsidRPr="00D61B8B" w:rsidRDefault="00AF6580" w:rsidP="00AF6580">
      <w:pPr>
        <w:widowControl w:val="0"/>
        <w:jc w:val="both"/>
        <w:rPr>
          <w:rFonts w:ascii="Arial" w:hAnsi="Arial" w:cs="Arial"/>
          <w:sz w:val="19"/>
          <w:szCs w:val="19"/>
          <w:lang w:val="es-MX"/>
        </w:rPr>
      </w:pPr>
    </w:p>
    <w:p w14:paraId="580BA5D8"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14:paraId="51E640D6" w14:textId="77777777" w:rsidR="00AF6580" w:rsidRPr="00D61B8B" w:rsidRDefault="00AF6580" w:rsidP="00AF6580">
      <w:pPr>
        <w:widowControl w:val="0"/>
        <w:jc w:val="both"/>
        <w:rPr>
          <w:rFonts w:ascii="Arial" w:hAnsi="Arial" w:cs="Arial"/>
          <w:b/>
          <w:sz w:val="19"/>
          <w:szCs w:val="19"/>
          <w:lang w:val="es-MX"/>
        </w:rPr>
      </w:pPr>
    </w:p>
    <w:p w14:paraId="095224C4" w14:textId="77777777" w:rsidR="00AF6580" w:rsidRPr="00D61B8B" w:rsidRDefault="00AF6580" w:rsidP="00AF6580">
      <w:pPr>
        <w:widowControl w:val="0"/>
        <w:contextualSpacing/>
        <w:jc w:val="both"/>
        <w:rPr>
          <w:rFonts w:ascii="Arial" w:hAnsi="Arial" w:cs="Arial"/>
          <w:sz w:val="19"/>
          <w:szCs w:val="19"/>
          <w:lang w:val="es-MX"/>
        </w:rPr>
      </w:pPr>
      <w:r w:rsidRPr="00D61B8B">
        <w:rPr>
          <w:rFonts w:ascii="Arial" w:eastAsia="Calibri" w:hAnsi="Arial" w:cs="Arial"/>
          <w:b/>
          <w:sz w:val="19"/>
          <w:szCs w:val="19"/>
          <w:lang w:val="es-MX" w:eastAsia="en-US"/>
        </w:rPr>
        <w:t xml:space="preserve">ARTÍCULO 17. </w:t>
      </w:r>
      <w:r w:rsidRPr="00D61B8B">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14:paraId="2F593092" w14:textId="77777777" w:rsidR="00AF6580" w:rsidRPr="00D61B8B" w:rsidRDefault="00AF6580" w:rsidP="00AF6580">
      <w:pPr>
        <w:widowControl w:val="0"/>
        <w:autoSpaceDE w:val="0"/>
        <w:autoSpaceDN w:val="0"/>
        <w:adjustRightInd w:val="0"/>
        <w:contextualSpacing/>
        <w:jc w:val="both"/>
        <w:rPr>
          <w:rFonts w:ascii="Arial" w:hAnsi="Arial" w:cs="Arial"/>
          <w:sz w:val="19"/>
          <w:szCs w:val="19"/>
          <w:lang w:val="es-MX"/>
        </w:rPr>
      </w:pPr>
    </w:p>
    <w:p w14:paraId="0BA921D1" w14:textId="77777777" w:rsidR="00AF6580" w:rsidRPr="00D61B8B" w:rsidRDefault="00AF6580" w:rsidP="00AF6580">
      <w:pPr>
        <w:widowControl w:val="0"/>
        <w:autoSpaceDE w:val="0"/>
        <w:autoSpaceDN w:val="0"/>
        <w:adjustRightInd w:val="0"/>
        <w:contextualSpacing/>
        <w:jc w:val="both"/>
        <w:rPr>
          <w:rFonts w:ascii="Arial" w:hAnsi="Arial" w:cs="Arial"/>
          <w:sz w:val="19"/>
          <w:szCs w:val="19"/>
          <w:lang w:val="es-MX"/>
        </w:rPr>
      </w:pPr>
      <w:r w:rsidRPr="00D61B8B">
        <w:rPr>
          <w:rFonts w:ascii="Arial" w:hAnsi="Arial" w:cs="Arial"/>
          <w:sz w:val="19"/>
          <w:szCs w:val="19"/>
          <w:lang w:val="es-MX"/>
        </w:rPr>
        <w:t>Se considera domicilio fiscal:</w:t>
      </w:r>
    </w:p>
    <w:p w14:paraId="7282FB0E" w14:textId="77777777" w:rsidR="00AF6580" w:rsidRPr="00D61B8B"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25E647C4" w14:textId="77777777" w:rsidR="00AF6580" w:rsidRPr="00D61B8B"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Tratándose de personas físicas:</w:t>
      </w:r>
    </w:p>
    <w:p w14:paraId="0E5BF177" w14:textId="77777777" w:rsidR="00AF6580" w:rsidRPr="00D61B8B" w:rsidRDefault="00AF6580" w:rsidP="00AF6580">
      <w:pPr>
        <w:widowControl w:val="0"/>
        <w:autoSpaceDE w:val="0"/>
        <w:autoSpaceDN w:val="0"/>
        <w:adjustRightInd w:val="0"/>
        <w:ind w:left="1134" w:hanging="1134"/>
        <w:contextualSpacing/>
        <w:jc w:val="both"/>
        <w:rPr>
          <w:rFonts w:ascii="Arial" w:hAnsi="Arial" w:cs="Arial"/>
          <w:sz w:val="19"/>
          <w:szCs w:val="19"/>
          <w:lang w:val="es-MX"/>
        </w:rPr>
      </w:pPr>
    </w:p>
    <w:p w14:paraId="784B0BBD" w14:textId="77777777" w:rsidR="00AF6580" w:rsidRPr="00D61B8B"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D61B8B">
        <w:rPr>
          <w:rFonts w:ascii="Arial" w:hAnsi="Arial" w:cs="Arial"/>
          <w:sz w:val="19"/>
          <w:szCs w:val="19"/>
          <w:lang w:val="es-MX"/>
        </w:rPr>
        <w:t>Cuando realizan actividades empresariales: el local en que se encuentre el principal asiento de sus negocios, dentro del Estado;</w:t>
      </w:r>
    </w:p>
    <w:p w14:paraId="720E43A0" w14:textId="77777777" w:rsidR="00AF6580" w:rsidRPr="00D61B8B"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14:paraId="2845359B" w14:textId="77777777" w:rsidR="00AF6580" w:rsidRPr="00D61B8B"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D61B8B">
        <w:rPr>
          <w:rFonts w:ascii="Arial" w:hAnsi="Arial" w:cs="Arial"/>
          <w:sz w:val="19"/>
          <w:szCs w:val="19"/>
          <w:lang w:val="es-MX"/>
        </w:rPr>
        <w:t>Cuando no realicen las actividades señaladas en el inciso anterior: el local que utilicen en el Estado para el desempeño de sus actos o actividades afectos a contribuciones o aprovechamientos, y</w:t>
      </w:r>
    </w:p>
    <w:p w14:paraId="0226451E" w14:textId="77777777" w:rsidR="00AF6580" w:rsidRPr="00D61B8B"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14:paraId="11364028" w14:textId="77777777" w:rsidR="00AF6580" w:rsidRPr="00D61B8B"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no se disponga un local dentro del Estado para el desarrollo de sus actividades o las realicen en la vía pública: su casa habitación si ésta se encuentra dentro del Estado, caso contrario, el lugar en que se encuentren.</w:t>
      </w:r>
    </w:p>
    <w:p w14:paraId="6947F11C" w14:textId="77777777" w:rsidR="00AF6580" w:rsidRPr="00D61B8B" w:rsidRDefault="00AF6580" w:rsidP="00AF6580">
      <w:pPr>
        <w:ind w:left="1134" w:hanging="1276"/>
        <w:contextualSpacing/>
        <w:jc w:val="both"/>
        <w:rPr>
          <w:rFonts w:ascii="Arial" w:eastAsia="Calibri" w:hAnsi="Arial" w:cs="Arial"/>
          <w:b/>
          <w:sz w:val="19"/>
          <w:szCs w:val="19"/>
          <w:lang w:val="es-MX" w:eastAsia="en-US"/>
        </w:rPr>
      </w:pPr>
    </w:p>
    <w:p w14:paraId="07F9A0F5" w14:textId="77777777" w:rsidR="00AF6580" w:rsidRPr="00D61B8B"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En el caso del Impuesto Sobre Tenencia o Uso de Vehículos, el domicilio manifestado ante la autoridad competente que expida las placas de circulación en el Estado de Oaxaca</w:t>
      </w:r>
    </w:p>
    <w:p w14:paraId="0EA08C0E" w14:textId="77777777" w:rsidR="00AF6580" w:rsidRPr="00D61B8B" w:rsidRDefault="00AF6580" w:rsidP="00AF6580">
      <w:pPr>
        <w:widowControl w:val="0"/>
        <w:spacing w:after="200"/>
        <w:contextualSpacing/>
        <w:jc w:val="both"/>
        <w:rPr>
          <w:rFonts w:ascii="Arial" w:hAnsi="Arial" w:cs="Arial"/>
          <w:sz w:val="19"/>
          <w:szCs w:val="19"/>
          <w:lang w:val="es-MX"/>
        </w:rPr>
      </w:pPr>
    </w:p>
    <w:p w14:paraId="4029BFA4" w14:textId="77777777" w:rsidR="00AF6580" w:rsidRPr="00D61B8B" w:rsidRDefault="00AF6580" w:rsidP="00AF6580">
      <w:pPr>
        <w:widowControl w:val="0"/>
        <w:spacing w:after="200"/>
        <w:contextualSpacing/>
        <w:jc w:val="both"/>
        <w:rPr>
          <w:rFonts w:ascii="Arial" w:hAnsi="Arial" w:cs="Arial"/>
          <w:sz w:val="19"/>
          <w:szCs w:val="19"/>
          <w:lang w:val="es-MX"/>
        </w:rPr>
      </w:pPr>
      <w:r w:rsidRPr="00D61B8B">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14:paraId="1CA9C628" w14:textId="77777777" w:rsidR="00AF6580" w:rsidRPr="00D61B8B" w:rsidRDefault="00AF6580" w:rsidP="00AF6580">
      <w:pPr>
        <w:widowControl w:val="0"/>
        <w:spacing w:after="200"/>
        <w:ind w:left="1134"/>
        <w:contextualSpacing/>
        <w:jc w:val="both"/>
        <w:rPr>
          <w:rFonts w:ascii="Arial" w:hAnsi="Arial" w:cs="Arial"/>
          <w:sz w:val="19"/>
          <w:szCs w:val="19"/>
          <w:lang w:val="es-MX"/>
        </w:rPr>
      </w:pPr>
    </w:p>
    <w:p w14:paraId="38239C43" w14:textId="77777777" w:rsidR="00AF6580" w:rsidRPr="00D61B8B"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En el caso de personas morales y unidades económicas:</w:t>
      </w:r>
    </w:p>
    <w:p w14:paraId="492E84DD"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18ABF9EA" w14:textId="77777777" w:rsidR="00AF6580" w:rsidRPr="00D61B8B" w:rsidRDefault="00AF6580">
      <w:pPr>
        <w:widowControl w:val="0"/>
        <w:numPr>
          <w:ilvl w:val="0"/>
          <w:numId w:val="119"/>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El local en donde se encuentre su administración principal, si ésta se ubica en el Estado, o </w:t>
      </w:r>
    </w:p>
    <w:p w14:paraId="189F4181" w14:textId="77777777" w:rsidR="00AF6580" w:rsidRPr="00D61B8B"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14:paraId="30A0ADE2" w14:textId="77777777" w:rsidR="00AF6580" w:rsidRPr="00D61B8B" w:rsidRDefault="00AF6580">
      <w:pPr>
        <w:widowControl w:val="0"/>
        <w:numPr>
          <w:ilvl w:val="0"/>
          <w:numId w:val="119"/>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D61B8B">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14:paraId="1F3B7D89" w14:textId="77777777" w:rsidR="00AF6580" w:rsidRPr="00D61B8B" w:rsidRDefault="00AF6580" w:rsidP="00AF6580">
      <w:pPr>
        <w:widowControl w:val="0"/>
        <w:spacing w:after="200"/>
        <w:contextualSpacing/>
        <w:jc w:val="both"/>
        <w:rPr>
          <w:rFonts w:ascii="Arial" w:hAnsi="Arial" w:cs="Arial"/>
          <w:b/>
          <w:sz w:val="19"/>
          <w:szCs w:val="19"/>
          <w:lang w:val="es-MX"/>
        </w:rPr>
      </w:pPr>
    </w:p>
    <w:p w14:paraId="484BC0B8" w14:textId="77777777" w:rsidR="00AF6580" w:rsidRPr="00D61B8B" w:rsidRDefault="00AF6580" w:rsidP="00AF6580">
      <w:pPr>
        <w:widowControl w:val="0"/>
        <w:autoSpaceDE w:val="0"/>
        <w:autoSpaceDN w:val="0"/>
        <w:adjustRightInd w:val="0"/>
        <w:contextualSpacing/>
        <w:jc w:val="both"/>
        <w:rPr>
          <w:rFonts w:ascii="Arial" w:hAnsi="Arial" w:cs="Arial"/>
          <w:sz w:val="19"/>
          <w:szCs w:val="19"/>
          <w:lang w:val="es-MX"/>
        </w:rPr>
      </w:pPr>
      <w:r w:rsidRPr="00D61B8B">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14:paraId="1D2D256B" w14:textId="77777777" w:rsidR="00AF6580" w:rsidRPr="00D61B8B" w:rsidRDefault="00AF6580" w:rsidP="00AF6580">
      <w:pPr>
        <w:widowControl w:val="0"/>
        <w:contextualSpacing/>
        <w:jc w:val="both"/>
        <w:rPr>
          <w:rFonts w:ascii="Arial" w:hAnsi="Arial" w:cs="Arial"/>
          <w:sz w:val="19"/>
          <w:szCs w:val="19"/>
          <w:lang w:val="es-MX"/>
        </w:rPr>
      </w:pPr>
    </w:p>
    <w:p w14:paraId="680133CA"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112CB5E3" w14:textId="77777777" w:rsidR="00AF6580" w:rsidRPr="00D61B8B" w:rsidRDefault="00AF6580" w:rsidP="00AF6580">
      <w:pPr>
        <w:widowControl w:val="0"/>
        <w:jc w:val="both"/>
        <w:rPr>
          <w:rFonts w:ascii="Arial" w:hAnsi="Arial" w:cs="Arial"/>
          <w:b/>
          <w:sz w:val="19"/>
          <w:szCs w:val="19"/>
          <w:lang w:val="es-MX"/>
        </w:rPr>
      </w:pPr>
    </w:p>
    <w:p w14:paraId="7B4A6F59"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bCs/>
          <w:sz w:val="19"/>
          <w:szCs w:val="19"/>
          <w:lang w:val="es-MX"/>
        </w:rPr>
        <w:t>ARTÍCULO 18</w:t>
      </w:r>
      <w:r w:rsidRPr="00D61B8B">
        <w:rPr>
          <w:rFonts w:ascii="Arial" w:eastAsia="MS Mincho" w:hAnsi="Arial" w:cs="Arial"/>
          <w:bCs/>
          <w:sz w:val="19"/>
          <w:szCs w:val="19"/>
          <w:lang w:val="es-MX"/>
        </w:rPr>
        <w:t>. Para efectos de sus responsabilidades y del cumplimiento de las obligaciones fiscales, s</w:t>
      </w:r>
      <w:r w:rsidRPr="00D61B8B">
        <w:rPr>
          <w:rFonts w:ascii="Arial" w:eastAsia="MS Mincho" w:hAnsi="Arial" w:cs="Arial"/>
          <w:sz w:val="19"/>
          <w:szCs w:val="19"/>
          <w:lang w:val="es-MX"/>
        </w:rPr>
        <w:t>e consideran residentes en territorio del Estado, a:</w:t>
      </w:r>
    </w:p>
    <w:p w14:paraId="719E97C6" w14:textId="77777777" w:rsidR="00AF6580" w:rsidRPr="00D61B8B" w:rsidRDefault="00AF6580" w:rsidP="00AF6580">
      <w:pPr>
        <w:widowControl w:val="0"/>
        <w:jc w:val="both"/>
        <w:rPr>
          <w:rFonts w:ascii="Arial" w:eastAsia="MS Mincho" w:hAnsi="Arial" w:cs="Arial"/>
          <w:sz w:val="19"/>
          <w:szCs w:val="19"/>
          <w:lang w:val="es-MX"/>
        </w:rPr>
      </w:pPr>
    </w:p>
    <w:p w14:paraId="6C317D3D" w14:textId="77777777" w:rsidR="00AF6580" w:rsidRPr="00D61B8B"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Las personas físicas cuando:</w:t>
      </w:r>
    </w:p>
    <w:p w14:paraId="419E862B" w14:textId="77777777" w:rsidR="00AF6580" w:rsidRPr="00D61B8B" w:rsidRDefault="00AF6580" w:rsidP="00AF6580">
      <w:pPr>
        <w:widowControl w:val="0"/>
        <w:contextualSpacing/>
        <w:jc w:val="both"/>
        <w:rPr>
          <w:rFonts w:ascii="Arial" w:eastAsia="MS Mincho" w:hAnsi="Arial" w:cs="Arial"/>
          <w:sz w:val="19"/>
          <w:szCs w:val="19"/>
          <w:lang w:val="es-MX"/>
        </w:rPr>
      </w:pPr>
    </w:p>
    <w:p w14:paraId="798E06F2" w14:textId="77777777" w:rsidR="00AF6580" w:rsidRPr="00D61B8B"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Realicen actividades por las cuales deben pagar contribuciones, y hayan establecido su casa habitación en el Estado. Cuando las personas físicas de que se </w:t>
      </w:r>
      <w:proofErr w:type="gramStart"/>
      <w:r w:rsidRPr="00D61B8B">
        <w:rPr>
          <w:rFonts w:ascii="Arial" w:eastAsia="MS Mincho" w:hAnsi="Arial" w:cs="Arial"/>
          <w:sz w:val="19"/>
          <w:szCs w:val="19"/>
          <w:lang w:val="es-MX"/>
        </w:rPr>
        <w:t>trate,</w:t>
      </w:r>
      <w:proofErr w:type="gramEnd"/>
      <w:r w:rsidRPr="00D61B8B">
        <w:rPr>
          <w:rFonts w:ascii="Arial" w:eastAsia="MS Mincho" w:hAnsi="Arial" w:cs="Arial"/>
          <w:sz w:val="19"/>
          <w:szCs w:val="19"/>
          <w:lang w:val="es-MX"/>
        </w:rPr>
        <w:t xml:space="preserve"> simultáneamente tengan casa habitación en otro estado, se considerarán residentes en el Estado si en él se ubica la principal fuente de beneficios por la realización de las actividades generadoras de sus obligaciones fiscales.</w:t>
      </w:r>
    </w:p>
    <w:p w14:paraId="58AD5E42" w14:textId="77777777" w:rsidR="00AF6580" w:rsidRPr="00D61B8B" w:rsidRDefault="00AF6580" w:rsidP="00AF6580">
      <w:pPr>
        <w:widowControl w:val="0"/>
        <w:contextualSpacing/>
        <w:jc w:val="both"/>
        <w:rPr>
          <w:rFonts w:ascii="Arial" w:eastAsia="MS Mincho" w:hAnsi="Arial" w:cs="Arial"/>
          <w:sz w:val="19"/>
          <w:szCs w:val="19"/>
          <w:lang w:val="es-MX"/>
        </w:rPr>
      </w:pPr>
    </w:p>
    <w:p w14:paraId="0E05FCFF" w14:textId="77777777" w:rsidR="00AF6580" w:rsidRPr="00D61B8B" w:rsidRDefault="00AF6580" w:rsidP="00AF6580">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14:paraId="16C76F26" w14:textId="77777777" w:rsidR="00AF6580" w:rsidRPr="00D61B8B" w:rsidRDefault="00AF6580" w:rsidP="00AF6580">
      <w:pPr>
        <w:widowControl w:val="0"/>
        <w:jc w:val="both"/>
        <w:rPr>
          <w:rFonts w:ascii="Arial" w:eastAsia="MS Mincho" w:hAnsi="Arial" w:cs="Arial"/>
          <w:sz w:val="19"/>
          <w:szCs w:val="19"/>
          <w:lang w:val="es-MX"/>
        </w:rPr>
      </w:pPr>
    </w:p>
    <w:p w14:paraId="7BFFB43B" w14:textId="77777777" w:rsidR="00AF6580" w:rsidRPr="00D61B8B"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más del 50% de los ingresos totales que obtenga la persona física en el año de </w:t>
      </w:r>
      <w:r w:rsidRPr="00D61B8B">
        <w:rPr>
          <w:rFonts w:ascii="Arial" w:eastAsia="MS Mincho" w:hAnsi="Arial" w:cs="Arial"/>
          <w:sz w:val="19"/>
          <w:szCs w:val="19"/>
          <w:lang w:val="es-MX"/>
        </w:rPr>
        <w:lastRenderedPageBreak/>
        <w:t>calendario tengan fuente de riqueza en el Estado, y</w:t>
      </w:r>
    </w:p>
    <w:p w14:paraId="1BB23AD0" w14:textId="77777777" w:rsidR="00AF6580" w:rsidRPr="00D61B8B" w:rsidRDefault="00AF6580" w:rsidP="00AF6580">
      <w:pPr>
        <w:widowControl w:val="0"/>
        <w:tabs>
          <w:tab w:val="left" w:pos="1134"/>
        </w:tabs>
        <w:ind w:left="1134" w:hanging="708"/>
        <w:jc w:val="both"/>
        <w:rPr>
          <w:rFonts w:ascii="Arial" w:eastAsia="MS Mincho" w:hAnsi="Arial" w:cs="Arial"/>
          <w:sz w:val="19"/>
          <w:szCs w:val="19"/>
          <w:lang w:val="es-MX"/>
        </w:rPr>
      </w:pPr>
    </w:p>
    <w:p w14:paraId="1F870F50" w14:textId="77777777" w:rsidR="00AF6580" w:rsidRPr="00D61B8B"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D61B8B">
        <w:rPr>
          <w:rFonts w:ascii="Arial" w:eastAsia="MS Mincho" w:hAnsi="Arial" w:cs="Arial"/>
          <w:sz w:val="19"/>
          <w:szCs w:val="19"/>
          <w:lang w:val="es-MX"/>
        </w:rPr>
        <w:t>Cuando en el Estado tengan el centro principal de sus actividades profesionales.</w:t>
      </w:r>
    </w:p>
    <w:p w14:paraId="1B632A0F" w14:textId="77777777" w:rsidR="00AF6580" w:rsidRPr="00D61B8B" w:rsidRDefault="00AF6580" w:rsidP="00AF6580">
      <w:pPr>
        <w:widowControl w:val="0"/>
        <w:jc w:val="both"/>
        <w:rPr>
          <w:rFonts w:ascii="Arial" w:eastAsia="MS Mincho" w:hAnsi="Arial" w:cs="Arial"/>
          <w:sz w:val="19"/>
          <w:szCs w:val="19"/>
          <w:lang w:val="es-MX"/>
        </w:rPr>
      </w:pPr>
    </w:p>
    <w:p w14:paraId="46514B8E" w14:textId="77777777" w:rsidR="00AF6580" w:rsidRPr="00D61B8B"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D61B8B">
        <w:rPr>
          <w:rFonts w:ascii="Arial" w:hAnsi="Arial" w:cs="Arial"/>
          <w:sz w:val="19"/>
          <w:szCs w:val="19"/>
          <w:lang w:val="es-MX" w:eastAsia="es-MX"/>
        </w:rPr>
        <w:t>Las personas morales o unidades económicas que hayan establecido en el Estado la administración principal del negocio o su sede de dirección efectiva, entendiéndose por ésta última el lugar en donde se toman día a día las decisiones de la empresa.</w:t>
      </w:r>
    </w:p>
    <w:p w14:paraId="37CC52B7" w14:textId="77777777" w:rsidR="00AF6580" w:rsidRPr="00D61B8B" w:rsidRDefault="00AF6580" w:rsidP="00AF6580">
      <w:pPr>
        <w:contextualSpacing/>
        <w:jc w:val="both"/>
        <w:rPr>
          <w:rFonts w:ascii="Arial" w:hAnsi="Arial" w:cs="Arial"/>
          <w:sz w:val="19"/>
          <w:szCs w:val="19"/>
          <w:lang w:val="es-MX" w:eastAsia="es-MX"/>
        </w:rPr>
      </w:pPr>
    </w:p>
    <w:p w14:paraId="348DFEF0"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eastAsia="es-MX"/>
        </w:rPr>
        <w:t xml:space="preserve">Aún en el caso que las personas físicas, morales o unidades económicas no se consideren residentes en el Estado, éstas tendrán las obligaciones que para el cumplimiento de las disposiciones fiscales les sean aplicables.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467A0977" w14:textId="77777777" w:rsidR="00AF6580" w:rsidRPr="00D61B8B" w:rsidRDefault="00AF6580" w:rsidP="00AF6580">
      <w:pPr>
        <w:contextualSpacing/>
        <w:jc w:val="both"/>
        <w:rPr>
          <w:rFonts w:ascii="Arial" w:hAnsi="Arial" w:cs="Arial"/>
          <w:sz w:val="19"/>
          <w:szCs w:val="19"/>
          <w:lang w:val="es-MX" w:eastAsia="es-MX"/>
        </w:rPr>
      </w:pPr>
    </w:p>
    <w:p w14:paraId="52C9F09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19.</w:t>
      </w:r>
      <w:r w:rsidRPr="00D61B8B">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14:paraId="2820EE29" w14:textId="77777777" w:rsidR="00AF6580" w:rsidRPr="00D61B8B" w:rsidRDefault="00AF6580" w:rsidP="00AF6580">
      <w:pPr>
        <w:widowControl w:val="0"/>
        <w:autoSpaceDE w:val="0"/>
        <w:autoSpaceDN w:val="0"/>
        <w:adjustRightInd w:val="0"/>
        <w:jc w:val="both"/>
        <w:rPr>
          <w:rFonts w:ascii="Arial" w:hAnsi="Arial" w:cs="Arial"/>
          <w:bCs/>
          <w:sz w:val="19"/>
          <w:szCs w:val="19"/>
          <w:lang w:val="es-MX"/>
        </w:rPr>
      </w:pPr>
    </w:p>
    <w:p w14:paraId="125D720A" w14:textId="77777777" w:rsidR="00AF6580" w:rsidRPr="00D61B8B" w:rsidRDefault="00AF6580" w:rsidP="00AF6580">
      <w:pPr>
        <w:widowControl w:val="0"/>
        <w:autoSpaceDE w:val="0"/>
        <w:autoSpaceDN w:val="0"/>
        <w:adjustRightInd w:val="0"/>
        <w:jc w:val="both"/>
        <w:rPr>
          <w:rFonts w:ascii="Arial" w:hAnsi="Arial" w:cs="Arial"/>
          <w:bCs/>
          <w:sz w:val="19"/>
          <w:szCs w:val="19"/>
          <w:lang w:val="es-MX"/>
        </w:rPr>
      </w:pPr>
      <w:r w:rsidRPr="00D61B8B">
        <w:rPr>
          <w:rFonts w:ascii="Arial" w:hAnsi="Arial" w:cs="Arial"/>
          <w:b/>
          <w:bCs/>
          <w:sz w:val="19"/>
          <w:szCs w:val="19"/>
          <w:lang w:val="es-MX"/>
        </w:rPr>
        <w:t xml:space="preserve">ARTÍCULO 20. </w:t>
      </w:r>
      <w:r w:rsidRPr="00D61B8B">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14:paraId="25ECA6A0"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02C11C6C" w14:textId="77777777" w:rsidR="00AF6580" w:rsidRPr="00D61B8B" w:rsidRDefault="00AF6580" w:rsidP="00AF6580">
      <w:pPr>
        <w:widowControl w:val="0"/>
        <w:autoSpaceDE w:val="0"/>
        <w:autoSpaceDN w:val="0"/>
        <w:adjustRightInd w:val="0"/>
        <w:jc w:val="both"/>
        <w:rPr>
          <w:rFonts w:ascii="Arial" w:hAnsi="Arial" w:cs="Arial"/>
          <w:bCs/>
          <w:sz w:val="19"/>
          <w:szCs w:val="19"/>
          <w:lang w:val="es-MX"/>
        </w:rPr>
      </w:pPr>
      <w:r w:rsidRPr="00D61B8B">
        <w:rPr>
          <w:rFonts w:ascii="Arial" w:hAnsi="Arial" w:cs="Arial"/>
          <w:b/>
          <w:bCs/>
          <w:sz w:val="19"/>
          <w:szCs w:val="19"/>
          <w:lang w:val="es-MX"/>
        </w:rPr>
        <w:t>ARTÍCULO 21.</w:t>
      </w:r>
      <w:r w:rsidRPr="00D61B8B">
        <w:rPr>
          <w:rFonts w:ascii="Arial" w:hAnsi="Arial" w:cs="Arial"/>
          <w:bCs/>
          <w:sz w:val="19"/>
          <w:szCs w:val="19"/>
          <w:lang w:val="es-MX"/>
        </w:rPr>
        <w:t xml:space="preserve"> La liquidación consiste en establecer en cantidad líquida el monto </w:t>
      </w:r>
      <w:proofErr w:type="gramStart"/>
      <w:r w:rsidRPr="00D61B8B">
        <w:rPr>
          <w:rFonts w:ascii="Arial" w:hAnsi="Arial" w:cs="Arial"/>
          <w:bCs/>
          <w:sz w:val="19"/>
          <w:szCs w:val="19"/>
          <w:lang w:val="es-MX"/>
        </w:rPr>
        <w:t>que</w:t>
      </w:r>
      <w:proofErr w:type="gramEnd"/>
      <w:r w:rsidRPr="00D61B8B">
        <w:rPr>
          <w:rFonts w:ascii="Arial" w:hAnsi="Arial" w:cs="Arial"/>
          <w:bCs/>
          <w:sz w:val="19"/>
          <w:szCs w:val="19"/>
          <w:lang w:val="es-MX"/>
        </w:rPr>
        <w:t xml:space="preserve"> derivado de la realización de actividades generadoras de contribuciones o aprovechamientos, debe ser pagado al fisco estatal, y será realizada por el contribuyente cuando presente la declaración que prevenga la ley. </w:t>
      </w:r>
    </w:p>
    <w:p w14:paraId="456C1BF9" w14:textId="77777777" w:rsidR="00AF6580" w:rsidRPr="00D61B8B" w:rsidRDefault="00AF6580" w:rsidP="00AF6580">
      <w:pPr>
        <w:widowControl w:val="0"/>
        <w:autoSpaceDE w:val="0"/>
        <w:autoSpaceDN w:val="0"/>
        <w:adjustRightInd w:val="0"/>
        <w:jc w:val="both"/>
        <w:rPr>
          <w:rFonts w:ascii="Arial" w:hAnsi="Arial" w:cs="Arial"/>
          <w:bCs/>
          <w:sz w:val="19"/>
          <w:szCs w:val="19"/>
          <w:lang w:val="es-MX"/>
        </w:rPr>
      </w:pPr>
    </w:p>
    <w:p w14:paraId="5F79F6E6" w14:textId="77777777" w:rsidR="00AF6580" w:rsidRPr="00D61B8B" w:rsidRDefault="00AF6580" w:rsidP="00AF6580">
      <w:pPr>
        <w:widowControl w:val="0"/>
        <w:autoSpaceDE w:val="0"/>
        <w:autoSpaceDN w:val="0"/>
        <w:adjustRightInd w:val="0"/>
        <w:jc w:val="both"/>
        <w:rPr>
          <w:rFonts w:ascii="Arial" w:hAnsi="Arial" w:cs="Arial"/>
          <w:bCs/>
          <w:sz w:val="19"/>
          <w:szCs w:val="19"/>
          <w:lang w:val="es-MX"/>
        </w:rPr>
      </w:pPr>
      <w:r w:rsidRPr="00D61B8B">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14:paraId="6501C56C"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0FFFA158"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14:paraId="5CDD7007"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361FAC30" w14:textId="77777777" w:rsidR="00AF6580" w:rsidRPr="00D61B8B" w:rsidRDefault="00AF6580" w:rsidP="00AF6580">
      <w:pPr>
        <w:widowControl w:val="0"/>
        <w:autoSpaceDE w:val="0"/>
        <w:autoSpaceDN w:val="0"/>
        <w:adjustRightInd w:val="0"/>
        <w:jc w:val="both"/>
        <w:rPr>
          <w:rFonts w:ascii="Arial" w:hAnsi="Arial" w:cs="Arial"/>
          <w:b/>
          <w:sz w:val="19"/>
          <w:szCs w:val="19"/>
          <w:lang w:val="es-MX"/>
        </w:rPr>
      </w:pPr>
      <w:r w:rsidRPr="00D61B8B">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14:paraId="781D79A3" w14:textId="77777777" w:rsidR="00AF6580" w:rsidRPr="00D61B8B" w:rsidRDefault="00AF6580" w:rsidP="00AF6580">
      <w:pPr>
        <w:widowControl w:val="0"/>
        <w:autoSpaceDE w:val="0"/>
        <w:autoSpaceDN w:val="0"/>
        <w:adjustRightInd w:val="0"/>
        <w:jc w:val="both"/>
        <w:rPr>
          <w:rFonts w:ascii="Arial" w:hAnsi="Arial" w:cs="Arial"/>
          <w:b/>
          <w:sz w:val="19"/>
          <w:szCs w:val="19"/>
          <w:lang w:val="es-MX"/>
        </w:rPr>
      </w:pPr>
    </w:p>
    <w:p w14:paraId="1DD05801"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22</w:t>
      </w:r>
      <w:r w:rsidRPr="00D61B8B">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14:paraId="5CCCE685"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3BB45315"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14:paraId="0FE43382"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4098C4C3"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14:paraId="3FC15211" w14:textId="77777777" w:rsidR="00AF6580" w:rsidRPr="00D61B8B" w:rsidRDefault="00AF6580" w:rsidP="00AF6580">
      <w:pPr>
        <w:widowControl w:val="0"/>
        <w:jc w:val="both"/>
        <w:rPr>
          <w:rFonts w:ascii="Arial" w:hAnsi="Arial" w:cs="Arial"/>
          <w:sz w:val="19"/>
          <w:szCs w:val="19"/>
          <w:lang w:val="es-MX"/>
        </w:rPr>
      </w:pPr>
    </w:p>
    <w:p w14:paraId="76763F39"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hAnsi="Arial" w:cs="Arial"/>
          <w:sz w:val="19"/>
          <w:szCs w:val="19"/>
          <w:lang w:val="es-MX"/>
        </w:rPr>
        <w:lastRenderedPageBreak/>
        <w:t>El pago de contribuciones se acreditará mediante el recibo oficial, declaración de pago, el comprobante, o la documentación que establezcan las disposiciones respectivas.</w:t>
      </w:r>
    </w:p>
    <w:p w14:paraId="316460DF" w14:textId="77777777" w:rsidR="00AF6580" w:rsidRPr="00D61B8B" w:rsidRDefault="00AF6580" w:rsidP="00AF6580">
      <w:pPr>
        <w:widowControl w:val="0"/>
        <w:jc w:val="both"/>
        <w:rPr>
          <w:rFonts w:ascii="Arial" w:hAnsi="Arial" w:cs="Arial"/>
          <w:b/>
          <w:sz w:val="19"/>
          <w:szCs w:val="19"/>
          <w:lang w:val="es-MX"/>
        </w:rPr>
      </w:pPr>
    </w:p>
    <w:p w14:paraId="72E52BE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23.</w:t>
      </w:r>
      <w:r w:rsidRPr="00D61B8B">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debió efectuarse, y hasta que el mismo se realice, tratándose de devolución la actualización comprenderá el periodo comprendido desde el mes en que se realizó el pago de lo indebido y hasta 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w:t>
      </w:r>
      <w:proofErr w:type="gramStart"/>
      <w:r w:rsidRPr="00D61B8B">
        <w:rPr>
          <w:rFonts w:ascii="Arial" w:hAnsi="Arial" w:cs="Arial"/>
          <w:sz w:val="19"/>
          <w:szCs w:val="19"/>
          <w:lang w:val="es-MX"/>
        </w:rPr>
        <w:t>de  mes</w:t>
      </w:r>
      <w:proofErr w:type="gramEnd"/>
      <w:r w:rsidRPr="00D61B8B">
        <w:rPr>
          <w:rFonts w:ascii="Arial" w:hAnsi="Arial" w:cs="Arial"/>
          <w:sz w:val="19"/>
          <w:szCs w:val="19"/>
          <w:lang w:val="es-MX"/>
        </w:rPr>
        <w:t>.</w:t>
      </w:r>
    </w:p>
    <w:p w14:paraId="5CD1C4B6" w14:textId="77777777" w:rsidR="00AF6580" w:rsidRPr="00D61B8B" w:rsidRDefault="00AF6580" w:rsidP="00AF6580">
      <w:pPr>
        <w:widowControl w:val="0"/>
        <w:jc w:val="both"/>
        <w:rPr>
          <w:rFonts w:ascii="Arial" w:hAnsi="Arial" w:cs="Arial"/>
          <w:sz w:val="19"/>
          <w:szCs w:val="19"/>
          <w:lang w:val="es-MX"/>
        </w:rPr>
      </w:pPr>
    </w:p>
    <w:p w14:paraId="76744FC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El INPC que debe aplicarse está referido al que en términos de las disposiciones aplicables publique el Instituto Nacional de Estadística y Geografía. En los casos en que el índice correspondiente al mes anterior al más reciente del </w:t>
      </w:r>
      <w:proofErr w:type="gramStart"/>
      <w:r w:rsidRPr="00D61B8B">
        <w:rPr>
          <w:rFonts w:ascii="Arial" w:hAnsi="Arial" w:cs="Arial"/>
          <w:sz w:val="19"/>
          <w:szCs w:val="19"/>
          <w:lang w:val="es-MX"/>
        </w:rPr>
        <w:t>período,</w:t>
      </w:r>
      <w:proofErr w:type="gramEnd"/>
      <w:r w:rsidRPr="00D61B8B">
        <w:rPr>
          <w:rFonts w:ascii="Arial" w:hAnsi="Arial" w:cs="Arial"/>
          <w:sz w:val="19"/>
          <w:szCs w:val="19"/>
          <w:lang w:val="es-MX"/>
        </w:rPr>
        <w:t xml:space="preserve"> no haya sido publicado, la actualización de que se trate se realizará aplicando el último índice mensual publicado.</w:t>
      </w:r>
    </w:p>
    <w:p w14:paraId="6724B6EA" w14:textId="77777777" w:rsidR="00AF6580" w:rsidRPr="00D61B8B" w:rsidRDefault="00AF6580" w:rsidP="00AF6580">
      <w:pPr>
        <w:widowControl w:val="0"/>
        <w:jc w:val="both"/>
        <w:rPr>
          <w:rFonts w:ascii="Arial" w:hAnsi="Arial" w:cs="Arial"/>
          <w:sz w:val="19"/>
          <w:szCs w:val="19"/>
          <w:lang w:val="es-MX"/>
        </w:rPr>
      </w:pPr>
    </w:p>
    <w:p w14:paraId="068A2F8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14:paraId="7E4D7BC5" w14:textId="77777777" w:rsidR="00AF6580" w:rsidRPr="00D61B8B" w:rsidRDefault="00AF6580" w:rsidP="00AF6580">
      <w:pPr>
        <w:widowControl w:val="0"/>
        <w:jc w:val="both"/>
        <w:rPr>
          <w:rFonts w:ascii="Arial" w:hAnsi="Arial" w:cs="Arial"/>
          <w:sz w:val="19"/>
          <w:szCs w:val="19"/>
          <w:lang w:val="es-MX"/>
        </w:rPr>
      </w:pPr>
    </w:p>
    <w:p w14:paraId="7D9223D5"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14:paraId="6A75988A" w14:textId="77777777" w:rsidR="00AF6580" w:rsidRPr="00D61B8B" w:rsidRDefault="00AF6580" w:rsidP="00AF6580">
      <w:pPr>
        <w:widowControl w:val="0"/>
        <w:jc w:val="both"/>
        <w:rPr>
          <w:rFonts w:ascii="Arial" w:hAnsi="Arial" w:cs="Arial"/>
          <w:sz w:val="19"/>
          <w:szCs w:val="19"/>
          <w:lang w:val="es-MX"/>
        </w:rPr>
      </w:pPr>
    </w:p>
    <w:p w14:paraId="3C69D135"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Las cantidades en moneda nacional que se establecen en este </w:t>
      </w:r>
      <w:proofErr w:type="gramStart"/>
      <w:r w:rsidRPr="00D61B8B">
        <w:rPr>
          <w:rFonts w:ascii="Arial" w:hAnsi="Arial" w:cs="Arial"/>
          <w:sz w:val="19"/>
          <w:szCs w:val="19"/>
          <w:lang w:val="es-MX"/>
        </w:rPr>
        <w:t>Código,</w:t>
      </w:r>
      <w:proofErr w:type="gramEnd"/>
      <w:r w:rsidRPr="00D61B8B">
        <w:rPr>
          <w:rFonts w:ascii="Arial" w:hAnsi="Arial" w:cs="Arial"/>
          <w:sz w:val="19"/>
          <w:szCs w:val="19"/>
          <w:lang w:val="es-MX"/>
        </w:rPr>
        <w:t xml:space="preserve">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14:paraId="428BA762" w14:textId="77777777" w:rsidR="00AF6580" w:rsidRPr="00D61B8B" w:rsidRDefault="00AF6580" w:rsidP="00AF6580">
      <w:pPr>
        <w:widowControl w:val="0"/>
        <w:jc w:val="both"/>
        <w:rPr>
          <w:rFonts w:ascii="Arial" w:eastAsia="MS Mincho" w:hAnsi="Arial" w:cs="Arial"/>
          <w:sz w:val="19"/>
          <w:szCs w:val="19"/>
          <w:lang w:val="es-MX"/>
        </w:rPr>
      </w:pPr>
    </w:p>
    <w:p w14:paraId="02A13F3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14:paraId="7F039219" w14:textId="77777777" w:rsidR="00AF6580" w:rsidRPr="00D61B8B" w:rsidRDefault="00AF6580" w:rsidP="00AF6580">
      <w:pPr>
        <w:widowControl w:val="0"/>
        <w:jc w:val="both"/>
        <w:rPr>
          <w:rFonts w:ascii="Arial" w:hAnsi="Arial" w:cs="Arial"/>
          <w:sz w:val="19"/>
          <w:szCs w:val="19"/>
          <w:lang w:val="es-MX"/>
        </w:rPr>
      </w:pPr>
    </w:p>
    <w:p w14:paraId="4708B6D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14:paraId="345BBE02" w14:textId="77777777" w:rsidR="00AF6580" w:rsidRPr="00D61B8B" w:rsidRDefault="00AF6580" w:rsidP="00AF6580">
      <w:pPr>
        <w:widowControl w:val="0"/>
        <w:jc w:val="both"/>
        <w:rPr>
          <w:rFonts w:ascii="Arial" w:hAnsi="Arial" w:cs="Arial"/>
          <w:sz w:val="19"/>
          <w:szCs w:val="19"/>
          <w:lang w:val="es-MX"/>
        </w:rPr>
      </w:pPr>
    </w:p>
    <w:p w14:paraId="3E95336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Para determinar el monto de las cantidades a que se refiere el párrafo anterior, se considerarán, inclusive, las fracciones de peso; no </w:t>
      </w:r>
      <w:proofErr w:type="gramStart"/>
      <w:r w:rsidRPr="00D61B8B">
        <w:rPr>
          <w:rFonts w:ascii="Arial" w:hAnsi="Arial" w:cs="Arial"/>
          <w:sz w:val="19"/>
          <w:szCs w:val="19"/>
          <w:lang w:val="es-MX"/>
        </w:rPr>
        <w:t>obstante</w:t>
      </w:r>
      <w:proofErr w:type="gramEnd"/>
      <w:r w:rsidRPr="00D61B8B">
        <w:rPr>
          <w:rFonts w:ascii="Arial" w:hAnsi="Arial" w:cs="Arial"/>
          <w:sz w:val="19"/>
          <w:szCs w:val="19"/>
          <w:lang w:val="es-MX"/>
        </w:rPr>
        <w:t xml:space="preserve"> lo anterior, dicho monto se ajustará para que las cantidades de 0.01 a 5.00 pesos en exceso de una decena, se ajusten a la decena inmediata anterior y de 5.01 a 9.99 pesos en exceso de una decena, se ajusten a la decena inmediata superior.</w:t>
      </w:r>
    </w:p>
    <w:p w14:paraId="7CE11C93" w14:textId="77777777" w:rsidR="00AF6580" w:rsidRPr="00D61B8B" w:rsidRDefault="00AF6580" w:rsidP="00AF6580">
      <w:pPr>
        <w:widowControl w:val="0"/>
        <w:jc w:val="both"/>
        <w:rPr>
          <w:rFonts w:ascii="Arial" w:hAnsi="Arial" w:cs="Arial"/>
          <w:sz w:val="19"/>
          <w:szCs w:val="19"/>
          <w:lang w:val="es-MX"/>
        </w:rPr>
      </w:pPr>
    </w:p>
    <w:p w14:paraId="24D6C8CC" w14:textId="1A29F00E" w:rsidR="00101597" w:rsidRPr="00D61B8B" w:rsidRDefault="00101597" w:rsidP="00101597">
      <w:pPr>
        <w:rPr>
          <w:rFonts w:ascii="Arial" w:hAnsi="Arial" w:cs="Arial"/>
          <w:sz w:val="19"/>
          <w:szCs w:val="19"/>
          <w:vertAlign w:val="superscript"/>
          <w:lang w:val="es-MX"/>
        </w:rPr>
      </w:pPr>
      <w:r w:rsidRPr="00D61B8B">
        <w:rPr>
          <w:rFonts w:ascii="Arial" w:hAnsi="Arial" w:cs="Arial"/>
          <w:sz w:val="19"/>
          <w:szCs w:val="19"/>
          <w:lang w:val="es-MX"/>
        </w:rPr>
        <w:t xml:space="preserve">Cuando de conformidad con las disposiciones fiscales se deban realizar operaciones aritméticas con el fin de determinar factores, las mismas deberán calcularse hasta el diezmilésimo. </w:t>
      </w:r>
      <w:r w:rsidRPr="00D61B8B">
        <w:rPr>
          <w:rFonts w:ascii="Arial" w:hAnsi="Arial" w:cs="Arial"/>
          <w:sz w:val="19"/>
          <w:szCs w:val="19"/>
          <w:vertAlign w:val="superscript"/>
          <w:lang w:val="es-MX"/>
        </w:rPr>
        <w:t>(Reforma según Decreto No. 1614 PPOE Sexta Sección de fecha 16-12-2023)</w:t>
      </w:r>
    </w:p>
    <w:p w14:paraId="4D8BE4E2" w14:textId="77777777" w:rsidR="00AF6580" w:rsidRPr="00D61B8B" w:rsidRDefault="00AF6580" w:rsidP="00AF6580">
      <w:pPr>
        <w:contextualSpacing/>
        <w:rPr>
          <w:rFonts w:ascii="Arial" w:hAnsi="Arial" w:cs="Arial"/>
          <w:sz w:val="19"/>
          <w:szCs w:val="19"/>
          <w:lang w:val="es-MX"/>
        </w:rPr>
      </w:pPr>
    </w:p>
    <w:p w14:paraId="0AD896A9"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24.</w:t>
      </w:r>
      <w:r w:rsidRPr="00D61B8B">
        <w:rPr>
          <w:rFonts w:ascii="Arial" w:hAnsi="Arial" w:cs="Arial"/>
          <w:sz w:val="19"/>
          <w:szCs w:val="19"/>
          <w:lang w:val="es-MX"/>
        </w:rPr>
        <w:t xml:space="preserve"> Cuando los contribuyentes o responsables </w:t>
      </w:r>
      <w:proofErr w:type="gramStart"/>
      <w:r w:rsidRPr="00D61B8B">
        <w:rPr>
          <w:rFonts w:ascii="Arial" w:hAnsi="Arial" w:cs="Arial"/>
          <w:sz w:val="19"/>
          <w:szCs w:val="19"/>
          <w:lang w:val="es-MX"/>
        </w:rPr>
        <w:t>solidarios,</w:t>
      </w:r>
      <w:proofErr w:type="gramEnd"/>
      <w:r w:rsidRPr="00D61B8B">
        <w:rPr>
          <w:rFonts w:ascii="Arial" w:hAnsi="Arial" w:cs="Arial"/>
          <w:sz w:val="19"/>
          <w:szCs w:val="19"/>
          <w:lang w:val="es-MX"/>
        </w:rPr>
        <w:t xml:space="preserve"> no cubran las contribuciones o los </w:t>
      </w:r>
      <w:r w:rsidRPr="00D61B8B">
        <w:rPr>
          <w:rFonts w:ascii="Arial" w:hAnsi="Arial" w:cs="Arial"/>
          <w:sz w:val="19"/>
          <w:szCs w:val="19"/>
          <w:lang w:val="es-MX"/>
        </w:rPr>
        <w:lastRenderedPageBreak/>
        <w:t xml:space="preserve">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14:paraId="32187BBB" w14:textId="77777777" w:rsidR="00AF6580" w:rsidRPr="00D61B8B" w:rsidRDefault="00AF6580" w:rsidP="00AF6580">
      <w:pPr>
        <w:widowControl w:val="0"/>
        <w:jc w:val="both"/>
        <w:rPr>
          <w:rFonts w:ascii="Arial" w:hAnsi="Arial" w:cs="Arial"/>
          <w:sz w:val="19"/>
          <w:szCs w:val="19"/>
          <w:lang w:val="es-MX"/>
        </w:rPr>
      </w:pPr>
    </w:p>
    <w:p w14:paraId="704F8075" w14:textId="77777777" w:rsidR="00074A11" w:rsidRPr="00D61B8B" w:rsidRDefault="00074A11" w:rsidP="00AF6580">
      <w:pPr>
        <w:widowControl w:val="0"/>
        <w:jc w:val="both"/>
        <w:rPr>
          <w:rFonts w:ascii="Arial" w:hAnsi="Arial" w:cs="Arial"/>
          <w:sz w:val="19"/>
          <w:szCs w:val="19"/>
          <w:vertAlign w:val="superscript"/>
          <w:lang w:val="es-MX"/>
        </w:rPr>
      </w:pPr>
      <w:r w:rsidRPr="00D61B8B">
        <w:rPr>
          <w:rFonts w:ascii="Arial" w:hAnsi="Arial" w:cs="Arial"/>
          <w:sz w:val="19"/>
          <w:szCs w:val="19"/>
          <w:lang w:val="es-MX"/>
        </w:rPr>
        <w:t xml:space="preserve">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la contribución o aprovechamiento de que se trate. La tasa de recargos para cada uno de los meses de mora será la que resulte de incrementar en 50% a la que fije anualmente el Congreso del Estado en la Ley de Ingresos; para tal efecto, la tasa se considerará hasta la centésima y, en su caso, se ajustará a la centésima inmediato superior cuando el dígito de la milésima sea igual o mayor a 5 y cuando la milésima sea menor a 5 se mantendrá la tasa a la centésima que haya resultado. </w:t>
      </w:r>
      <w:r w:rsidRPr="00D61B8B">
        <w:rPr>
          <w:rFonts w:ascii="Arial" w:hAnsi="Arial" w:cs="Arial"/>
          <w:sz w:val="19"/>
          <w:szCs w:val="19"/>
          <w:vertAlign w:val="superscript"/>
          <w:lang w:val="es-MX"/>
        </w:rPr>
        <w:t>(Reforma según Decreto No. 879 PPOE Extra de fecha 24-12-2019)</w:t>
      </w:r>
    </w:p>
    <w:p w14:paraId="35000C4E" w14:textId="77777777" w:rsidR="00AF6580" w:rsidRPr="00D61B8B" w:rsidRDefault="00AF6580" w:rsidP="00AF6580">
      <w:pPr>
        <w:widowControl w:val="0"/>
        <w:jc w:val="both"/>
        <w:rPr>
          <w:rFonts w:ascii="Arial" w:hAnsi="Arial" w:cs="Arial"/>
          <w:sz w:val="19"/>
          <w:szCs w:val="19"/>
          <w:lang w:val="es-MX"/>
        </w:rPr>
      </w:pPr>
    </w:p>
    <w:p w14:paraId="5DE4D34B" w14:textId="266619A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Los recargos por falta de pago oportuno de contribuciones o aprovechamientos se causarán hasta por cinco años, salvo en los casos a que se refiere el artículo 117 </w:t>
      </w:r>
      <w:r w:rsidR="0008686A" w:rsidRPr="00D61B8B">
        <w:rPr>
          <w:rFonts w:ascii="Arial" w:hAnsi="Arial" w:cs="Arial"/>
          <w:sz w:val="19"/>
          <w:szCs w:val="19"/>
          <w:lang w:val="es-MX"/>
        </w:rPr>
        <w:t xml:space="preserve">y 118 </w:t>
      </w:r>
      <w:r w:rsidRPr="00D61B8B">
        <w:rPr>
          <w:rFonts w:ascii="Arial" w:hAnsi="Arial" w:cs="Arial"/>
          <w:sz w:val="19"/>
          <w:szCs w:val="19"/>
          <w:lang w:val="es-MX"/>
        </w:rPr>
        <w:t>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r w:rsidR="0008686A" w:rsidRPr="00D61B8B">
        <w:rPr>
          <w:rFonts w:ascii="Arial" w:hAnsi="Arial" w:cs="Arial"/>
          <w:sz w:val="19"/>
          <w:szCs w:val="19"/>
          <w:lang w:val="es-MX"/>
        </w:rPr>
        <w:t xml:space="preserve"> </w:t>
      </w:r>
      <w:r w:rsidR="0008686A" w:rsidRPr="00D61B8B">
        <w:rPr>
          <w:rFonts w:ascii="Arial" w:hAnsi="Arial" w:cs="Arial"/>
          <w:sz w:val="19"/>
          <w:szCs w:val="19"/>
          <w:vertAlign w:val="superscript"/>
          <w:lang w:val="es-MX"/>
        </w:rPr>
        <w:t>(Reforma según Decreto No. 1805 PPOE Segunda Sección de fecha 26-12-2020)</w:t>
      </w:r>
    </w:p>
    <w:p w14:paraId="2E8ABE9C" w14:textId="77777777" w:rsidR="00AF6580" w:rsidRPr="00D61B8B" w:rsidRDefault="00AF6580" w:rsidP="00AF6580">
      <w:pPr>
        <w:widowControl w:val="0"/>
        <w:jc w:val="both"/>
        <w:rPr>
          <w:rFonts w:ascii="Arial" w:hAnsi="Arial" w:cs="Arial"/>
          <w:sz w:val="19"/>
          <w:szCs w:val="19"/>
          <w:lang w:val="es-MX"/>
        </w:rPr>
      </w:pPr>
    </w:p>
    <w:p w14:paraId="1BBF42C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el pago de las contribuciones o aprovechamientos que sea efectuado por el deudor hubiera sido menor al que corresponda, los recargos sólo se causarán sobre la diferencia. Los pagos efectuados en términos de este </w:t>
      </w:r>
      <w:proofErr w:type="gramStart"/>
      <w:r w:rsidRPr="00D61B8B">
        <w:rPr>
          <w:rFonts w:ascii="Arial" w:hAnsi="Arial" w:cs="Arial"/>
          <w:sz w:val="19"/>
          <w:szCs w:val="19"/>
          <w:lang w:val="es-MX"/>
        </w:rPr>
        <w:t>párrafo,</w:t>
      </w:r>
      <w:proofErr w:type="gramEnd"/>
      <w:r w:rsidRPr="00D61B8B">
        <w:rPr>
          <w:rFonts w:ascii="Arial" w:hAnsi="Arial" w:cs="Arial"/>
          <w:sz w:val="19"/>
          <w:szCs w:val="19"/>
          <w:lang w:val="es-MX"/>
        </w:rPr>
        <w:t xml:space="preserve"> no liberan a los contribuyentes de las obligaciones que hubieren quedado pendientes después de realizado éste.</w:t>
      </w:r>
    </w:p>
    <w:p w14:paraId="1370EF63" w14:textId="77777777" w:rsidR="00AF6580" w:rsidRPr="00D61B8B" w:rsidRDefault="00AF6580" w:rsidP="00AF6580">
      <w:pPr>
        <w:widowControl w:val="0"/>
        <w:jc w:val="both"/>
        <w:rPr>
          <w:rFonts w:ascii="Arial" w:hAnsi="Arial" w:cs="Arial"/>
          <w:sz w:val="19"/>
          <w:szCs w:val="19"/>
          <w:lang w:val="es-MX"/>
        </w:rPr>
      </w:pPr>
    </w:p>
    <w:p w14:paraId="6E9C537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w:t>
      </w:r>
      <w:proofErr w:type="gramStart"/>
      <w:r w:rsidRPr="00D61B8B">
        <w:rPr>
          <w:rFonts w:ascii="Arial" w:hAnsi="Arial" w:cs="Arial"/>
          <w:sz w:val="19"/>
          <w:szCs w:val="19"/>
          <w:lang w:val="es-MX"/>
        </w:rPr>
        <w:t>solidario,</w:t>
      </w:r>
      <w:proofErr w:type="gramEnd"/>
      <w:r w:rsidRPr="00D61B8B">
        <w:rPr>
          <w:rFonts w:ascii="Arial" w:hAnsi="Arial" w:cs="Arial"/>
          <w:sz w:val="19"/>
          <w:szCs w:val="19"/>
          <w:lang w:val="es-MX"/>
        </w:rPr>
        <w:t xml:space="preserve"> se causarán sobre el monto de lo requerido y hasta el límite de lo garantizado. </w:t>
      </w:r>
    </w:p>
    <w:p w14:paraId="7E3A3C3D" w14:textId="77777777" w:rsidR="00AF6580" w:rsidRPr="00D61B8B" w:rsidRDefault="00AF6580" w:rsidP="00AF6580">
      <w:pPr>
        <w:widowControl w:val="0"/>
        <w:jc w:val="both"/>
        <w:rPr>
          <w:rFonts w:ascii="Arial" w:hAnsi="Arial" w:cs="Arial"/>
          <w:sz w:val="19"/>
          <w:szCs w:val="19"/>
          <w:lang w:val="es-MX"/>
        </w:rPr>
      </w:pPr>
    </w:p>
    <w:p w14:paraId="1B25EBD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Los recargos se causarán por cada mes o fracción que transcurra a partir del día en que debió hacerse el pago y hasta que el mismo se efectúe. </w:t>
      </w:r>
    </w:p>
    <w:p w14:paraId="18D6794B" w14:textId="77777777" w:rsidR="00AF6580" w:rsidRPr="00D61B8B" w:rsidRDefault="00AF6580" w:rsidP="00AF6580">
      <w:pPr>
        <w:widowControl w:val="0"/>
        <w:jc w:val="both"/>
        <w:rPr>
          <w:rFonts w:ascii="Arial" w:hAnsi="Arial" w:cs="Arial"/>
          <w:sz w:val="19"/>
          <w:szCs w:val="19"/>
          <w:lang w:val="es-MX"/>
        </w:rPr>
      </w:pPr>
    </w:p>
    <w:p w14:paraId="76F7FD5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Las multas y sanciones pecuniarias impuestas por cualquier autoridad sólo se actualizarán en los términos previstos en este artículo, y no causarán recargos,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deban hacerse efectivas a través del procedimiento administrativo de ejecución.</w:t>
      </w:r>
    </w:p>
    <w:p w14:paraId="22BE3325" w14:textId="77777777" w:rsidR="00AF6580" w:rsidRPr="00D61B8B" w:rsidRDefault="00AF6580" w:rsidP="00AF6580">
      <w:pPr>
        <w:widowControl w:val="0"/>
        <w:jc w:val="both"/>
        <w:rPr>
          <w:rFonts w:ascii="Arial" w:hAnsi="Arial" w:cs="Arial"/>
          <w:sz w:val="19"/>
          <w:szCs w:val="19"/>
          <w:lang w:val="es-MX"/>
        </w:rPr>
      </w:pPr>
    </w:p>
    <w:p w14:paraId="75BCCBC2" w14:textId="787FE862" w:rsidR="00AF6580" w:rsidRPr="00D61B8B" w:rsidRDefault="00AF6580" w:rsidP="00AF6580">
      <w:pPr>
        <w:jc w:val="both"/>
        <w:rPr>
          <w:rFonts w:ascii="Arial" w:hAnsi="Arial" w:cs="Arial"/>
          <w:sz w:val="19"/>
          <w:szCs w:val="19"/>
          <w:vertAlign w:val="superscript"/>
          <w:lang w:val="es-MX"/>
        </w:rPr>
      </w:pPr>
      <w:r w:rsidRPr="00D61B8B">
        <w:rPr>
          <w:rFonts w:ascii="Arial" w:hAnsi="Arial" w:cs="Arial"/>
          <w:b/>
          <w:sz w:val="19"/>
          <w:szCs w:val="19"/>
          <w:lang w:val="es-MX" w:eastAsia="es-MX"/>
        </w:rPr>
        <w:t>Artículo 25.</w:t>
      </w:r>
      <w:r w:rsidRPr="00D61B8B">
        <w:rPr>
          <w:rFonts w:ascii="Arial" w:hAnsi="Arial" w:cs="Arial"/>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prevea el Reglamento.</w:t>
      </w:r>
      <w:r w:rsidR="00D35AF4" w:rsidRPr="00D61B8B">
        <w:rPr>
          <w:rFonts w:ascii="Arial" w:hAnsi="Arial" w:cs="Arial"/>
          <w:sz w:val="19"/>
          <w:szCs w:val="19"/>
          <w:lang w:val="es-MX" w:eastAsia="es-MX"/>
        </w:rPr>
        <w:t xml:space="preserve"> </w:t>
      </w:r>
      <w:r w:rsidR="00D35AF4" w:rsidRPr="00D61B8B">
        <w:rPr>
          <w:rFonts w:ascii="Arial" w:hAnsi="Arial" w:cs="Arial"/>
          <w:sz w:val="19"/>
          <w:szCs w:val="19"/>
          <w:vertAlign w:val="superscript"/>
          <w:lang w:val="es-MX" w:eastAsia="es-MX"/>
        </w:rPr>
        <w:t>(Reforma según Decreto No. 1805 PPOE Segunda Sección de fecha 26-12-2020)</w:t>
      </w:r>
      <w:r w:rsidRPr="00D61B8B">
        <w:rPr>
          <w:rFonts w:ascii="Arial" w:hAnsi="Arial" w:cs="Arial"/>
          <w:sz w:val="19"/>
          <w:szCs w:val="19"/>
          <w:lang w:val="es-MX" w:eastAsia="es-MX"/>
        </w:rPr>
        <w:t xml:space="preserve">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66E1CFF4" w14:textId="77777777" w:rsidR="00AF6580" w:rsidRPr="00D61B8B" w:rsidRDefault="00AF6580" w:rsidP="00AF6580">
      <w:pPr>
        <w:widowControl w:val="0"/>
        <w:jc w:val="both"/>
        <w:rPr>
          <w:rFonts w:ascii="Arial" w:hAnsi="Arial" w:cs="Arial"/>
          <w:sz w:val="19"/>
          <w:szCs w:val="19"/>
          <w:lang w:val="es-MX"/>
        </w:rPr>
      </w:pPr>
    </w:p>
    <w:p w14:paraId="7FF3B4D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Se considera transferencia electrónica de fondos, la forma de pago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por instrucción del obligado, a través de la afectación de fondos de su cuenta, se realiza por las instituciones de crédito bancarias a favor de la Secretaría.</w:t>
      </w:r>
    </w:p>
    <w:p w14:paraId="436E2102" w14:textId="77777777" w:rsidR="00AF6580" w:rsidRPr="00D61B8B" w:rsidRDefault="00AF6580" w:rsidP="00AF6580">
      <w:pPr>
        <w:widowControl w:val="0"/>
        <w:jc w:val="both"/>
        <w:rPr>
          <w:rFonts w:ascii="Arial" w:hAnsi="Arial" w:cs="Arial"/>
          <w:sz w:val="19"/>
          <w:szCs w:val="19"/>
          <w:lang w:val="es-MX"/>
        </w:rPr>
      </w:pPr>
    </w:p>
    <w:p w14:paraId="72F50F7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Secretaría mediante Reglas podrá autorizar otros medios de pago.</w:t>
      </w:r>
    </w:p>
    <w:p w14:paraId="3E5FE602" w14:textId="77777777" w:rsidR="00AF6580" w:rsidRPr="00D61B8B" w:rsidRDefault="00AF6580" w:rsidP="00AF6580">
      <w:pPr>
        <w:widowControl w:val="0"/>
        <w:jc w:val="both"/>
        <w:rPr>
          <w:rFonts w:ascii="Arial" w:hAnsi="Arial" w:cs="Arial"/>
          <w:sz w:val="19"/>
          <w:szCs w:val="19"/>
          <w:lang w:val="es-MX"/>
        </w:rPr>
      </w:pPr>
    </w:p>
    <w:p w14:paraId="0007AC2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26.</w:t>
      </w:r>
      <w:r w:rsidRPr="00D61B8B">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14:paraId="4164FED5" w14:textId="77777777" w:rsidR="00AF6580" w:rsidRPr="00D61B8B" w:rsidRDefault="00AF6580" w:rsidP="00AF6580">
      <w:pPr>
        <w:widowControl w:val="0"/>
        <w:jc w:val="both"/>
        <w:rPr>
          <w:rFonts w:ascii="Arial" w:hAnsi="Arial" w:cs="Arial"/>
          <w:sz w:val="19"/>
          <w:szCs w:val="19"/>
          <w:lang w:val="es-MX"/>
        </w:rPr>
      </w:pPr>
    </w:p>
    <w:p w14:paraId="5A910BF8"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el librador del cheque devuelto sea persona distinta al contribuyente, éste quedará obligado solidariamente a realizar su pago.</w:t>
      </w:r>
    </w:p>
    <w:p w14:paraId="0985015D" w14:textId="77777777" w:rsidR="00AF6580" w:rsidRPr="00D61B8B" w:rsidRDefault="00AF6580" w:rsidP="00AF6580">
      <w:pPr>
        <w:widowControl w:val="0"/>
        <w:jc w:val="both"/>
        <w:rPr>
          <w:rFonts w:ascii="Arial" w:hAnsi="Arial" w:cs="Arial"/>
          <w:sz w:val="19"/>
          <w:szCs w:val="19"/>
          <w:lang w:val="es-MX"/>
        </w:rPr>
      </w:pPr>
    </w:p>
    <w:p w14:paraId="4E91FF3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27.</w:t>
      </w:r>
      <w:r w:rsidRPr="00D61B8B">
        <w:rPr>
          <w:rFonts w:ascii="Arial" w:hAnsi="Arial" w:cs="Arial"/>
          <w:sz w:val="19"/>
          <w:szCs w:val="19"/>
          <w:lang w:val="es-MX"/>
        </w:rPr>
        <w:t xml:space="preserve"> En ningún caso se podrá liberar a los contribuyentes de la actualización de las contribuciones o aprovechamientos.</w:t>
      </w:r>
    </w:p>
    <w:p w14:paraId="51F89DD2" w14:textId="77777777" w:rsidR="00AF6580" w:rsidRPr="00D61B8B" w:rsidRDefault="00AF6580" w:rsidP="00AF6580">
      <w:pPr>
        <w:widowControl w:val="0"/>
        <w:jc w:val="both"/>
        <w:rPr>
          <w:rFonts w:ascii="Arial" w:eastAsia="MS Mincho" w:hAnsi="Arial" w:cs="Arial"/>
          <w:b/>
          <w:bCs/>
          <w:sz w:val="19"/>
          <w:szCs w:val="19"/>
          <w:lang w:val="es-MX"/>
        </w:rPr>
      </w:pPr>
    </w:p>
    <w:p w14:paraId="49CB6E02"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bCs/>
          <w:sz w:val="19"/>
          <w:szCs w:val="19"/>
          <w:lang w:val="es-MX"/>
        </w:rPr>
        <w:t xml:space="preserve">ARTÍCULO 28. </w:t>
      </w:r>
      <w:r w:rsidRPr="00D61B8B">
        <w:rPr>
          <w:rFonts w:ascii="Arial" w:eastAsia="MS Mincho" w:hAnsi="Arial" w:cs="Arial"/>
          <w:sz w:val="19"/>
          <w:szCs w:val="19"/>
          <w:lang w:val="es-MX"/>
        </w:rPr>
        <w:t>Las contribuciones y sus accesorios se causarán y pagarán en moneda nacional.</w:t>
      </w:r>
    </w:p>
    <w:p w14:paraId="1C483213" w14:textId="77777777" w:rsidR="00AF6580" w:rsidRPr="00D61B8B" w:rsidRDefault="00AF6580" w:rsidP="00AF6580">
      <w:pPr>
        <w:widowControl w:val="0"/>
        <w:jc w:val="both"/>
        <w:rPr>
          <w:rFonts w:ascii="Arial" w:eastAsia="MS Mincho" w:hAnsi="Arial" w:cs="Arial"/>
          <w:sz w:val="19"/>
          <w:szCs w:val="19"/>
          <w:lang w:val="es-MX"/>
        </w:rPr>
      </w:pPr>
    </w:p>
    <w:p w14:paraId="18B5B33C"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deban ser determinadas en cantidad líquida obligaciones generadas en moneda extranjera, para establecerlas en moneda nacional, en su caso </w:t>
      </w:r>
      <w:proofErr w:type="gramStart"/>
      <w:r w:rsidRPr="00D61B8B">
        <w:rPr>
          <w:rFonts w:ascii="Arial" w:eastAsia="MS Mincho" w:hAnsi="Arial" w:cs="Arial"/>
          <w:sz w:val="19"/>
          <w:szCs w:val="19"/>
          <w:lang w:val="es-MX"/>
        </w:rPr>
        <w:t>conjuntamente con</w:t>
      </w:r>
      <w:proofErr w:type="gramEnd"/>
      <w:r w:rsidRPr="00D61B8B">
        <w:rPr>
          <w:rFonts w:ascii="Arial" w:eastAsia="MS Mincho" w:hAnsi="Arial" w:cs="Arial"/>
          <w:sz w:val="19"/>
          <w:szCs w:val="19"/>
          <w:lang w:val="es-MX"/>
        </w:rPr>
        <w:t xml:space="preserve">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14:paraId="0DA9BE58" w14:textId="77777777" w:rsidR="00AF6580" w:rsidRPr="00D61B8B" w:rsidRDefault="00AF6580" w:rsidP="00AF6580">
      <w:pPr>
        <w:widowControl w:val="0"/>
        <w:jc w:val="both"/>
        <w:rPr>
          <w:rFonts w:ascii="Arial" w:eastAsia="MS Mincho" w:hAnsi="Arial" w:cs="Arial"/>
          <w:sz w:val="19"/>
          <w:szCs w:val="19"/>
          <w:lang w:val="es-MX"/>
        </w:rPr>
      </w:pPr>
    </w:p>
    <w:p w14:paraId="43F7FCA0" w14:textId="77777777" w:rsidR="00AF6580" w:rsidRPr="00D61B8B" w:rsidRDefault="00AF6580" w:rsidP="00AF6580">
      <w:pPr>
        <w:widowControl w:val="0"/>
        <w:jc w:val="both"/>
        <w:rPr>
          <w:rFonts w:ascii="Arial" w:hAnsi="Arial" w:cs="Arial"/>
          <w:sz w:val="19"/>
          <w:szCs w:val="19"/>
          <w:lang w:val="es-MX"/>
        </w:rPr>
      </w:pPr>
      <w:r w:rsidRPr="00D61B8B">
        <w:rPr>
          <w:rFonts w:ascii="Arial" w:eastAsia="MS Mincho" w:hAnsi="Arial" w:cs="Arial"/>
          <w:sz w:val="19"/>
          <w:szCs w:val="19"/>
          <w:lang w:val="es-MX"/>
        </w:rPr>
        <w:t xml:space="preserve">La equivalencia del peso mexicano con monedas extranjeras distintas al dólar de los Estados Unidos de América que regirá para efectos </w:t>
      </w:r>
      <w:proofErr w:type="gramStart"/>
      <w:r w:rsidRPr="00D61B8B">
        <w:rPr>
          <w:rFonts w:ascii="Arial" w:eastAsia="MS Mincho" w:hAnsi="Arial" w:cs="Arial"/>
          <w:sz w:val="19"/>
          <w:szCs w:val="19"/>
          <w:lang w:val="es-MX"/>
        </w:rPr>
        <w:t>fiscales,</w:t>
      </w:r>
      <w:proofErr w:type="gramEnd"/>
      <w:r w:rsidRPr="00D61B8B">
        <w:rPr>
          <w:rFonts w:ascii="Arial" w:eastAsia="MS Mincho" w:hAnsi="Arial" w:cs="Arial"/>
          <w:sz w:val="19"/>
          <w:szCs w:val="19"/>
          <w:lang w:val="es-MX"/>
        </w:rPr>
        <w:t xml:space="preserve">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14:paraId="1BA36AFB" w14:textId="77777777" w:rsidR="00AF6580" w:rsidRPr="00D61B8B" w:rsidRDefault="00AF6580" w:rsidP="00AF6580">
      <w:pPr>
        <w:widowControl w:val="0"/>
        <w:jc w:val="both"/>
        <w:rPr>
          <w:rFonts w:ascii="Arial" w:hAnsi="Arial" w:cs="Arial"/>
          <w:b/>
          <w:sz w:val="19"/>
          <w:szCs w:val="19"/>
          <w:lang w:val="es-MX"/>
        </w:rPr>
      </w:pPr>
    </w:p>
    <w:p w14:paraId="674BE56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29.</w:t>
      </w:r>
      <w:r w:rsidRPr="00D61B8B">
        <w:rPr>
          <w:rFonts w:ascii="Arial" w:eastAsia="MS Mincho" w:hAnsi="Arial" w:cs="Arial"/>
          <w:sz w:val="19"/>
          <w:szCs w:val="19"/>
          <w:lang w:val="es-MX"/>
        </w:rPr>
        <w:t xml:space="preserve"> Para fijar en cantidad líquida las contribuciones se considerarán inclusive, las fracciones del peso; no </w:t>
      </w:r>
      <w:proofErr w:type="gramStart"/>
      <w:r w:rsidRPr="00D61B8B">
        <w:rPr>
          <w:rFonts w:ascii="Arial" w:eastAsia="MS Mincho" w:hAnsi="Arial" w:cs="Arial"/>
          <w:sz w:val="19"/>
          <w:szCs w:val="19"/>
          <w:lang w:val="es-MX"/>
        </w:rPr>
        <w:t>obstante</w:t>
      </w:r>
      <w:proofErr w:type="gramEnd"/>
      <w:r w:rsidRPr="00D61B8B">
        <w:rPr>
          <w:rFonts w:ascii="Arial" w:eastAsia="MS Mincho" w:hAnsi="Arial" w:cs="Arial"/>
          <w:sz w:val="19"/>
          <w:szCs w:val="19"/>
          <w:lang w:val="es-MX"/>
        </w:rPr>
        <w:t xml:space="preserv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14:paraId="65AC0EBC" w14:textId="77777777" w:rsidR="00AF6580" w:rsidRPr="00D61B8B" w:rsidRDefault="00AF6580" w:rsidP="00AF6580">
      <w:pPr>
        <w:widowControl w:val="0"/>
        <w:jc w:val="both"/>
        <w:rPr>
          <w:rFonts w:ascii="Arial" w:hAnsi="Arial" w:cs="Arial"/>
          <w:b/>
          <w:sz w:val="19"/>
          <w:szCs w:val="19"/>
          <w:lang w:val="es-MX"/>
        </w:rPr>
      </w:pPr>
    </w:p>
    <w:p w14:paraId="14BE213C"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30.</w:t>
      </w:r>
      <w:r w:rsidRPr="00D61B8B">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w:t>
      </w:r>
      <w:proofErr w:type="gramStart"/>
      <w:r w:rsidRPr="00D61B8B">
        <w:rPr>
          <w:rFonts w:ascii="Arial" w:eastAsia="MS Mincho" w:hAnsi="Arial" w:cs="Arial"/>
          <w:sz w:val="19"/>
          <w:szCs w:val="19"/>
          <w:lang w:val="es-MX"/>
        </w:rPr>
        <w:t>que</w:t>
      </w:r>
      <w:proofErr w:type="gramEnd"/>
      <w:r w:rsidRPr="00D61B8B">
        <w:rPr>
          <w:rFonts w:ascii="Arial" w:eastAsia="MS Mincho" w:hAnsi="Arial" w:cs="Arial"/>
          <w:sz w:val="19"/>
          <w:szCs w:val="19"/>
          <w:lang w:val="es-MX"/>
        </w:rPr>
        <w:t xml:space="preserve"> al adeudo principal, a los accesorios en el siguiente orden:</w:t>
      </w:r>
    </w:p>
    <w:p w14:paraId="5D0DB397" w14:textId="77777777" w:rsidR="00AF6580" w:rsidRPr="00D61B8B"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Gastos de ejecución;</w:t>
      </w:r>
    </w:p>
    <w:p w14:paraId="71AF9BEB" w14:textId="77777777" w:rsidR="00AF6580" w:rsidRPr="00D61B8B"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Recargos;</w:t>
      </w:r>
    </w:p>
    <w:p w14:paraId="78FD6E12" w14:textId="77777777" w:rsidR="00AF6580" w:rsidRPr="00D61B8B"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Multas, y</w:t>
      </w:r>
    </w:p>
    <w:p w14:paraId="2D74915D" w14:textId="77777777" w:rsidR="00AF6580" w:rsidRPr="00D61B8B"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La indemnización a que se refiere el artículo 26 de este Código.</w:t>
      </w:r>
    </w:p>
    <w:p w14:paraId="6BF97B1E" w14:textId="77777777" w:rsidR="00AF6580" w:rsidRPr="00D61B8B" w:rsidRDefault="00AF6580" w:rsidP="00AF6580">
      <w:pPr>
        <w:widowControl w:val="0"/>
        <w:spacing w:before="120"/>
        <w:ind w:left="357"/>
        <w:jc w:val="both"/>
        <w:rPr>
          <w:rFonts w:ascii="Arial" w:eastAsia="MS Mincho" w:hAnsi="Arial" w:cs="Arial"/>
          <w:sz w:val="19"/>
          <w:szCs w:val="19"/>
          <w:lang w:val="es-MX"/>
        </w:rPr>
      </w:pPr>
    </w:p>
    <w:p w14:paraId="5CF52209"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14:paraId="4327A217" w14:textId="77777777" w:rsidR="00AF6580" w:rsidRPr="00D61B8B" w:rsidRDefault="00AF6580" w:rsidP="00AF6580">
      <w:pPr>
        <w:widowControl w:val="0"/>
        <w:jc w:val="both"/>
        <w:rPr>
          <w:rFonts w:ascii="Arial" w:hAnsi="Arial" w:cs="Arial"/>
          <w:b/>
          <w:sz w:val="19"/>
          <w:szCs w:val="19"/>
          <w:lang w:val="es-MX"/>
        </w:rPr>
      </w:pPr>
    </w:p>
    <w:p w14:paraId="628218A1"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31.</w:t>
      </w:r>
      <w:r w:rsidRPr="00D61B8B">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w:t>
      </w:r>
      <w:proofErr w:type="gramStart"/>
      <w:r w:rsidRPr="00D61B8B">
        <w:rPr>
          <w:rFonts w:ascii="Arial" w:hAnsi="Arial" w:cs="Arial"/>
          <w:sz w:val="19"/>
          <w:szCs w:val="19"/>
          <w:lang w:val="es-MX"/>
        </w:rPr>
        <w:t>conceptos,</w:t>
      </w:r>
      <w:proofErr w:type="gramEnd"/>
      <w:r w:rsidRPr="00D61B8B">
        <w:rPr>
          <w:rFonts w:ascii="Arial" w:hAnsi="Arial" w:cs="Arial"/>
          <w:sz w:val="19"/>
          <w:szCs w:val="19"/>
          <w:lang w:val="es-MX"/>
        </w:rPr>
        <w:t xml:space="preserve"> será exigible a través del procedimiento administrativo de ejecución en los términos previstos en este Código.</w:t>
      </w:r>
    </w:p>
    <w:p w14:paraId="33F7D53F" w14:textId="77777777" w:rsidR="00AF6580" w:rsidRPr="00D61B8B" w:rsidRDefault="00AF6580" w:rsidP="00AF6580">
      <w:pPr>
        <w:widowControl w:val="0"/>
        <w:jc w:val="both"/>
        <w:rPr>
          <w:rFonts w:ascii="Arial" w:hAnsi="Arial" w:cs="Arial"/>
          <w:b/>
          <w:sz w:val="19"/>
          <w:szCs w:val="19"/>
          <w:lang w:val="es-MX"/>
        </w:rPr>
      </w:pPr>
    </w:p>
    <w:p w14:paraId="45BC95E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32.</w:t>
      </w:r>
      <w:r w:rsidRPr="00D61B8B">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w:t>
      </w:r>
      <w:r w:rsidRPr="00D61B8B">
        <w:rPr>
          <w:rFonts w:ascii="Arial" w:hAnsi="Arial" w:cs="Arial"/>
          <w:sz w:val="19"/>
          <w:szCs w:val="19"/>
          <w:lang w:val="es-MX"/>
        </w:rPr>
        <w:lastRenderedPageBreak/>
        <w:t>responsabilidades que el Estado tenga derecho a exigir de sus funcionarios o empleados o de los particulares, así como aquéllas a los que las leyes les den ese carácter y el Estado tenga derecho a percibir por cuenta ajena.</w:t>
      </w:r>
    </w:p>
    <w:p w14:paraId="6ED055E0"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497B55BB"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bCs/>
          <w:sz w:val="19"/>
          <w:szCs w:val="19"/>
          <w:lang w:val="es-MX"/>
        </w:rPr>
        <w:t xml:space="preserve">ARTÍCULO 33. </w:t>
      </w:r>
      <w:r w:rsidRPr="00D61B8B">
        <w:rPr>
          <w:rFonts w:ascii="Arial" w:hAnsi="Arial" w:cs="Arial"/>
          <w:sz w:val="19"/>
          <w:szCs w:val="19"/>
          <w:lang w:val="es-MX"/>
        </w:rPr>
        <w:t xml:space="preserve">El crédito fiscal se extingue por prescripción en el término de cinco años. </w:t>
      </w:r>
    </w:p>
    <w:p w14:paraId="1B94BB61"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33E546EA"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El cómputo del plazo de la </w:t>
      </w:r>
      <w:proofErr w:type="gramStart"/>
      <w:r w:rsidRPr="00D61B8B">
        <w:rPr>
          <w:rFonts w:ascii="Arial" w:hAnsi="Arial" w:cs="Arial"/>
          <w:sz w:val="19"/>
          <w:szCs w:val="19"/>
          <w:lang w:val="es-MX"/>
        </w:rPr>
        <w:t>prescripción,</w:t>
      </w:r>
      <w:proofErr w:type="gramEnd"/>
      <w:r w:rsidRPr="00D61B8B">
        <w:rPr>
          <w:rFonts w:ascii="Arial" w:hAnsi="Arial" w:cs="Arial"/>
          <w:sz w:val="19"/>
          <w:szCs w:val="19"/>
          <w:lang w:val="es-MX"/>
        </w:rPr>
        <w:t xml:space="preserve"> inicia a partir de la fecha en que el pago del crédito fiscal fijado en cantidad líquida pudo ser legalmente exigido. El término para que opere la prescripción se interrumpe con cada gestión de cobro que el acreedor notifique o haga saber al deudor, o por el reconocimiento expreso o tácito de </w:t>
      </w:r>
      <w:proofErr w:type="gramStart"/>
      <w:r w:rsidRPr="00D61B8B">
        <w:rPr>
          <w:rFonts w:ascii="Arial" w:hAnsi="Arial" w:cs="Arial"/>
          <w:sz w:val="19"/>
          <w:szCs w:val="19"/>
          <w:lang w:val="es-MX"/>
        </w:rPr>
        <w:t>éste</w:t>
      </w:r>
      <w:proofErr w:type="gramEnd"/>
      <w:r w:rsidRPr="00D61B8B">
        <w:rPr>
          <w:rFonts w:ascii="Arial" w:hAnsi="Arial" w:cs="Arial"/>
          <w:sz w:val="19"/>
          <w:szCs w:val="19"/>
          <w:lang w:val="es-MX"/>
        </w:rPr>
        <w:t xml:space="preserv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D61B8B">
        <w:rPr>
          <w:rFonts w:ascii="Arial" w:hAnsi="Arial" w:cs="Arial"/>
          <w:sz w:val="19"/>
          <w:szCs w:val="19"/>
          <w:vertAlign w:val="superscript"/>
          <w:lang w:val="es-MX"/>
        </w:rPr>
        <w:t>. (Reforma según Decreto Núm. 1272 publicado en el POE Extra de fecha 5 de agosto de 2015)</w:t>
      </w:r>
      <w:r w:rsidRPr="00D61B8B">
        <w:rPr>
          <w:rFonts w:ascii="Arial" w:hAnsi="Arial" w:cs="Arial"/>
          <w:sz w:val="19"/>
          <w:szCs w:val="19"/>
          <w:lang w:val="es-MX"/>
        </w:rPr>
        <w:t>.</w:t>
      </w:r>
    </w:p>
    <w:p w14:paraId="7DDE4E34"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546B20DE"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14:paraId="2CD8C7C8"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1375030C"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14:paraId="0B02B077" w14:textId="77777777" w:rsidR="00AF6580" w:rsidRPr="00D61B8B" w:rsidRDefault="00AF6580" w:rsidP="00AF6580">
      <w:pPr>
        <w:widowControl w:val="0"/>
        <w:jc w:val="both"/>
        <w:rPr>
          <w:rFonts w:ascii="Arial" w:hAnsi="Arial" w:cs="Arial"/>
          <w:sz w:val="19"/>
          <w:szCs w:val="19"/>
          <w:lang w:val="es-MX"/>
        </w:rPr>
      </w:pPr>
    </w:p>
    <w:p w14:paraId="0138753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D61B8B">
        <w:rPr>
          <w:rFonts w:ascii="Arial" w:hAnsi="Arial" w:cs="Arial"/>
          <w:sz w:val="19"/>
          <w:szCs w:val="19"/>
          <w:vertAlign w:val="superscript"/>
          <w:lang w:val="es-MX"/>
        </w:rPr>
        <w:t>(Adición según Decreto Núm. 1272 publicado en el POE Extra de fecha 5 de agosto de 2015)</w:t>
      </w:r>
      <w:r w:rsidRPr="00D61B8B">
        <w:rPr>
          <w:rFonts w:ascii="Arial" w:hAnsi="Arial" w:cs="Arial"/>
          <w:sz w:val="19"/>
          <w:szCs w:val="19"/>
          <w:lang w:val="es-MX"/>
        </w:rPr>
        <w:t xml:space="preserve"> </w:t>
      </w:r>
    </w:p>
    <w:p w14:paraId="6DF46F80" w14:textId="77777777" w:rsidR="00AF6580" w:rsidRPr="00D61B8B" w:rsidRDefault="00AF6580" w:rsidP="00AF6580">
      <w:pPr>
        <w:widowControl w:val="0"/>
        <w:jc w:val="both"/>
        <w:rPr>
          <w:rFonts w:ascii="Arial" w:hAnsi="Arial" w:cs="Arial"/>
          <w:sz w:val="19"/>
          <w:szCs w:val="19"/>
          <w:lang w:val="es-MX"/>
        </w:rPr>
      </w:pPr>
    </w:p>
    <w:p w14:paraId="5566832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D61B8B">
        <w:rPr>
          <w:rFonts w:ascii="Arial" w:hAnsi="Arial" w:cs="Arial"/>
          <w:sz w:val="19"/>
          <w:szCs w:val="19"/>
          <w:vertAlign w:val="superscript"/>
          <w:lang w:val="es-MX"/>
        </w:rPr>
        <w:t>(Adición según Decreto Núm. 1272 publicado en el POE Extra de fecha 5 de agosto de 2015)</w:t>
      </w:r>
    </w:p>
    <w:p w14:paraId="58C15125" w14:textId="77777777" w:rsidR="00AF6580" w:rsidRPr="00D61B8B" w:rsidRDefault="00AF6580" w:rsidP="00AF6580">
      <w:pPr>
        <w:widowControl w:val="0"/>
        <w:jc w:val="both"/>
        <w:rPr>
          <w:rFonts w:ascii="Arial" w:hAnsi="Arial" w:cs="Arial"/>
          <w:sz w:val="19"/>
          <w:szCs w:val="19"/>
          <w:lang w:val="es-MX"/>
        </w:rPr>
      </w:pPr>
    </w:p>
    <w:p w14:paraId="0B52CF3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prescripción, se podrá declarar de oficio por la autoridad, por acción o excepción ejercidas por el deudor.</w:t>
      </w:r>
      <w:r w:rsidRPr="00D61B8B">
        <w:rPr>
          <w:rFonts w:ascii="Arial" w:hAnsi="Arial" w:cs="Arial"/>
          <w:sz w:val="19"/>
          <w:szCs w:val="19"/>
          <w:vertAlign w:val="superscript"/>
          <w:lang w:val="es-MX"/>
        </w:rPr>
        <w:t xml:space="preserve"> (Reforma según Decreto Núm. 1272 publicado en el POE Extra de fecha 5 de agosto de 2015)</w:t>
      </w:r>
      <w:r w:rsidRPr="00D61B8B">
        <w:rPr>
          <w:rFonts w:ascii="Arial" w:hAnsi="Arial" w:cs="Arial"/>
          <w:sz w:val="19"/>
          <w:szCs w:val="19"/>
          <w:lang w:val="es-MX"/>
        </w:rPr>
        <w:t>.</w:t>
      </w:r>
    </w:p>
    <w:p w14:paraId="02E40B22" w14:textId="77777777" w:rsidR="00AF6580" w:rsidRPr="00D61B8B" w:rsidRDefault="00AF6580" w:rsidP="00AF6580">
      <w:pPr>
        <w:widowControl w:val="0"/>
        <w:jc w:val="both"/>
        <w:rPr>
          <w:rFonts w:ascii="Arial" w:hAnsi="Arial" w:cs="Arial"/>
          <w:b/>
          <w:sz w:val="19"/>
          <w:szCs w:val="19"/>
          <w:lang w:val="es-MX"/>
        </w:rPr>
      </w:pPr>
    </w:p>
    <w:p w14:paraId="018BD9E4" w14:textId="2621EB4A" w:rsidR="00AF6580" w:rsidRPr="00993296" w:rsidRDefault="00AF6580" w:rsidP="00AF6580">
      <w:pPr>
        <w:widowControl w:val="0"/>
        <w:jc w:val="both"/>
        <w:rPr>
          <w:rFonts w:ascii="Arial" w:hAnsi="Arial" w:cs="Arial"/>
          <w:i/>
          <w:iCs/>
          <w:sz w:val="19"/>
          <w:szCs w:val="19"/>
          <w:lang w:val="es-MX"/>
        </w:rPr>
      </w:pPr>
      <w:r w:rsidRPr="00993296">
        <w:rPr>
          <w:rFonts w:ascii="Arial" w:hAnsi="Arial" w:cs="Arial"/>
          <w:b/>
          <w:i/>
          <w:iCs/>
          <w:sz w:val="19"/>
          <w:szCs w:val="19"/>
          <w:lang w:val="es-MX"/>
        </w:rPr>
        <w:t>ARTÍCULO 34.</w:t>
      </w:r>
      <w:r w:rsidRPr="00993296">
        <w:rPr>
          <w:rFonts w:ascii="Arial" w:hAnsi="Arial" w:cs="Arial"/>
          <w:i/>
          <w:iCs/>
          <w:sz w:val="19"/>
          <w:szCs w:val="19"/>
          <w:lang w:val="es-MX"/>
        </w:rPr>
        <w:t xml:space="preserve"> La Secretaría podrá </w:t>
      </w:r>
      <w:r w:rsidR="00D61B8B" w:rsidRPr="00993296">
        <w:rPr>
          <w:rFonts w:ascii="Arial" w:hAnsi="Arial" w:cs="Arial"/>
          <w:i/>
          <w:iCs/>
          <w:sz w:val="19"/>
          <w:szCs w:val="19"/>
          <w:lang w:val="es-MX"/>
        </w:rPr>
        <w:t xml:space="preserve">cancelar </w:t>
      </w:r>
      <w:r w:rsidRPr="00993296">
        <w:rPr>
          <w:rFonts w:ascii="Arial" w:hAnsi="Arial" w:cs="Arial"/>
          <w:i/>
          <w:iCs/>
          <w:sz w:val="19"/>
          <w:szCs w:val="19"/>
          <w:lang w:val="es-MX"/>
        </w:rPr>
        <w:t xml:space="preserve">créditos fiscales en las cuentas públicas, por incosteabilidad en el cobro o por insolvencia del deudor </w:t>
      </w:r>
      <w:r w:rsidR="00D61B8B" w:rsidRPr="00993296">
        <w:rPr>
          <w:rFonts w:ascii="Arial" w:hAnsi="Arial" w:cs="Arial"/>
          <w:i/>
          <w:iCs/>
          <w:sz w:val="19"/>
          <w:szCs w:val="19"/>
          <w:lang w:val="es-MX"/>
        </w:rPr>
        <w:t>o de</w:t>
      </w:r>
      <w:r w:rsidRPr="00993296">
        <w:rPr>
          <w:rFonts w:ascii="Arial" w:hAnsi="Arial" w:cs="Arial"/>
          <w:i/>
          <w:iCs/>
          <w:sz w:val="19"/>
          <w:szCs w:val="19"/>
          <w:lang w:val="es-MX"/>
        </w:rPr>
        <w:t xml:space="preserve"> los responsables solidarios. </w:t>
      </w:r>
    </w:p>
    <w:p w14:paraId="6D32BEB1" w14:textId="77777777" w:rsidR="00AF6580" w:rsidRPr="00993296" w:rsidRDefault="00AF6580" w:rsidP="00AF6580">
      <w:pPr>
        <w:widowControl w:val="0"/>
        <w:jc w:val="both"/>
        <w:rPr>
          <w:rFonts w:ascii="Arial" w:hAnsi="Arial" w:cs="Arial"/>
          <w:i/>
          <w:iCs/>
          <w:sz w:val="19"/>
          <w:szCs w:val="19"/>
          <w:lang w:val="es-MX"/>
        </w:rPr>
      </w:pPr>
    </w:p>
    <w:p w14:paraId="52480678" w14:textId="29197ADA" w:rsidR="00D61B8B" w:rsidRPr="00993296" w:rsidRDefault="00D61B8B" w:rsidP="00D61B8B">
      <w:pPr>
        <w:jc w:val="both"/>
        <w:rPr>
          <w:rFonts w:ascii="Arial" w:eastAsia="Calibri" w:hAnsi="Arial" w:cs="Arial"/>
          <w:i/>
          <w:iCs/>
          <w:sz w:val="19"/>
          <w:szCs w:val="19"/>
          <w:lang w:val="es-MX" w:eastAsia="en-US"/>
        </w:rPr>
      </w:pPr>
      <w:r w:rsidRPr="00993296">
        <w:rPr>
          <w:rFonts w:ascii="Arial" w:eastAsia="Calibri" w:hAnsi="Arial" w:cs="Arial"/>
          <w:i/>
          <w:iCs/>
          <w:sz w:val="19"/>
          <w:szCs w:val="19"/>
          <w:lang w:val="es-MX" w:eastAsia="en-US"/>
        </w:rPr>
        <w:t>Se consideran créditos de cobro incosteable, aquéllos cuyo importe sea inferior o igual al equivalente en moneda nacional a 200 unidades de inversión; aquéllos cuyo importe sea inferior o igual al equivalente en moneda nacional a 20,000 unidades de inversión y cuyo costo de recuperación rebase el 75% del importe del crédito; así como aquéllos cuyo costo de recuperación sea igual o mayor a su importe.</w:t>
      </w:r>
    </w:p>
    <w:p w14:paraId="534C09C4" w14:textId="77777777" w:rsidR="00D61B8B" w:rsidRPr="00993296" w:rsidRDefault="00D61B8B" w:rsidP="00D61B8B">
      <w:pPr>
        <w:jc w:val="both"/>
        <w:rPr>
          <w:rFonts w:ascii="Arial" w:eastAsia="Calibri" w:hAnsi="Arial" w:cs="Arial"/>
          <w:i/>
          <w:iCs/>
          <w:sz w:val="19"/>
          <w:szCs w:val="19"/>
          <w:lang w:val="es-MX" w:eastAsia="en-US"/>
        </w:rPr>
      </w:pPr>
    </w:p>
    <w:p w14:paraId="3D211ACB" w14:textId="5F06533B" w:rsidR="00D61B8B" w:rsidRPr="00993296" w:rsidRDefault="00D61B8B" w:rsidP="00D61B8B">
      <w:pPr>
        <w:jc w:val="both"/>
        <w:rPr>
          <w:rFonts w:ascii="Arial" w:eastAsia="Calibri" w:hAnsi="Arial" w:cs="Arial"/>
          <w:i/>
          <w:iCs/>
          <w:sz w:val="19"/>
          <w:szCs w:val="19"/>
          <w:lang w:val="es-MX" w:eastAsia="en-US"/>
        </w:rPr>
      </w:pPr>
      <w:r w:rsidRPr="00993296">
        <w:rPr>
          <w:rFonts w:ascii="Arial" w:eastAsia="Calibri" w:hAnsi="Arial" w:cs="Arial"/>
          <w:i/>
          <w:iCs/>
          <w:sz w:val="19"/>
          <w:szCs w:val="19"/>
          <w:lang w:val="es-MX" w:eastAsia="en-US"/>
        </w:rPr>
        <w:t>Se consideran insolventes los deudores o los responsables solidarios cuando no tengan bienes embargables para cubrir el crédito o éstos ya se hubieran realizado, cuando no se puedan localizar o cuando hubieran fallecido sin dejar bienes que puedan ser objeto del procedimiento administrativo de ejecución.</w:t>
      </w:r>
    </w:p>
    <w:p w14:paraId="380CEC69" w14:textId="77777777" w:rsidR="00D61B8B" w:rsidRPr="00993296" w:rsidRDefault="00D61B8B" w:rsidP="00D61B8B">
      <w:pPr>
        <w:jc w:val="both"/>
        <w:rPr>
          <w:rFonts w:ascii="Arial" w:eastAsia="Calibri" w:hAnsi="Arial" w:cs="Arial"/>
          <w:i/>
          <w:iCs/>
          <w:sz w:val="19"/>
          <w:szCs w:val="19"/>
          <w:lang w:val="es-MX" w:eastAsia="en-US"/>
        </w:rPr>
      </w:pPr>
    </w:p>
    <w:p w14:paraId="7BF617E4" w14:textId="25B2095F" w:rsidR="00D61B8B" w:rsidRPr="00993296" w:rsidRDefault="00D61B8B" w:rsidP="00D61B8B">
      <w:pPr>
        <w:jc w:val="both"/>
        <w:rPr>
          <w:rFonts w:ascii="Arial" w:eastAsia="Calibri" w:hAnsi="Arial" w:cs="Arial"/>
          <w:i/>
          <w:iCs/>
          <w:sz w:val="19"/>
          <w:szCs w:val="19"/>
          <w:lang w:val="es-MX" w:eastAsia="en-US"/>
        </w:rPr>
      </w:pPr>
      <w:r w:rsidRPr="00993296">
        <w:rPr>
          <w:rFonts w:ascii="Arial" w:eastAsia="Calibri" w:hAnsi="Arial" w:cs="Arial"/>
          <w:i/>
          <w:iCs/>
          <w:sz w:val="19"/>
          <w:szCs w:val="19"/>
          <w:lang w:val="es-MX" w:eastAsia="en-US"/>
        </w:rPr>
        <w:t xml:space="preserve">Cuando el deudor tenga dos o más créditos a su cargo, todos ellos se sumarán para determinar si se cumplen los requisitos señalados. Los importes a que se refiere el tercer párrafo de este </w:t>
      </w:r>
      <w:proofErr w:type="gramStart"/>
      <w:r w:rsidRPr="00993296">
        <w:rPr>
          <w:rFonts w:ascii="Arial" w:eastAsia="Calibri" w:hAnsi="Arial" w:cs="Arial"/>
          <w:i/>
          <w:iCs/>
          <w:sz w:val="19"/>
          <w:szCs w:val="19"/>
          <w:lang w:val="es-MX" w:eastAsia="en-US"/>
        </w:rPr>
        <w:t>artículo,</w:t>
      </w:r>
      <w:proofErr w:type="gramEnd"/>
      <w:r w:rsidRPr="00993296">
        <w:rPr>
          <w:rFonts w:ascii="Arial" w:eastAsia="Calibri" w:hAnsi="Arial" w:cs="Arial"/>
          <w:i/>
          <w:iCs/>
          <w:sz w:val="19"/>
          <w:szCs w:val="19"/>
          <w:lang w:val="es-MX" w:eastAsia="en-US"/>
        </w:rPr>
        <w:t xml:space="preserve"> se determinarán de conformidad con las disposiciones aplicables.</w:t>
      </w:r>
    </w:p>
    <w:p w14:paraId="340BDDC6" w14:textId="77777777" w:rsidR="00D61B8B" w:rsidRPr="00993296" w:rsidRDefault="00D61B8B" w:rsidP="00D61B8B">
      <w:pPr>
        <w:jc w:val="both"/>
        <w:rPr>
          <w:rFonts w:ascii="Arial" w:eastAsia="Calibri" w:hAnsi="Arial" w:cs="Arial"/>
          <w:i/>
          <w:iCs/>
          <w:sz w:val="19"/>
          <w:szCs w:val="19"/>
          <w:lang w:val="es-MX" w:eastAsia="en-US"/>
        </w:rPr>
      </w:pPr>
    </w:p>
    <w:p w14:paraId="19C9CDD2" w14:textId="3A1E360A" w:rsidR="00D61B8B" w:rsidRPr="00993296" w:rsidRDefault="00D61B8B" w:rsidP="00D61B8B">
      <w:pPr>
        <w:jc w:val="both"/>
        <w:rPr>
          <w:rFonts w:ascii="Arial" w:eastAsia="Calibri" w:hAnsi="Arial" w:cs="Arial"/>
          <w:i/>
          <w:iCs/>
          <w:sz w:val="19"/>
          <w:szCs w:val="19"/>
          <w:lang w:val="es-MX" w:eastAsia="en-US"/>
        </w:rPr>
      </w:pPr>
      <w:r w:rsidRPr="00993296">
        <w:rPr>
          <w:rFonts w:ascii="Arial" w:eastAsia="Calibri" w:hAnsi="Arial" w:cs="Arial"/>
          <w:i/>
          <w:iCs/>
          <w:sz w:val="19"/>
          <w:szCs w:val="19"/>
          <w:lang w:val="es-MX" w:eastAsia="en-US"/>
        </w:rPr>
        <w:lastRenderedPageBreak/>
        <w:t>La cancelación de los créditos a que se refiere este artículo no libera de su pago.</w:t>
      </w:r>
    </w:p>
    <w:p w14:paraId="48DD4F61" w14:textId="77777777" w:rsidR="00D61B8B" w:rsidRDefault="00D61B8B" w:rsidP="00D61B8B">
      <w:pPr>
        <w:jc w:val="both"/>
        <w:rPr>
          <w:rFonts w:ascii="Arial" w:eastAsia="Calibri" w:hAnsi="Arial" w:cs="Arial"/>
          <w:sz w:val="19"/>
          <w:szCs w:val="19"/>
          <w:lang w:val="es-MX" w:eastAsia="en-US"/>
        </w:rPr>
      </w:pPr>
    </w:p>
    <w:p w14:paraId="4ECA8C59" w14:textId="4267471D" w:rsidR="00AF6580" w:rsidRPr="00D61B8B" w:rsidRDefault="00AF6580" w:rsidP="00D61B8B">
      <w:pPr>
        <w:jc w:val="both"/>
        <w:rPr>
          <w:rFonts w:ascii="Arial" w:hAnsi="Arial" w:cs="Arial"/>
          <w:sz w:val="19"/>
          <w:szCs w:val="19"/>
          <w:vertAlign w:val="superscript"/>
          <w:lang w:val="es-MX"/>
        </w:rPr>
      </w:pP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A3C9B5E" w14:textId="4F19F697" w:rsidR="00AF6580" w:rsidRPr="00993296" w:rsidRDefault="00AF6580" w:rsidP="00AF6580">
      <w:pPr>
        <w:jc w:val="both"/>
        <w:rPr>
          <w:i/>
          <w:iCs/>
          <w:sz w:val="19"/>
          <w:szCs w:val="19"/>
          <w:lang w:val="es-MX"/>
        </w:rPr>
      </w:pPr>
      <w:r w:rsidRPr="00993296">
        <w:rPr>
          <w:rFonts w:ascii="Arial" w:hAnsi="Arial" w:cs="Arial"/>
          <w:i/>
          <w:iCs/>
          <w:sz w:val="19"/>
          <w:szCs w:val="19"/>
          <w:vertAlign w:val="superscript"/>
          <w:lang w:val="es-MX"/>
        </w:rPr>
        <w:t>(</w:t>
      </w:r>
      <w:r w:rsidR="00993296" w:rsidRPr="00993296">
        <w:rPr>
          <w:rFonts w:ascii="Arial" w:hAnsi="Arial" w:cs="Arial"/>
          <w:i/>
          <w:iCs/>
          <w:sz w:val="19"/>
          <w:szCs w:val="19"/>
          <w:vertAlign w:val="superscript"/>
          <w:lang w:val="es-MX"/>
        </w:rPr>
        <w:t xml:space="preserve">Reforma según </w:t>
      </w:r>
      <w:r w:rsidRPr="00993296">
        <w:rPr>
          <w:rFonts w:ascii="Arial" w:hAnsi="Arial" w:cs="Arial"/>
          <w:i/>
          <w:iCs/>
          <w:sz w:val="19"/>
          <w:szCs w:val="19"/>
          <w:vertAlign w:val="superscript"/>
          <w:lang w:val="es-MX"/>
        </w:rPr>
        <w:t>DecretoNo.</w:t>
      </w:r>
      <w:r w:rsidR="00993296" w:rsidRPr="00993296">
        <w:rPr>
          <w:rFonts w:ascii="Arial" w:hAnsi="Arial" w:cs="Arial"/>
          <w:i/>
          <w:iCs/>
          <w:sz w:val="19"/>
          <w:szCs w:val="19"/>
          <w:vertAlign w:val="superscript"/>
          <w:lang w:val="es-MX"/>
        </w:rPr>
        <w:t>17</w:t>
      </w:r>
      <w:r w:rsidRPr="00993296">
        <w:rPr>
          <w:rFonts w:ascii="Arial" w:hAnsi="Arial" w:cs="Arial"/>
          <w:i/>
          <w:iCs/>
          <w:sz w:val="19"/>
          <w:szCs w:val="19"/>
          <w:vertAlign w:val="superscript"/>
          <w:lang w:val="es-MX"/>
        </w:rPr>
        <w:t xml:space="preserve"> PPOE </w:t>
      </w:r>
      <w:r w:rsidR="00993296" w:rsidRPr="00993296">
        <w:rPr>
          <w:rFonts w:ascii="Arial" w:hAnsi="Arial" w:cs="Arial"/>
          <w:i/>
          <w:iCs/>
          <w:sz w:val="19"/>
          <w:szCs w:val="19"/>
          <w:vertAlign w:val="superscript"/>
          <w:lang w:val="es-MX"/>
        </w:rPr>
        <w:t xml:space="preserve">séptima sección </w:t>
      </w:r>
      <w:r w:rsidRPr="00993296">
        <w:rPr>
          <w:rFonts w:ascii="Arial" w:hAnsi="Arial" w:cs="Arial"/>
          <w:i/>
          <w:iCs/>
          <w:sz w:val="19"/>
          <w:szCs w:val="19"/>
          <w:vertAlign w:val="superscript"/>
          <w:lang w:val="es-MX"/>
        </w:rPr>
        <w:t xml:space="preserve">de fecha </w:t>
      </w:r>
      <w:r w:rsidR="00993296" w:rsidRPr="00993296">
        <w:rPr>
          <w:rFonts w:ascii="Arial" w:hAnsi="Arial" w:cs="Arial"/>
          <w:i/>
          <w:iCs/>
          <w:sz w:val="19"/>
          <w:szCs w:val="19"/>
          <w:vertAlign w:val="superscript"/>
          <w:lang w:val="es-MX"/>
        </w:rPr>
        <w:t>2</w:t>
      </w:r>
      <w:r w:rsidRPr="00993296">
        <w:rPr>
          <w:rFonts w:ascii="Arial" w:hAnsi="Arial" w:cs="Arial"/>
          <w:i/>
          <w:iCs/>
          <w:sz w:val="19"/>
          <w:szCs w:val="19"/>
          <w:vertAlign w:val="superscript"/>
          <w:lang w:val="es-MX"/>
        </w:rPr>
        <w:t>1-12-20</w:t>
      </w:r>
      <w:r w:rsidR="00993296" w:rsidRPr="00993296">
        <w:rPr>
          <w:rFonts w:ascii="Arial" w:hAnsi="Arial" w:cs="Arial"/>
          <w:i/>
          <w:iCs/>
          <w:sz w:val="19"/>
          <w:szCs w:val="19"/>
          <w:vertAlign w:val="superscript"/>
          <w:lang w:val="es-MX"/>
        </w:rPr>
        <w:t>24</w:t>
      </w:r>
      <w:r w:rsidRPr="00993296">
        <w:rPr>
          <w:rFonts w:ascii="Arial" w:hAnsi="Arial" w:cs="Arial"/>
          <w:i/>
          <w:iCs/>
          <w:sz w:val="19"/>
          <w:szCs w:val="19"/>
          <w:vertAlign w:val="superscript"/>
          <w:lang w:val="es-MX"/>
        </w:rPr>
        <w:t>)</w:t>
      </w:r>
    </w:p>
    <w:p w14:paraId="4AFCBFFB" w14:textId="77777777" w:rsidR="00AF6580" w:rsidRPr="00D61B8B" w:rsidRDefault="00AF6580" w:rsidP="00AF6580">
      <w:pPr>
        <w:widowControl w:val="0"/>
        <w:jc w:val="both"/>
        <w:rPr>
          <w:rFonts w:ascii="Arial" w:hAnsi="Arial" w:cs="Arial"/>
          <w:b/>
          <w:sz w:val="19"/>
          <w:szCs w:val="19"/>
          <w:lang w:val="es-MX"/>
        </w:rPr>
      </w:pPr>
    </w:p>
    <w:p w14:paraId="5D5DE37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35.</w:t>
      </w:r>
      <w:r w:rsidRPr="00D61B8B">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se inicie el procedimiento de concurso mercantil, siempre que el comerciante haya celebrado convenio con sus acreedores en los términos de la Ley respectiva y de acuerdo con lo siguiente:</w:t>
      </w:r>
    </w:p>
    <w:p w14:paraId="75EC198E" w14:textId="77777777" w:rsidR="00AF6580" w:rsidRPr="00D61B8B" w:rsidRDefault="00AF6580" w:rsidP="00AF6580">
      <w:pPr>
        <w:widowControl w:val="0"/>
        <w:jc w:val="both"/>
        <w:rPr>
          <w:rFonts w:ascii="Arial" w:hAnsi="Arial" w:cs="Arial"/>
          <w:sz w:val="19"/>
          <w:szCs w:val="19"/>
          <w:lang w:val="es-MX"/>
        </w:rPr>
      </w:pPr>
    </w:p>
    <w:p w14:paraId="7D9D47CE" w14:textId="77777777" w:rsidR="00AF6580" w:rsidRPr="00D61B8B"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Cuando el monto de los créditos fiscales represente menos del 60% del total de los créditos reconocidos en el procedimiento concursal, la condonación no excederá del beneficio mínimo de entre los otorgados por los acreedores que, no siendo partes relacionadas en términos de la legislación fiscal federal, representen en conjunto cuando menos el 50% del monto reconocido a los acreedores no fiscales.</w:t>
      </w:r>
    </w:p>
    <w:p w14:paraId="15D8A758"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33989809" w14:textId="77777777" w:rsidR="00AF6580" w:rsidRPr="00D61B8B"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14:paraId="000D6C89" w14:textId="77777777" w:rsidR="00AF6580" w:rsidRPr="00D61B8B" w:rsidRDefault="00AF6580" w:rsidP="00AF6580">
      <w:pPr>
        <w:widowControl w:val="0"/>
        <w:jc w:val="both"/>
        <w:rPr>
          <w:rFonts w:ascii="Arial" w:hAnsi="Arial" w:cs="Arial"/>
          <w:sz w:val="19"/>
          <w:szCs w:val="19"/>
          <w:lang w:val="es-MX"/>
        </w:rPr>
      </w:pPr>
    </w:p>
    <w:p w14:paraId="1E09806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autorización de condonación deberá sujetarse a los requisitos y lineamientos que establezca el Reglamento.</w:t>
      </w:r>
    </w:p>
    <w:p w14:paraId="6D8F2DC8" w14:textId="77777777" w:rsidR="00AF6580" w:rsidRPr="00D61B8B" w:rsidRDefault="00AF6580" w:rsidP="00AF6580">
      <w:pPr>
        <w:widowControl w:val="0"/>
        <w:jc w:val="both"/>
        <w:rPr>
          <w:rFonts w:ascii="Arial" w:hAnsi="Arial" w:cs="Arial"/>
          <w:b/>
          <w:sz w:val="19"/>
          <w:szCs w:val="19"/>
          <w:lang w:val="es-MX"/>
        </w:rPr>
      </w:pPr>
    </w:p>
    <w:p w14:paraId="28DC34A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36. </w:t>
      </w:r>
      <w:r w:rsidRPr="00D61B8B">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14:paraId="22DC291C" w14:textId="77777777" w:rsidR="00AF6580" w:rsidRPr="00D61B8B" w:rsidRDefault="00AF6580" w:rsidP="00AF6580">
      <w:pPr>
        <w:widowControl w:val="0"/>
        <w:jc w:val="both"/>
        <w:rPr>
          <w:rFonts w:ascii="Arial" w:hAnsi="Arial" w:cs="Arial"/>
          <w:sz w:val="19"/>
          <w:szCs w:val="19"/>
          <w:lang w:val="es-MX"/>
        </w:rPr>
      </w:pPr>
    </w:p>
    <w:p w14:paraId="7321CD1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14:paraId="72C6EFB5" w14:textId="77777777" w:rsidR="00AF6580" w:rsidRPr="00D61B8B" w:rsidRDefault="00AF6580" w:rsidP="00AF6580">
      <w:pPr>
        <w:widowControl w:val="0"/>
        <w:jc w:val="both"/>
        <w:rPr>
          <w:rFonts w:ascii="Arial" w:hAnsi="Arial" w:cs="Arial"/>
          <w:b/>
          <w:sz w:val="19"/>
          <w:szCs w:val="19"/>
          <w:lang w:val="es-MX"/>
        </w:rPr>
      </w:pPr>
    </w:p>
    <w:p w14:paraId="54E6DDAD"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TÍTULO SEGUNDO</w:t>
      </w:r>
    </w:p>
    <w:p w14:paraId="37D3177B"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De los Ingresos del Estado</w:t>
      </w:r>
    </w:p>
    <w:p w14:paraId="38389729" w14:textId="77777777" w:rsidR="00AF6580" w:rsidRPr="00D61B8B" w:rsidRDefault="00AF6580" w:rsidP="00AF6580">
      <w:pPr>
        <w:widowControl w:val="0"/>
        <w:jc w:val="center"/>
        <w:rPr>
          <w:rFonts w:ascii="Arial" w:hAnsi="Arial" w:cs="Arial"/>
          <w:b/>
          <w:sz w:val="19"/>
          <w:szCs w:val="19"/>
          <w:lang w:val="es-MX"/>
        </w:rPr>
      </w:pPr>
    </w:p>
    <w:p w14:paraId="6E0BD2B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37.</w:t>
      </w:r>
      <w:r w:rsidRPr="00D61B8B">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14:paraId="569E9F20" w14:textId="77777777" w:rsidR="00AF6580" w:rsidRPr="00D61B8B" w:rsidRDefault="00AF6580" w:rsidP="00AF6580">
      <w:pPr>
        <w:widowControl w:val="0"/>
        <w:jc w:val="both"/>
        <w:rPr>
          <w:rFonts w:ascii="Arial" w:hAnsi="Arial" w:cs="Arial"/>
          <w:b/>
          <w:sz w:val="19"/>
          <w:szCs w:val="19"/>
          <w:lang w:val="es-MX"/>
        </w:rPr>
      </w:pPr>
    </w:p>
    <w:p w14:paraId="1E4B6BC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38.</w:t>
      </w:r>
      <w:r w:rsidRPr="00D61B8B">
        <w:rPr>
          <w:rFonts w:ascii="Arial" w:hAnsi="Arial" w:cs="Arial"/>
          <w:sz w:val="19"/>
          <w:szCs w:val="19"/>
          <w:lang w:val="es-MX"/>
        </w:rPr>
        <w:t xml:space="preserve"> Para efectos de las disposiciones fiscales, son contribuciones los impuestos, las contribuciones especiales, y los derechos, las que se definen como:</w:t>
      </w:r>
    </w:p>
    <w:p w14:paraId="4E71E936" w14:textId="77777777" w:rsidR="00AF6580" w:rsidRPr="00D61B8B"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14:paraId="030CA080" w14:textId="77777777" w:rsidR="00AF6580" w:rsidRPr="00D61B8B"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14:paraId="167606D9" w14:textId="77777777" w:rsidR="00AF6580" w:rsidRPr="00D61B8B"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 xml:space="preserve">Derechos: son las contribuciones establecidas en ley con carácter obligatorio a cargo de </w:t>
      </w:r>
      <w:r w:rsidRPr="00D61B8B">
        <w:rPr>
          <w:rFonts w:ascii="Arial" w:hAnsi="Arial" w:cs="Arial"/>
          <w:sz w:val="19"/>
          <w:szCs w:val="19"/>
          <w:lang w:val="es-MX"/>
        </w:rPr>
        <w:lastRenderedPageBreak/>
        <w:t>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14:paraId="48F17D17" w14:textId="77777777" w:rsidR="00AF6580" w:rsidRPr="00D61B8B" w:rsidRDefault="00AF6580" w:rsidP="00AF6580">
      <w:pPr>
        <w:spacing w:before="120"/>
        <w:contextualSpacing/>
        <w:jc w:val="both"/>
        <w:rPr>
          <w:rFonts w:ascii="Arial" w:eastAsia="MS Mincho" w:hAnsi="Arial" w:cs="Arial"/>
          <w:sz w:val="19"/>
          <w:szCs w:val="19"/>
          <w:lang w:val="es-MX"/>
        </w:rPr>
      </w:pPr>
    </w:p>
    <w:p w14:paraId="7358A60E" w14:textId="77777777" w:rsidR="00AF6580" w:rsidRPr="00D61B8B" w:rsidRDefault="00AF6580" w:rsidP="00AF6580">
      <w:pPr>
        <w:spacing w:before="120"/>
        <w:contextualSpacing/>
        <w:jc w:val="both"/>
        <w:rPr>
          <w:rFonts w:ascii="Arial" w:hAnsi="Arial" w:cs="Arial"/>
          <w:sz w:val="19"/>
          <w:szCs w:val="19"/>
          <w:lang w:val="es-MX"/>
        </w:rPr>
      </w:pPr>
      <w:r w:rsidRPr="00D61B8B">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14:paraId="2AE76AF6" w14:textId="77777777" w:rsidR="00AF6580" w:rsidRPr="00D61B8B" w:rsidRDefault="00AF6580" w:rsidP="00AF6580">
      <w:pPr>
        <w:widowControl w:val="0"/>
        <w:jc w:val="both"/>
        <w:rPr>
          <w:rFonts w:ascii="Arial" w:eastAsia="MS Mincho" w:hAnsi="Arial" w:cs="Arial"/>
          <w:sz w:val="19"/>
          <w:szCs w:val="19"/>
          <w:lang w:val="es-MX"/>
        </w:rPr>
      </w:pPr>
    </w:p>
    <w:p w14:paraId="0AFF2D39"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Siempre que se haga referencia únicamente a contribuciones no se entenderán incluidos los accesorios, con excepción de lo dispuesto en el artículo 1 de este Código.</w:t>
      </w:r>
    </w:p>
    <w:p w14:paraId="7A768C9D" w14:textId="77777777" w:rsidR="00AF6580" w:rsidRPr="00D61B8B" w:rsidRDefault="00AF6580" w:rsidP="00AF6580">
      <w:pPr>
        <w:widowControl w:val="0"/>
        <w:jc w:val="both"/>
        <w:rPr>
          <w:rFonts w:ascii="Arial" w:hAnsi="Arial" w:cs="Arial"/>
          <w:b/>
          <w:sz w:val="19"/>
          <w:szCs w:val="19"/>
          <w:lang w:val="es-MX"/>
        </w:rPr>
      </w:pPr>
    </w:p>
    <w:p w14:paraId="30FD69F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39.</w:t>
      </w:r>
      <w:r w:rsidRPr="00D61B8B">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federales, y de los ingresos derivados de financiamientos.</w:t>
      </w:r>
    </w:p>
    <w:p w14:paraId="04D7A146" w14:textId="77777777" w:rsidR="00AF6580" w:rsidRPr="00D61B8B" w:rsidRDefault="00AF6580" w:rsidP="00AF6580">
      <w:pPr>
        <w:widowControl w:val="0"/>
        <w:jc w:val="both"/>
        <w:rPr>
          <w:rFonts w:ascii="Arial" w:hAnsi="Arial" w:cs="Arial"/>
          <w:sz w:val="19"/>
          <w:szCs w:val="19"/>
          <w:lang w:val="es-MX"/>
        </w:rPr>
      </w:pPr>
    </w:p>
    <w:p w14:paraId="5F529ACC"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14:paraId="7F096FED" w14:textId="77777777" w:rsidR="00AF6580" w:rsidRPr="00D61B8B" w:rsidRDefault="00AF6580" w:rsidP="00AF6580">
      <w:pPr>
        <w:widowControl w:val="0"/>
        <w:jc w:val="both"/>
        <w:rPr>
          <w:rFonts w:ascii="Arial" w:eastAsia="MS Mincho" w:hAnsi="Arial" w:cs="Arial"/>
          <w:sz w:val="19"/>
          <w:szCs w:val="19"/>
          <w:lang w:val="es-MX"/>
        </w:rPr>
      </w:pPr>
    </w:p>
    <w:p w14:paraId="2817E5E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en las disposiciones aplicables así se haya establecido, los ingresos por aprovechamientos derivados de multas impuestas por infracciones a las disposiciones legales o </w:t>
      </w:r>
      <w:proofErr w:type="gramStart"/>
      <w:r w:rsidRPr="00D61B8B">
        <w:rPr>
          <w:rFonts w:ascii="Arial" w:hAnsi="Arial" w:cs="Arial"/>
          <w:sz w:val="19"/>
          <w:szCs w:val="19"/>
          <w:lang w:val="es-MX"/>
        </w:rPr>
        <w:t>reglamentarias,</w:t>
      </w:r>
      <w:proofErr w:type="gramEnd"/>
      <w:r w:rsidRPr="00D61B8B">
        <w:rPr>
          <w:rFonts w:ascii="Arial" w:hAnsi="Arial" w:cs="Arial"/>
          <w:sz w:val="19"/>
          <w:szCs w:val="19"/>
          <w:lang w:val="es-MX"/>
        </w:rPr>
        <w:t xml:space="preserve"> podrán ser destinados a cubrir los gastos de operación e inversión de las dependencias encargadas de aplicar o vigilar el cumplimiento de las disposiciones cuya infracción dio lugar a la imposición de la multa.</w:t>
      </w:r>
    </w:p>
    <w:p w14:paraId="37DBFD94" w14:textId="77777777" w:rsidR="00AF6580" w:rsidRPr="00D61B8B" w:rsidRDefault="00AF6580" w:rsidP="00AF6580">
      <w:pPr>
        <w:widowControl w:val="0"/>
        <w:jc w:val="both"/>
        <w:rPr>
          <w:rFonts w:ascii="Arial" w:hAnsi="Arial" w:cs="Arial"/>
          <w:sz w:val="19"/>
          <w:szCs w:val="19"/>
          <w:lang w:val="es-MX"/>
        </w:rPr>
      </w:pPr>
    </w:p>
    <w:p w14:paraId="0D9BD9C1"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40.</w:t>
      </w:r>
      <w:r w:rsidRPr="00D61B8B">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14:paraId="2EFD836D" w14:textId="77777777" w:rsidR="00AF6580" w:rsidRPr="00D61B8B" w:rsidRDefault="00AF6580" w:rsidP="00AF6580">
      <w:pPr>
        <w:widowControl w:val="0"/>
        <w:jc w:val="both"/>
        <w:rPr>
          <w:rFonts w:ascii="Arial" w:hAnsi="Arial" w:cs="Arial"/>
          <w:sz w:val="19"/>
          <w:szCs w:val="19"/>
          <w:lang w:val="es-MX"/>
        </w:rPr>
      </w:pPr>
    </w:p>
    <w:p w14:paraId="4EA7BCE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14:paraId="140778C9" w14:textId="77777777" w:rsidR="00AF6580" w:rsidRPr="00D61B8B" w:rsidRDefault="00AF6580" w:rsidP="00AF6580">
      <w:pPr>
        <w:widowControl w:val="0"/>
        <w:jc w:val="both"/>
        <w:rPr>
          <w:rFonts w:ascii="Arial" w:hAnsi="Arial" w:cs="Arial"/>
          <w:b/>
          <w:sz w:val="19"/>
          <w:szCs w:val="19"/>
          <w:lang w:val="es-MX"/>
        </w:rPr>
      </w:pPr>
    </w:p>
    <w:p w14:paraId="7DB182B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41. </w:t>
      </w:r>
      <w:r w:rsidRPr="00D61B8B">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14:paraId="1DEFD20A" w14:textId="77777777" w:rsidR="00AF6580" w:rsidRPr="00D61B8B" w:rsidRDefault="00AF6580" w:rsidP="00AF6580">
      <w:pPr>
        <w:widowControl w:val="0"/>
        <w:jc w:val="both"/>
        <w:rPr>
          <w:rFonts w:ascii="Arial" w:hAnsi="Arial" w:cs="Arial"/>
          <w:sz w:val="19"/>
          <w:szCs w:val="19"/>
          <w:lang w:val="es-MX"/>
        </w:rPr>
      </w:pPr>
    </w:p>
    <w:p w14:paraId="1459885A"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TÍTULO TERCERO</w:t>
      </w:r>
    </w:p>
    <w:p w14:paraId="49D09972"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DEL USO DE MEDIOS ELECTRÓNICOS EN MATERIA FISCAL</w:t>
      </w:r>
    </w:p>
    <w:p w14:paraId="629B7F75" w14:textId="77777777" w:rsidR="00AF6580" w:rsidRPr="00D61B8B" w:rsidRDefault="00AF6580" w:rsidP="00AF6580">
      <w:pPr>
        <w:widowControl w:val="0"/>
        <w:jc w:val="center"/>
        <w:rPr>
          <w:rFonts w:ascii="Arial" w:hAnsi="Arial" w:cs="Arial"/>
          <w:b/>
          <w:sz w:val="19"/>
          <w:szCs w:val="19"/>
          <w:lang w:val="es-MX"/>
        </w:rPr>
      </w:pPr>
    </w:p>
    <w:p w14:paraId="02758B91" w14:textId="77777777" w:rsidR="00AF6580" w:rsidRPr="00D61B8B" w:rsidRDefault="00AF6580" w:rsidP="00AF6580">
      <w:pPr>
        <w:jc w:val="both"/>
        <w:rPr>
          <w:rFonts w:ascii="Arial" w:hAnsi="Arial" w:cs="Arial"/>
          <w:sz w:val="19"/>
          <w:szCs w:val="19"/>
          <w:lang w:val="es-MX"/>
        </w:rPr>
      </w:pPr>
      <w:r w:rsidRPr="00D61B8B">
        <w:rPr>
          <w:rFonts w:ascii="Arial" w:eastAsia="MS Mincho" w:hAnsi="Arial" w:cs="Arial"/>
          <w:b/>
          <w:bCs/>
          <w:sz w:val="19"/>
          <w:szCs w:val="19"/>
          <w:lang w:val="es-MX"/>
        </w:rPr>
        <w:t>ARTÍCULO 42</w:t>
      </w:r>
      <w:r w:rsidRPr="00D61B8B">
        <w:rPr>
          <w:rFonts w:ascii="Arial" w:eastAsia="MS Mincho" w:hAnsi="Arial" w:cs="Arial"/>
          <w:bCs/>
          <w:sz w:val="19"/>
          <w:szCs w:val="19"/>
          <w:lang w:val="es-MX"/>
        </w:rPr>
        <w:t xml:space="preserve">. </w:t>
      </w:r>
      <w:r w:rsidRPr="00D61B8B">
        <w:rPr>
          <w:rFonts w:ascii="Arial" w:hAnsi="Arial" w:cs="Arial"/>
          <w:sz w:val="19"/>
          <w:szCs w:val="19"/>
          <w:lang w:val="es-MX"/>
        </w:rPr>
        <w:t>Para los efectos de este Código se entenderá por:</w:t>
      </w:r>
    </w:p>
    <w:p w14:paraId="7277E7E7" w14:textId="77777777" w:rsidR="00AF6580" w:rsidRPr="00D61B8B" w:rsidRDefault="00AF6580" w:rsidP="00AF6580">
      <w:pPr>
        <w:jc w:val="both"/>
        <w:rPr>
          <w:rFonts w:ascii="Arial" w:hAnsi="Arial" w:cs="Arial"/>
          <w:sz w:val="19"/>
          <w:szCs w:val="19"/>
          <w:lang w:val="es-MX"/>
        </w:rPr>
      </w:pPr>
    </w:p>
    <w:p w14:paraId="7D088BE4"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14:paraId="4BEBAE3A" w14:textId="77777777" w:rsidR="00AF6580" w:rsidRPr="00D61B8B" w:rsidRDefault="00AF6580" w:rsidP="00AF6580">
      <w:pPr>
        <w:tabs>
          <w:tab w:val="left" w:pos="1134"/>
        </w:tabs>
        <w:ind w:left="1134" w:hanging="1134"/>
        <w:jc w:val="both"/>
        <w:rPr>
          <w:rFonts w:ascii="Arial" w:hAnsi="Arial" w:cs="Arial"/>
          <w:b/>
          <w:sz w:val="19"/>
          <w:szCs w:val="19"/>
          <w:lang w:val="es-MX"/>
        </w:rPr>
      </w:pPr>
    </w:p>
    <w:p w14:paraId="2B87BF6A"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14:paraId="11C6FEE8"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1A2DC301"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lastRenderedPageBreak/>
        <w:t>Dirección de correo electrónico: Sistema de comunicación a través de redes informáticas, manifestado por el contribuyente ante las autoridades fiscales;</w:t>
      </w:r>
    </w:p>
    <w:p w14:paraId="689EC418"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2DD5B88B"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Dirección de correo electrónico institucional: Sistema de comunicación a través de redes informáticas, dentro del dominio definido y proporcionado por los órganos gubernamentales a los servidores públicos;</w:t>
      </w:r>
    </w:p>
    <w:p w14:paraId="7B156E94"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00402BEA" w14:textId="77777777" w:rsidR="00AF6580" w:rsidRPr="00D61B8B"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Documento digital:</w:t>
      </w:r>
      <w:r w:rsidRPr="00D61B8B">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14:paraId="38E1652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9F19AE0" w14:textId="77777777" w:rsidR="00AF6580" w:rsidRPr="00D61B8B" w:rsidRDefault="00074A11"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w:t>
      </w:r>
      <w:r w:rsidR="00D722CC" w:rsidRPr="00D61B8B">
        <w:rPr>
          <w:rFonts w:ascii="Arial" w:hAnsi="Arial" w:cs="Arial"/>
          <w:sz w:val="19"/>
          <w:szCs w:val="19"/>
          <w:lang w:val="es-MX"/>
        </w:rPr>
        <w:t xml:space="preserve">a; </w:t>
      </w:r>
      <w:r w:rsidR="00D722CC" w:rsidRPr="00D61B8B">
        <w:rPr>
          <w:rFonts w:ascii="Arial" w:hAnsi="Arial" w:cs="Arial"/>
          <w:sz w:val="19"/>
          <w:szCs w:val="19"/>
          <w:vertAlign w:val="superscript"/>
          <w:lang w:val="es-MX"/>
        </w:rPr>
        <w:t>(Reforma según Decreto No. 879 PPOE Extra de fecha 24-12-2019)</w:t>
      </w:r>
    </w:p>
    <w:p w14:paraId="04CF5D38"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2237D8A8"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14:paraId="537F580E"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576205AC"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14:paraId="66808999"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6C2BA4EC"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14:paraId="6162D29D"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2736CBFF"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14:paraId="7C3CABE2"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3E9AEA6C"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Mensaje de datos: Información contenida en texto, imagen, audio o video generada, enviada, recibida o archivada por medios electrónicos, ópticos o de cualquier otra tecnología;</w:t>
      </w:r>
    </w:p>
    <w:p w14:paraId="58200BAC"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606CA88A"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Sello digital: E</w:t>
      </w:r>
      <w:r w:rsidRPr="00D61B8B">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D61B8B">
        <w:rPr>
          <w:rFonts w:ascii="Arial" w:hAnsi="Arial" w:cs="Arial"/>
          <w:sz w:val="19"/>
          <w:szCs w:val="19"/>
          <w:lang w:val="es-MX"/>
        </w:rPr>
        <w:t>, y</w:t>
      </w:r>
    </w:p>
    <w:p w14:paraId="438A94EB"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367FCC98" w14:textId="77777777" w:rsidR="00AF6580" w:rsidRPr="00D61B8B"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14:paraId="5FD8B929" w14:textId="77777777" w:rsidR="00AF6580" w:rsidRPr="00D61B8B" w:rsidRDefault="00AF6580" w:rsidP="00AF6580">
      <w:pPr>
        <w:widowControl w:val="0"/>
        <w:jc w:val="both"/>
        <w:rPr>
          <w:rFonts w:ascii="Arial" w:hAnsi="Arial" w:cs="Arial"/>
          <w:sz w:val="19"/>
          <w:szCs w:val="19"/>
          <w:lang w:val="es-MX"/>
        </w:rPr>
      </w:pPr>
    </w:p>
    <w:p w14:paraId="184440D9"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43.</w:t>
      </w:r>
      <w:r w:rsidRPr="00D61B8B">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14:paraId="0D788E57" w14:textId="77777777" w:rsidR="00AF6580" w:rsidRPr="00D61B8B" w:rsidRDefault="00AF6580" w:rsidP="00AF6580">
      <w:pPr>
        <w:jc w:val="both"/>
        <w:rPr>
          <w:rFonts w:ascii="Arial" w:eastAsia="MS Mincho" w:hAnsi="Arial" w:cs="Arial"/>
          <w:sz w:val="19"/>
          <w:szCs w:val="19"/>
          <w:lang w:val="es-MX"/>
        </w:rPr>
      </w:pPr>
    </w:p>
    <w:p w14:paraId="64F95A59" w14:textId="77777777" w:rsidR="00AF6580" w:rsidRPr="00D61B8B" w:rsidRDefault="00AF6580" w:rsidP="00AF6580">
      <w:pPr>
        <w:jc w:val="both"/>
        <w:rPr>
          <w:rFonts w:ascii="Arial" w:eastAsia="MS Mincho" w:hAnsi="Arial" w:cs="Arial"/>
          <w:sz w:val="19"/>
          <w:szCs w:val="19"/>
          <w:lang w:val="es-MX"/>
        </w:rPr>
      </w:pPr>
      <w:r w:rsidRPr="00D61B8B">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4D0BF1C1" w14:textId="77777777" w:rsidR="00AF6580" w:rsidRPr="00D61B8B" w:rsidRDefault="00AF6580" w:rsidP="00AF6580">
      <w:pPr>
        <w:jc w:val="both"/>
        <w:rPr>
          <w:rFonts w:ascii="Arial" w:eastAsia="MS Mincho" w:hAnsi="Arial" w:cs="Arial"/>
          <w:sz w:val="19"/>
          <w:szCs w:val="19"/>
          <w:lang w:val="es-MX"/>
        </w:rPr>
      </w:pPr>
    </w:p>
    <w:p w14:paraId="5E4668C1" w14:textId="05774884" w:rsidR="00AF6580" w:rsidRPr="00D61B8B" w:rsidRDefault="00AF6580" w:rsidP="00AF6580">
      <w:pPr>
        <w:jc w:val="both"/>
        <w:rPr>
          <w:rFonts w:ascii="Arial" w:eastAsia="MS Mincho" w:hAnsi="Arial" w:cs="Arial"/>
          <w:sz w:val="19"/>
          <w:szCs w:val="19"/>
          <w:lang w:val="es-MX"/>
        </w:rPr>
      </w:pPr>
      <w:r w:rsidRPr="00D61B8B">
        <w:rPr>
          <w:rFonts w:ascii="Arial" w:eastAsia="MS Mincho" w:hAnsi="Arial" w:cs="Arial"/>
          <w:sz w:val="19"/>
          <w:szCs w:val="19"/>
          <w:lang w:val="es-MX"/>
        </w:rPr>
        <w:t xml:space="preserve">Para efectos fiscales, los certificados tendrán </w:t>
      </w:r>
      <w:r w:rsidR="0071040D" w:rsidRPr="00D61B8B">
        <w:rPr>
          <w:rFonts w:ascii="Arial" w:eastAsia="MS Mincho" w:hAnsi="Arial" w:cs="Arial"/>
          <w:sz w:val="19"/>
          <w:szCs w:val="19"/>
          <w:lang w:val="es-MX"/>
        </w:rPr>
        <w:t>la</w:t>
      </w:r>
      <w:r w:rsidRPr="00D61B8B">
        <w:rPr>
          <w:rFonts w:ascii="Arial" w:eastAsia="MS Mincho" w:hAnsi="Arial" w:cs="Arial"/>
          <w:sz w:val="19"/>
          <w:szCs w:val="19"/>
          <w:lang w:val="es-MX"/>
        </w:rPr>
        <w:t xml:space="preserve"> vigencia</w:t>
      </w:r>
      <w:r w:rsidR="0071040D" w:rsidRPr="00D61B8B">
        <w:rPr>
          <w:rFonts w:ascii="Arial" w:eastAsia="MS Mincho" w:hAnsi="Arial" w:cs="Arial"/>
          <w:sz w:val="19"/>
          <w:szCs w:val="19"/>
          <w:lang w:val="es-MX"/>
        </w:rPr>
        <w:t xml:space="preserve"> que para tales efectos se establezca en el Código Fiscal de la Federación, y </w:t>
      </w:r>
      <w:proofErr w:type="gramStart"/>
      <w:r w:rsidR="0071040D" w:rsidRPr="00D61B8B">
        <w:rPr>
          <w:rFonts w:ascii="Arial" w:eastAsia="MS Mincho" w:hAnsi="Arial" w:cs="Arial"/>
          <w:sz w:val="19"/>
          <w:szCs w:val="19"/>
          <w:lang w:val="es-MX"/>
        </w:rPr>
        <w:t>de acuerdo a</w:t>
      </w:r>
      <w:proofErr w:type="gramEnd"/>
      <w:r w:rsidR="0071040D" w:rsidRPr="00D61B8B">
        <w:rPr>
          <w:rFonts w:ascii="Arial" w:eastAsia="MS Mincho" w:hAnsi="Arial" w:cs="Arial"/>
          <w:sz w:val="19"/>
          <w:szCs w:val="19"/>
          <w:lang w:val="es-MX"/>
        </w:rPr>
        <w:t xml:space="preserve"> lo establecido mediante reglas por el Servicio de Administración Tributari</w:t>
      </w:r>
      <w:r w:rsidR="00DE348E" w:rsidRPr="00D61B8B">
        <w:rPr>
          <w:rFonts w:ascii="Arial" w:eastAsia="MS Mincho" w:hAnsi="Arial" w:cs="Arial"/>
          <w:sz w:val="19"/>
          <w:szCs w:val="19"/>
          <w:lang w:val="es-MX"/>
        </w:rPr>
        <w:t>a</w:t>
      </w:r>
      <w:r w:rsidR="0071040D" w:rsidRPr="00D61B8B">
        <w:rPr>
          <w:rFonts w:ascii="Arial" w:eastAsia="MS Mincho" w:hAnsi="Arial" w:cs="Arial"/>
          <w:sz w:val="19"/>
          <w:szCs w:val="19"/>
          <w:lang w:val="es-MX"/>
        </w:rPr>
        <w:t xml:space="preserve">. </w:t>
      </w:r>
      <w:r w:rsidR="0071040D" w:rsidRPr="00D61B8B">
        <w:rPr>
          <w:rFonts w:ascii="Arial" w:eastAsia="MS Mincho" w:hAnsi="Arial" w:cs="Arial"/>
          <w:sz w:val="19"/>
          <w:szCs w:val="19"/>
          <w:vertAlign w:val="superscript"/>
          <w:lang w:val="es-MX"/>
        </w:rPr>
        <w:t>(Reforma según Decreto No. 1805 PPOE Segunda Sección de fecha 26-12-2020)</w:t>
      </w:r>
      <w:r w:rsidRPr="00D61B8B">
        <w:rPr>
          <w:rFonts w:ascii="Arial" w:eastAsia="MS Mincho" w:hAnsi="Arial" w:cs="Arial"/>
          <w:sz w:val="19"/>
          <w:szCs w:val="19"/>
          <w:lang w:val="es-MX"/>
        </w:rPr>
        <w:t xml:space="preserve"> </w:t>
      </w:r>
    </w:p>
    <w:p w14:paraId="4E2DA6AE" w14:textId="77777777" w:rsidR="00AF6580" w:rsidRPr="00D61B8B" w:rsidRDefault="00AF6580" w:rsidP="00AF6580">
      <w:pPr>
        <w:widowControl w:val="0"/>
        <w:jc w:val="both"/>
        <w:rPr>
          <w:rFonts w:ascii="Arial" w:hAnsi="Arial" w:cs="Arial"/>
          <w:sz w:val="19"/>
          <w:szCs w:val="19"/>
          <w:lang w:val="es-MX"/>
        </w:rPr>
      </w:pPr>
    </w:p>
    <w:p w14:paraId="486030A2" w14:textId="77777777" w:rsidR="00AF6580" w:rsidRPr="00D61B8B" w:rsidRDefault="00AF6580" w:rsidP="00AF6580">
      <w:pPr>
        <w:jc w:val="both"/>
        <w:rPr>
          <w:rFonts w:ascii="Arial" w:eastAsia="MS Mincho" w:hAnsi="Arial" w:cs="Arial"/>
          <w:sz w:val="19"/>
          <w:szCs w:val="19"/>
          <w:lang w:val="es-MX"/>
        </w:rPr>
      </w:pPr>
      <w:r w:rsidRPr="00D61B8B">
        <w:rPr>
          <w:rFonts w:ascii="Arial" w:eastAsia="MS Mincho" w:hAnsi="Arial" w:cs="Arial"/>
          <w:b/>
          <w:bCs/>
          <w:sz w:val="19"/>
          <w:szCs w:val="19"/>
          <w:lang w:val="es-MX"/>
        </w:rPr>
        <w:t>ARTÍCULO 44</w:t>
      </w:r>
      <w:r w:rsidRPr="00D61B8B">
        <w:rPr>
          <w:rFonts w:ascii="Arial" w:eastAsia="MS Mincho" w:hAnsi="Arial" w:cs="Arial"/>
          <w:bCs/>
          <w:sz w:val="19"/>
          <w:szCs w:val="19"/>
          <w:lang w:val="es-MX"/>
        </w:rPr>
        <w:t xml:space="preserve">. </w:t>
      </w:r>
      <w:r w:rsidRPr="00D61B8B">
        <w:rPr>
          <w:rFonts w:ascii="Arial" w:eastAsia="MS Mincho" w:hAnsi="Arial" w:cs="Arial"/>
          <w:sz w:val="19"/>
          <w:szCs w:val="19"/>
          <w:lang w:val="es-MX"/>
        </w:rPr>
        <w:t>Cuando los contribuyentes remitan un documento digital a las autoridades fiscales, recibirán el acuse de recibo que contenga el Sello digital.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14:paraId="2D36A55F" w14:textId="77777777" w:rsidR="00AF6580" w:rsidRPr="00D61B8B" w:rsidRDefault="00AF6580" w:rsidP="00AF6580">
      <w:pPr>
        <w:jc w:val="both"/>
        <w:rPr>
          <w:rFonts w:ascii="Arial" w:eastAsia="MS Mincho" w:hAnsi="Arial" w:cs="Arial"/>
          <w:b/>
          <w:bCs/>
          <w:sz w:val="19"/>
          <w:szCs w:val="19"/>
          <w:lang w:val="es-MX"/>
        </w:rPr>
      </w:pPr>
    </w:p>
    <w:p w14:paraId="24730448" w14:textId="77777777" w:rsidR="00AF6580" w:rsidRPr="00D61B8B" w:rsidRDefault="00AF6580" w:rsidP="00AF6580">
      <w:pPr>
        <w:jc w:val="both"/>
        <w:rPr>
          <w:rFonts w:ascii="Arial" w:eastAsia="MS Mincho" w:hAnsi="Arial" w:cs="Arial"/>
          <w:sz w:val="19"/>
          <w:szCs w:val="19"/>
          <w:lang w:val="es-MX"/>
        </w:rPr>
      </w:pPr>
      <w:r w:rsidRPr="00D61B8B">
        <w:rPr>
          <w:rFonts w:ascii="Arial" w:eastAsia="MS Mincho" w:hAnsi="Arial" w:cs="Arial"/>
          <w:b/>
          <w:bCs/>
          <w:sz w:val="19"/>
          <w:szCs w:val="19"/>
          <w:lang w:val="es-MX"/>
        </w:rPr>
        <w:t>ARTÍCULO 45</w:t>
      </w:r>
      <w:r w:rsidRPr="00D61B8B">
        <w:rPr>
          <w:rFonts w:ascii="Arial" w:eastAsia="MS Mincho" w:hAnsi="Arial" w:cs="Arial"/>
          <w:bCs/>
          <w:sz w:val="19"/>
          <w:szCs w:val="19"/>
          <w:lang w:val="es-MX"/>
        </w:rPr>
        <w:t xml:space="preserve">. </w:t>
      </w:r>
      <w:r w:rsidRPr="00D61B8B">
        <w:rPr>
          <w:rFonts w:ascii="Arial" w:eastAsia="MS Mincho" w:hAnsi="Arial" w:cs="Arial"/>
          <w:sz w:val="19"/>
          <w:szCs w:val="19"/>
          <w:lang w:val="es-MX"/>
        </w:rPr>
        <w:t xml:space="preserve">Los certificados que emitan las autoridades fiscales para ser considerados válidos deberán contener los datos siguientes: </w:t>
      </w:r>
    </w:p>
    <w:p w14:paraId="6B77FEAB" w14:textId="77777777" w:rsidR="00AF6580" w:rsidRPr="00D61B8B" w:rsidRDefault="00AF6580" w:rsidP="00AF6580">
      <w:pPr>
        <w:jc w:val="both"/>
        <w:rPr>
          <w:rFonts w:ascii="Arial" w:eastAsia="MS Mincho" w:hAnsi="Arial" w:cs="Arial"/>
          <w:sz w:val="19"/>
          <w:szCs w:val="19"/>
          <w:lang w:val="es-MX"/>
        </w:rPr>
      </w:pPr>
    </w:p>
    <w:p w14:paraId="7571CF05" w14:textId="77777777" w:rsidR="00AF6580" w:rsidRPr="00D61B8B" w:rsidRDefault="00AF6580">
      <w:pPr>
        <w:widowControl w:val="0"/>
        <w:numPr>
          <w:ilvl w:val="0"/>
          <w:numId w:val="7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La mención de que se expiden como tales. Tratándose de certificados de Sellos digitales, se deberán especificar las limitantes que tengan para su uso;</w:t>
      </w:r>
    </w:p>
    <w:p w14:paraId="2A1FD80C" w14:textId="77777777" w:rsidR="00AF6580" w:rsidRPr="00D61B8B" w:rsidRDefault="00AF6580" w:rsidP="00AF6580">
      <w:pPr>
        <w:tabs>
          <w:tab w:val="left" w:pos="1134"/>
        </w:tabs>
        <w:ind w:left="1134" w:hanging="1134"/>
        <w:jc w:val="both"/>
        <w:rPr>
          <w:rFonts w:ascii="Arial" w:eastAsia="MS Mincho" w:hAnsi="Arial" w:cs="Arial"/>
          <w:bCs/>
          <w:sz w:val="19"/>
          <w:szCs w:val="19"/>
          <w:lang w:val="es-MX"/>
        </w:rPr>
      </w:pPr>
    </w:p>
    <w:p w14:paraId="22B0071F" w14:textId="77777777" w:rsidR="00AF6580" w:rsidRPr="00D61B8B" w:rsidRDefault="00AF6580">
      <w:pPr>
        <w:widowControl w:val="0"/>
        <w:numPr>
          <w:ilvl w:val="0"/>
          <w:numId w:val="7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El código de identificación único del certificado;</w:t>
      </w:r>
    </w:p>
    <w:p w14:paraId="560E0408" w14:textId="77777777" w:rsidR="00AF6580" w:rsidRPr="00D61B8B" w:rsidRDefault="00AF6580" w:rsidP="00AF6580">
      <w:pPr>
        <w:tabs>
          <w:tab w:val="left" w:pos="1134"/>
        </w:tabs>
        <w:ind w:left="1134" w:hanging="1134"/>
        <w:jc w:val="both"/>
        <w:rPr>
          <w:rFonts w:ascii="Arial" w:eastAsia="MS Mincho" w:hAnsi="Arial" w:cs="Arial"/>
          <w:bCs/>
          <w:sz w:val="19"/>
          <w:szCs w:val="19"/>
          <w:lang w:val="es-MX"/>
        </w:rPr>
      </w:pPr>
    </w:p>
    <w:p w14:paraId="72BD8397" w14:textId="77777777" w:rsidR="00AF6580" w:rsidRPr="00D61B8B" w:rsidRDefault="00AF6580">
      <w:pPr>
        <w:widowControl w:val="0"/>
        <w:numPr>
          <w:ilvl w:val="0"/>
          <w:numId w:val="7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La mención de que fue emitido por la autoridad competente, el nombre de la dependencia y una dirección electrónica;</w:t>
      </w:r>
    </w:p>
    <w:p w14:paraId="6B6E2C24" w14:textId="77777777" w:rsidR="00AF6580" w:rsidRPr="00D61B8B" w:rsidRDefault="00AF6580" w:rsidP="00AF6580">
      <w:pPr>
        <w:widowControl w:val="0"/>
        <w:tabs>
          <w:tab w:val="left" w:pos="1134"/>
        </w:tabs>
        <w:ind w:left="1134" w:hanging="1134"/>
        <w:jc w:val="both"/>
        <w:rPr>
          <w:rFonts w:ascii="Arial" w:eastAsia="MS Mincho" w:hAnsi="Arial" w:cs="Arial"/>
          <w:bCs/>
          <w:sz w:val="19"/>
          <w:szCs w:val="19"/>
          <w:lang w:val="es-MX"/>
        </w:rPr>
      </w:pPr>
    </w:p>
    <w:p w14:paraId="7CA05DAE" w14:textId="77777777" w:rsidR="00AF6580" w:rsidRPr="00D61B8B" w:rsidRDefault="00AF6580">
      <w:pPr>
        <w:widowControl w:val="0"/>
        <w:numPr>
          <w:ilvl w:val="0"/>
          <w:numId w:val="7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Nombre del titular del certificado y su clave del registro federal de contribuyentes;</w:t>
      </w:r>
    </w:p>
    <w:p w14:paraId="2F36DF1D" w14:textId="77777777" w:rsidR="00AF6580" w:rsidRPr="00D61B8B" w:rsidRDefault="00AF6580" w:rsidP="00AF6580">
      <w:pPr>
        <w:widowControl w:val="0"/>
        <w:tabs>
          <w:tab w:val="left" w:pos="1134"/>
        </w:tabs>
        <w:ind w:left="1134" w:hanging="1134"/>
        <w:jc w:val="both"/>
        <w:rPr>
          <w:rFonts w:ascii="Arial" w:eastAsia="MS Mincho" w:hAnsi="Arial" w:cs="Arial"/>
          <w:bCs/>
          <w:sz w:val="19"/>
          <w:szCs w:val="19"/>
          <w:lang w:val="es-MX"/>
        </w:rPr>
      </w:pPr>
    </w:p>
    <w:p w14:paraId="671A1B99" w14:textId="77777777" w:rsidR="00AF6580" w:rsidRPr="00D61B8B" w:rsidRDefault="00AF6580">
      <w:pPr>
        <w:widowControl w:val="0"/>
        <w:numPr>
          <w:ilvl w:val="0"/>
          <w:numId w:val="7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Período de vigencia del certificado, especificando el día de inicio de su vigencia y la fecha de su terminación;</w:t>
      </w:r>
    </w:p>
    <w:p w14:paraId="6FA1A208" w14:textId="77777777" w:rsidR="00AF6580" w:rsidRPr="00D61B8B" w:rsidRDefault="00AF6580" w:rsidP="00AF6580">
      <w:pPr>
        <w:widowControl w:val="0"/>
        <w:tabs>
          <w:tab w:val="left" w:pos="1134"/>
        </w:tabs>
        <w:ind w:left="1134" w:hanging="1134"/>
        <w:jc w:val="both"/>
        <w:rPr>
          <w:rFonts w:ascii="Arial" w:eastAsia="MS Mincho" w:hAnsi="Arial" w:cs="Arial"/>
          <w:bCs/>
          <w:sz w:val="19"/>
          <w:szCs w:val="19"/>
          <w:lang w:val="es-MX"/>
        </w:rPr>
      </w:pPr>
    </w:p>
    <w:p w14:paraId="26D20ADD" w14:textId="77777777" w:rsidR="00AF6580" w:rsidRPr="00D61B8B" w:rsidRDefault="00AF6580">
      <w:pPr>
        <w:widowControl w:val="0"/>
        <w:numPr>
          <w:ilvl w:val="0"/>
          <w:numId w:val="7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La mención de la tecnología empleada en la creación de la Firma electrónica avanzada contenida en el certificado, y</w:t>
      </w:r>
    </w:p>
    <w:p w14:paraId="62F780CC" w14:textId="77777777" w:rsidR="00AF6580" w:rsidRPr="00D61B8B" w:rsidRDefault="00AF6580" w:rsidP="00AF6580">
      <w:pPr>
        <w:widowControl w:val="0"/>
        <w:tabs>
          <w:tab w:val="left" w:pos="1134"/>
        </w:tabs>
        <w:ind w:left="1134" w:hanging="1134"/>
        <w:jc w:val="both"/>
        <w:rPr>
          <w:rFonts w:ascii="Arial" w:eastAsia="MS Mincho" w:hAnsi="Arial" w:cs="Arial"/>
          <w:bCs/>
          <w:sz w:val="19"/>
          <w:szCs w:val="19"/>
          <w:lang w:val="es-MX"/>
        </w:rPr>
      </w:pPr>
    </w:p>
    <w:p w14:paraId="4C14FB02" w14:textId="77777777" w:rsidR="00AF6580" w:rsidRPr="00D61B8B" w:rsidRDefault="00AF6580">
      <w:pPr>
        <w:widowControl w:val="0"/>
        <w:numPr>
          <w:ilvl w:val="0"/>
          <w:numId w:val="7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La clave pública del titular del certificado.</w:t>
      </w:r>
    </w:p>
    <w:p w14:paraId="5BEE60F4" w14:textId="77777777" w:rsidR="00AF6580" w:rsidRPr="00D61B8B" w:rsidRDefault="00AF6580" w:rsidP="00AF6580">
      <w:pPr>
        <w:widowControl w:val="0"/>
        <w:ind w:left="720"/>
        <w:jc w:val="both"/>
        <w:rPr>
          <w:rFonts w:ascii="Arial" w:eastAsia="MS Mincho" w:hAnsi="Arial" w:cs="Arial"/>
          <w:bCs/>
          <w:sz w:val="19"/>
          <w:szCs w:val="19"/>
          <w:lang w:val="es-MX"/>
        </w:rPr>
      </w:pPr>
    </w:p>
    <w:p w14:paraId="761D6205" w14:textId="3A5C6D85" w:rsidR="00C616D8" w:rsidRPr="00D61B8B" w:rsidRDefault="00AF6580" w:rsidP="00C616D8">
      <w:pPr>
        <w:jc w:val="both"/>
        <w:rPr>
          <w:rFonts w:ascii="Arial" w:eastAsia="MS Mincho" w:hAnsi="Arial" w:cs="Arial"/>
          <w:bCs/>
          <w:sz w:val="19"/>
          <w:szCs w:val="19"/>
          <w:vertAlign w:val="superscript"/>
          <w:lang w:val="es-MX"/>
        </w:rPr>
      </w:pPr>
      <w:r w:rsidRPr="00D61B8B">
        <w:rPr>
          <w:rFonts w:ascii="Arial" w:eastAsia="MS Mincho" w:hAnsi="Arial" w:cs="Arial"/>
          <w:b/>
          <w:bCs/>
          <w:sz w:val="19"/>
          <w:szCs w:val="19"/>
          <w:lang w:val="es-MX"/>
        </w:rPr>
        <w:t>ARTÍCULO 46</w:t>
      </w:r>
      <w:r w:rsidRPr="00D61B8B">
        <w:rPr>
          <w:rFonts w:ascii="Arial" w:eastAsia="MS Mincho" w:hAnsi="Arial" w:cs="Arial"/>
          <w:bCs/>
          <w:sz w:val="19"/>
          <w:szCs w:val="19"/>
          <w:lang w:val="es-MX"/>
        </w:rPr>
        <w:t xml:space="preserve">. </w:t>
      </w:r>
      <w:r w:rsidR="00C616D8" w:rsidRPr="00D61B8B">
        <w:rPr>
          <w:rFonts w:ascii="Arial" w:eastAsia="MS Mincho" w:hAnsi="Arial" w:cs="Arial"/>
          <w:b/>
          <w:sz w:val="19"/>
          <w:szCs w:val="19"/>
          <w:lang w:val="es-MX"/>
        </w:rPr>
        <w:t>Derogado</w:t>
      </w:r>
      <w:r w:rsidR="00C616D8" w:rsidRPr="00D61B8B">
        <w:rPr>
          <w:rFonts w:ascii="Arial" w:eastAsia="MS Mincho" w:hAnsi="Arial" w:cs="Arial"/>
          <w:bCs/>
          <w:sz w:val="19"/>
          <w:szCs w:val="19"/>
          <w:lang w:val="es-MX"/>
        </w:rPr>
        <w:t xml:space="preserve">. </w:t>
      </w:r>
      <w:r w:rsidR="00C616D8" w:rsidRPr="00D61B8B">
        <w:rPr>
          <w:rFonts w:ascii="Arial" w:eastAsia="MS Mincho" w:hAnsi="Arial" w:cs="Arial"/>
          <w:bCs/>
          <w:sz w:val="19"/>
          <w:szCs w:val="19"/>
          <w:vertAlign w:val="superscript"/>
          <w:lang w:val="es-MX"/>
        </w:rPr>
        <w:t xml:space="preserve">(Derogación según Decreto No. 1805 PPOE Segunda Sección de fecha 26-12-2020). </w:t>
      </w:r>
    </w:p>
    <w:p w14:paraId="3424A150" w14:textId="1BF5A8E1" w:rsidR="005A49E1" w:rsidRPr="00D61B8B" w:rsidRDefault="00C616D8" w:rsidP="005A49E1">
      <w:pPr>
        <w:widowControl w:val="0"/>
        <w:tabs>
          <w:tab w:val="left" w:pos="1134"/>
        </w:tabs>
        <w:jc w:val="both"/>
        <w:rPr>
          <w:rFonts w:ascii="Arial" w:eastAsia="MS Mincho" w:hAnsi="Arial" w:cs="Arial"/>
          <w:bCs/>
          <w:sz w:val="19"/>
          <w:szCs w:val="19"/>
          <w:lang w:val="es-MX"/>
        </w:rPr>
      </w:pPr>
      <w:r w:rsidRPr="00D61B8B">
        <w:rPr>
          <w:rFonts w:ascii="Arial" w:hAnsi="Arial" w:cs="Arial"/>
          <w:sz w:val="19"/>
          <w:szCs w:val="19"/>
          <w:vertAlign w:val="superscript"/>
          <w:lang w:val="es-MX"/>
        </w:rPr>
        <w:t>(</w:t>
      </w:r>
      <w:r w:rsidR="005A49E1" w:rsidRPr="00D61B8B">
        <w:rPr>
          <w:rFonts w:ascii="Arial" w:hAnsi="Arial" w:cs="Arial"/>
          <w:sz w:val="19"/>
          <w:szCs w:val="19"/>
          <w:vertAlign w:val="superscript"/>
          <w:lang w:val="es-MX"/>
        </w:rPr>
        <w:t>Adición según Decreto No. 780 PPOE Extra de fecha 20-12-2017)</w:t>
      </w:r>
    </w:p>
    <w:p w14:paraId="7C4D41B1" w14:textId="77777777" w:rsidR="00AF6580" w:rsidRPr="00D61B8B" w:rsidRDefault="00AF6580" w:rsidP="00AF6580">
      <w:pPr>
        <w:widowControl w:val="0"/>
        <w:jc w:val="both"/>
        <w:rPr>
          <w:rFonts w:ascii="Arial" w:eastAsia="MS Mincho" w:hAnsi="Arial" w:cs="Arial"/>
          <w:sz w:val="19"/>
          <w:szCs w:val="19"/>
          <w:lang w:val="es-MX"/>
        </w:rPr>
      </w:pPr>
    </w:p>
    <w:p w14:paraId="3ADE1604" w14:textId="77777777" w:rsidR="00AF6580" w:rsidRPr="00D61B8B" w:rsidRDefault="00AF6580" w:rsidP="00AF6580">
      <w:pPr>
        <w:jc w:val="both"/>
        <w:rPr>
          <w:rFonts w:ascii="Arial" w:eastAsia="MS Mincho" w:hAnsi="Arial" w:cs="Arial"/>
          <w:sz w:val="19"/>
          <w:szCs w:val="19"/>
          <w:lang w:val="es-MX"/>
        </w:rPr>
      </w:pPr>
      <w:r w:rsidRPr="00D61B8B">
        <w:rPr>
          <w:rFonts w:ascii="Arial" w:eastAsia="MS Mincho" w:hAnsi="Arial" w:cs="Arial"/>
          <w:b/>
          <w:bCs/>
          <w:sz w:val="19"/>
          <w:szCs w:val="19"/>
          <w:lang w:val="es-MX"/>
        </w:rPr>
        <w:t>ARTÍCULO 47</w:t>
      </w:r>
      <w:r w:rsidRPr="00D61B8B">
        <w:rPr>
          <w:rFonts w:ascii="Arial" w:eastAsia="MS Mincho" w:hAnsi="Arial" w:cs="Arial"/>
          <w:bCs/>
          <w:sz w:val="19"/>
          <w:szCs w:val="19"/>
          <w:lang w:val="es-MX"/>
        </w:rPr>
        <w:t xml:space="preserve">. </w:t>
      </w:r>
      <w:r w:rsidRPr="00D61B8B">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14:paraId="74FF74E3" w14:textId="77777777" w:rsidR="00AF6580" w:rsidRPr="00D61B8B" w:rsidRDefault="00AF6580" w:rsidP="00AF6580">
      <w:pPr>
        <w:jc w:val="both"/>
        <w:rPr>
          <w:rFonts w:ascii="Arial" w:eastAsia="MS Mincho" w:hAnsi="Arial" w:cs="Arial"/>
          <w:b/>
          <w:bCs/>
          <w:sz w:val="19"/>
          <w:szCs w:val="19"/>
          <w:lang w:val="es-MX"/>
        </w:rPr>
      </w:pPr>
    </w:p>
    <w:p w14:paraId="073415B7" w14:textId="77777777" w:rsidR="00AF6580" w:rsidRPr="00D61B8B" w:rsidRDefault="00AF6580" w:rsidP="00AF6580">
      <w:pPr>
        <w:jc w:val="both"/>
        <w:rPr>
          <w:rFonts w:ascii="Arial" w:eastAsia="MS Mincho" w:hAnsi="Arial" w:cs="Arial"/>
          <w:sz w:val="19"/>
          <w:szCs w:val="19"/>
          <w:lang w:val="es-MX"/>
        </w:rPr>
      </w:pPr>
      <w:r w:rsidRPr="00D61B8B">
        <w:rPr>
          <w:rFonts w:ascii="Arial" w:eastAsia="MS Mincho" w:hAnsi="Arial" w:cs="Arial"/>
          <w:b/>
          <w:bCs/>
          <w:sz w:val="19"/>
          <w:szCs w:val="19"/>
          <w:lang w:val="es-MX"/>
        </w:rPr>
        <w:t>ARTÍCULO 48</w:t>
      </w:r>
      <w:r w:rsidRPr="00D61B8B">
        <w:rPr>
          <w:rFonts w:ascii="Arial" w:eastAsia="MS Mincho" w:hAnsi="Arial" w:cs="Arial"/>
          <w:bCs/>
          <w:sz w:val="19"/>
          <w:szCs w:val="19"/>
          <w:lang w:val="es-MX"/>
        </w:rPr>
        <w:t xml:space="preserve">. </w:t>
      </w:r>
      <w:r w:rsidRPr="00D61B8B">
        <w:rPr>
          <w:rFonts w:ascii="Arial" w:eastAsia="MS Mincho" w:hAnsi="Arial" w:cs="Arial"/>
          <w:sz w:val="19"/>
          <w:szCs w:val="19"/>
          <w:lang w:val="es-MX"/>
        </w:rPr>
        <w:t xml:space="preserve">El titular de un certificado </w:t>
      </w:r>
      <w:proofErr w:type="gramStart"/>
      <w:r w:rsidRPr="00D61B8B">
        <w:rPr>
          <w:rFonts w:ascii="Arial" w:eastAsia="MS Mincho" w:hAnsi="Arial" w:cs="Arial"/>
          <w:sz w:val="19"/>
          <w:szCs w:val="19"/>
          <w:lang w:val="es-MX"/>
        </w:rPr>
        <w:t>digital,</w:t>
      </w:r>
      <w:proofErr w:type="gramEnd"/>
      <w:r w:rsidRPr="00D61B8B">
        <w:rPr>
          <w:rFonts w:ascii="Arial" w:eastAsia="MS Mincho" w:hAnsi="Arial" w:cs="Arial"/>
          <w:sz w:val="19"/>
          <w:szCs w:val="19"/>
          <w:lang w:val="es-MX"/>
        </w:rPr>
        <w:t xml:space="preserve"> tendrá las siguientes obligaciones: </w:t>
      </w:r>
    </w:p>
    <w:p w14:paraId="7431BAA9" w14:textId="77777777" w:rsidR="00AF6580" w:rsidRPr="00D61B8B" w:rsidRDefault="00AF6580" w:rsidP="00AF6580">
      <w:pPr>
        <w:jc w:val="both"/>
        <w:rPr>
          <w:rFonts w:ascii="Arial" w:eastAsia="MS Mincho" w:hAnsi="Arial" w:cs="Arial"/>
          <w:sz w:val="19"/>
          <w:szCs w:val="19"/>
          <w:lang w:val="es-MX"/>
        </w:rPr>
      </w:pPr>
    </w:p>
    <w:p w14:paraId="32D2D38A" w14:textId="77777777" w:rsidR="00AF6580" w:rsidRPr="00D61B8B" w:rsidRDefault="00AF6580">
      <w:pPr>
        <w:widowControl w:val="0"/>
        <w:numPr>
          <w:ilvl w:val="0"/>
          <w:numId w:val="7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Actuar con diligencia y establecer los medios razonables para evitar la utilización no autorizada de los datos de creación de la firma;</w:t>
      </w:r>
    </w:p>
    <w:p w14:paraId="5D0A2F92" w14:textId="77777777" w:rsidR="00AF6580" w:rsidRPr="00D61B8B" w:rsidRDefault="00AF6580" w:rsidP="00AF6580">
      <w:pPr>
        <w:widowControl w:val="0"/>
        <w:tabs>
          <w:tab w:val="left" w:pos="1134"/>
        </w:tabs>
        <w:ind w:left="1134"/>
        <w:jc w:val="both"/>
        <w:rPr>
          <w:rFonts w:ascii="Arial" w:eastAsia="MS Mincho" w:hAnsi="Arial" w:cs="Arial"/>
          <w:bCs/>
          <w:sz w:val="19"/>
          <w:szCs w:val="19"/>
          <w:lang w:val="es-MX"/>
        </w:rPr>
      </w:pPr>
    </w:p>
    <w:p w14:paraId="6ACFD718" w14:textId="77777777" w:rsidR="00AF6580" w:rsidRPr="00D61B8B" w:rsidRDefault="00AF6580">
      <w:pPr>
        <w:widowControl w:val="0"/>
        <w:numPr>
          <w:ilvl w:val="0"/>
          <w:numId w:val="7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Cuando se emplee el certificado en relación con una Firma electrónica avanzada, </w:t>
      </w:r>
    </w:p>
    <w:p w14:paraId="427B9281" w14:textId="77777777" w:rsidR="00AF6580" w:rsidRPr="00D61B8B" w:rsidRDefault="00AF6580" w:rsidP="00AF6580">
      <w:pPr>
        <w:pStyle w:val="Prrafodelista"/>
        <w:rPr>
          <w:rFonts w:ascii="Arial" w:eastAsia="MS Mincho" w:hAnsi="Arial" w:cs="Arial"/>
          <w:bCs/>
          <w:sz w:val="19"/>
          <w:szCs w:val="19"/>
          <w:lang w:val="es-MX"/>
        </w:rPr>
      </w:pPr>
    </w:p>
    <w:p w14:paraId="19B0302A" w14:textId="77777777" w:rsidR="00AF6580" w:rsidRPr="00D61B8B" w:rsidRDefault="00AF6580">
      <w:pPr>
        <w:widowControl w:val="0"/>
        <w:numPr>
          <w:ilvl w:val="0"/>
          <w:numId w:val="7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14:paraId="173471CF" w14:textId="77777777" w:rsidR="00AF6580" w:rsidRPr="00D61B8B" w:rsidRDefault="00AF6580" w:rsidP="00AF6580">
      <w:pPr>
        <w:widowControl w:val="0"/>
        <w:tabs>
          <w:tab w:val="left" w:pos="1134"/>
        </w:tabs>
        <w:ind w:left="1134"/>
        <w:jc w:val="both"/>
        <w:rPr>
          <w:rFonts w:ascii="Arial" w:eastAsia="MS Mincho" w:hAnsi="Arial" w:cs="Arial"/>
          <w:bCs/>
          <w:sz w:val="19"/>
          <w:szCs w:val="19"/>
          <w:lang w:val="es-MX"/>
        </w:rPr>
      </w:pPr>
    </w:p>
    <w:p w14:paraId="51FECEAA" w14:textId="77777777" w:rsidR="00AF6580" w:rsidRPr="00D61B8B" w:rsidRDefault="00AF6580">
      <w:pPr>
        <w:widowControl w:val="0"/>
        <w:numPr>
          <w:ilvl w:val="0"/>
          <w:numId w:val="7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Solicitar la revocación del certificado ante cualquier circunstancia que pueda poner en riesgo la privacidad de sus datos de creación de firma.</w:t>
      </w:r>
    </w:p>
    <w:p w14:paraId="374B4000" w14:textId="77777777" w:rsidR="00AF6580" w:rsidRPr="00D61B8B" w:rsidRDefault="00AF6580" w:rsidP="00AF6580">
      <w:pPr>
        <w:widowControl w:val="0"/>
        <w:ind w:left="720"/>
        <w:jc w:val="both"/>
        <w:rPr>
          <w:rFonts w:ascii="Arial" w:eastAsia="MS Mincho" w:hAnsi="Arial" w:cs="Arial"/>
          <w:bCs/>
          <w:sz w:val="19"/>
          <w:szCs w:val="19"/>
          <w:lang w:val="es-MX"/>
        </w:rPr>
      </w:pPr>
    </w:p>
    <w:p w14:paraId="5CE31D96" w14:textId="77777777" w:rsidR="00AF6580" w:rsidRPr="00D61B8B" w:rsidRDefault="00AF6580" w:rsidP="00AF6580">
      <w:pPr>
        <w:jc w:val="both"/>
        <w:rPr>
          <w:rFonts w:ascii="Arial" w:eastAsia="MS Mincho" w:hAnsi="Arial" w:cs="Arial"/>
          <w:sz w:val="19"/>
          <w:szCs w:val="19"/>
          <w:lang w:val="es-MX"/>
        </w:rPr>
      </w:pPr>
      <w:r w:rsidRPr="00D61B8B">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14:paraId="0FF2D850" w14:textId="77777777" w:rsidR="00B92903" w:rsidRPr="00D61B8B" w:rsidRDefault="00B92903" w:rsidP="00AF6580">
      <w:pPr>
        <w:widowControl w:val="0"/>
        <w:jc w:val="center"/>
        <w:rPr>
          <w:rFonts w:ascii="Arial" w:hAnsi="Arial" w:cs="Arial"/>
          <w:b/>
          <w:sz w:val="19"/>
          <w:szCs w:val="19"/>
          <w:lang w:val="es-MX"/>
        </w:rPr>
      </w:pPr>
    </w:p>
    <w:p w14:paraId="72614036" w14:textId="77777777" w:rsidR="00AF6580" w:rsidRPr="00D61B8B" w:rsidRDefault="00AF6580" w:rsidP="00AF6580">
      <w:pPr>
        <w:widowControl w:val="0"/>
        <w:jc w:val="center"/>
        <w:rPr>
          <w:rFonts w:ascii="Arial" w:eastAsia="MS Mincho" w:hAnsi="Arial" w:cs="Arial"/>
          <w:sz w:val="19"/>
          <w:szCs w:val="19"/>
          <w:lang w:val="es-MX"/>
        </w:rPr>
      </w:pPr>
      <w:r w:rsidRPr="00D61B8B">
        <w:rPr>
          <w:rFonts w:ascii="Arial" w:hAnsi="Arial" w:cs="Arial"/>
          <w:b/>
          <w:sz w:val="19"/>
          <w:szCs w:val="19"/>
          <w:lang w:val="es-MX"/>
        </w:rPr>
        <w:lastRenderedPageBreak/>
        <w:t>LIBRO SEGUNDO</w:t>
      </w:r>
    </w:p>
    <w:p w14:paraId="17E95EF1"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 xml:space="preserve">DE LOS DERECHOS Y OBLIGACIONES DE LOS CONTRIBUYENTES, </w:t>
      </w:r>
    </w:p>
    <w:p w14:paraId="6EEBF8D2"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RESPONSABLES SOLIDARIOS Y TERCEROS CON ELLOS RELACIONADOS</w:t>
      </w:r>
    </w:p>
    <w:p w14:paraId="6DB5961C" w14:textId="77777777" w:rsidR="00AF6580" w:rsidRPr="00D61B8B" w:rsidRDefault="00AF6580" w:rsidP="00AF6580">
      <w:pPr>
        <w:widowControl w:val="0"/>
        <w:rPr>
          <w:rFonts w:ascii="Arial" w:hAnsi="Arial" w:cs="Arial"/>
          <w:b/>
          <w:sz w:val="19"/>
          <w:szCs w:val="19"/>
          <w:lang w:val="es-MX"/>
        </w:rPr>
      </w:pPr>
    </w:p>
    <w:p w14:paraId="6A4C99E5"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TÍTULO PRIMERO</w:t>
      </w:r>
    </w:p>
    <w:p w14:paraId="17B8CB6C"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DE LOS DERECHOS DE LOS CONTRIBUYENTES</w:t>
      </w:r>
    </w:p>
    <w:p w14:paraId="2760B0EC" w14:textId="77777777" w:rsidR="00AF6580" w:rsidRPr="00D61B8B" w:rsidRDefault="00AF6580" w:rsidP="00AF6580">
      <w:pPr>
        <w:widowControl w:val="0"/>
        <w:jc w:val="center"/>
        <w:rPr>
          <w:rFonts w:ascii="Arial" w:hAnsi="Arial" w:cs="Arial"/>
          <w:b/>
          <w:sz w:val="19"/>
          <w:szCs w:val="19"/>
          <w:lang w:val="es-MX"/>
        </w:rPr>
      </w:pPr>
    </w:p>
    <w:p w14:paraId="43701A89" w14:textId="77777777" w:rsidR="00AF6580" w:rsidRPr="00D61B8B" w:rsidRDefault="00AF6580" w:rsidP="00AF6580">
      <w:pPr>
        <w:widowControl w:val="0"/>
        <w:spacing w:before="120"/>
        <w:contextualSpacing/>
        <w:jc w:val="both"/>
        <w:rPr>
          <w:rFonts w:ascii="Arial" w:hAnsi="Arial" w:cs="Arial"/>
          <w:sz w:val="19"/>
          <w:szCs w:val="19"/>
          <w:lang w:val="es-MX"/>
        </w:rPr>
      </w:pPr>
      <w:r w:rsidRPr="00D61B8B">
        <w:rPr>
          <w:rFonts w:ascii="Arial" w:hAnsi="Arial" w:cs="Arial"/>
          <w:b/>
          <w:sz w:val="19"/>
          <w:szCs w:val="19"/>
          <w:lang w:val="es-MX"/>
        </w:rPr>
        <w:t>ARTÍCULO 49.</w:t>
      </w:r>
      <w:r w:rsidRPr="00D61B8B">
        <w:rPr>
          <w:rFonts w:ascii="Arial" w:hAnsi="Arial" w:cs="Arial"/>
          <w:sz w:val="19"/>
          <w:szCs w:val="19"/>
          <w:lang w:val="es-MX"/>
        </w:rPr>
        <w:t xml:space="preserve"> Las autoridades fiscales para el ejercicio de las facultades que las leyes les </w:t>
      </w:r>
      <w:proofErr w:type="gramStart"/>
      <w:r w:rsidRPr="00D61B8B">
        <w:rPr>
          <w:rFonts w:ascii="Arial" w:hAnsi="Arial" w:cs="Arial"/>
          <w:sz w:val="19"/>
          <w:szCs w:val="19"/>
          <w:lang w:val="es-MX"/>
        </w:rPr>
        <w:t>conceden,</w:t>
      </w:r>
      <w:proofErr w:type="gramEnd"/>
      <w:r w:rsidRPr="00D61B8B">
        <w:rPr>
          <w:rFonts w:ascii="Arial" w:hAnsi="Arial" w:cs="Arial"/>
          <w:sz w:val="19"/>
          <w:szCs w:val="19"/>
          <w:lang w:val="es-MX"/>
        </w:rPr>
        <w:t xml:space="preserve"> 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14:paraId="3EB6DA94" w14:textId="77777777" w:rsidR="00AF6580" w:rsidRPr="00D61B8B" w:rsidRDefault="00AF6580" w:rsidP="00AF6580">
      <w:pPr>
        <w:widowControl w:val="0"/>
        <w:spacing w:before="120"/>
        <w:contextualSpacing/>
        <w:jc w:val="both"/>
        <w:rPr>
          <w:rFonts w:ascii="Arial" w:hAnsi="Arial" w:cs="Arial"/>
          <w:sz w:val="19"/>
          <w:szCs w:val="19"/>
          <w:lang w:val="es-MX"/>
        </w:rPr>
      </w:pPr>
    </w:p>
    <w:p w14:paraId="07EC2D52"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ser llamados en los términos establecidos en este Código a los procedimientos administrativos que realicen las autoridades y en los que sean parte;</w:t>
      </w:r>
    </w:p>
    <w:p w14:paraId="0A935632"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15E6081"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ser debida y legalmente representados en los procedimientos administrativos en que sean parte, y sean iniciados por las autoridades fiscales;</w:t>
      </w:r>
    </w:p>
    <w:p w14:paraId="2CA91260"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D32BAB9"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durante la sustanciación de los procedimientos administrativos en que participen les sean recibidas las pruebas que ofrezcan conforme a este Código;</w:t>
      </w:r>
    </w:p>
    <w:p w14:paraId="4E3240D8"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8EE7F33"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14:paraId="7092B478"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72263FE"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14:paraId="0D62DF9E"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52969CC"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se les concedan los plazos y prórrogas a que tuvieren derecho conforme este Código;</w:t>
      </w:r>
    </w:p>
    <w:p w14:paraId="40CC6FD5"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DEB051C"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14:paraId="3C2FEEFF"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15F06ECD"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14:paraId="43D770DC"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B117F37"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que les sea proporcionada cualquier información o copias certificadas respecto de su situación fiscal, incluso el estado en que se encuentran los procedimientos administrativos de los que sean parte, cuando sean distintos a los medios de impugnación, para lo </w:t>
      </w:r>
      <w:proofErr w:type="gramStart"/>
      <w:r w:rsidRPr="00D61B8B">
        <w:rPr>
          <w:rFonts w:ascii="Arial" w:hAnsi="Arial" w:cs="Arial"/>
          <w:sz w:val="19"/>
          <w:szCs w:val="19"/>
          <w:lang w:val="es-MX"/>
        </w:rPr>
        <w:t>cual</w:t>
      </w:r>
      <w:proofErr w:type="gramEnd"/>
      <w:r w:rsidRPr="00D61B8B">
        <w:rPr>
          <w:rFonts w:ascii="Arial" w:hAnsi="Arial" w:cs="Arial"/>
          <w:sz w:val="19"/>
          <w:szCs w:val="19"/>
          <w:lang w:val="es-MX"/>
        </w:rPr>
        <w:t xml:space="preserve"> en el caso de terceros ajenos a dicha relación, la autoridad fiscal deberá apegarse a las disposiciones establecidas en la Ley de Transparencia y Acceso a la Información Pública para el Estado de Oaxaca.</w:t>
      </w:r>
    </w:p>
    <w:p w14:paraId="294A2BE9" w14:textId="77777777" w:rsidR="00AF6580" w:rsidRPr="00D61B8B" w:rsidRDefault="00AF6580" w:rsidP="00AF6580">
      <w:pPr>
        <w:spacing w:before="120"/>
        <w:contextualSpacing/>
        <w:rPr>
          <w:rFonts w:ascii="Arial" w:hAnsi="Arial" w:cs="Arial"/>
          <w:sz w:val="19"/>
          <w:szCs w:val="19"/>
          <w:lang w:val="es-MX"/>
        </w:rPr>
      </w:pPr>
    </w:p>
    <w:p w14:paraId="1D8355B3" w14:textId="77777777" w:rsidR="00AF6580" w:rsidRPr="00D61B8B" w:rsidRDefault="00AF6580" w:rsidP="00AF6580">
      <w:pPr>
        <w:spacing w:before="120"/>
        <w:ind w:left="1134"/>
        <w:contextualSpacing/>
        <w:jc w:val="both"/>
        <w:rPr>
          <w:rFonts w:ascii="Arial" w:hAnsi="Arial" w:cs="Arial"/>
          <w:sz w:val="19"/>
          <w:szCs w:val="19"/>
          <w:lang w:val="es-MX"/>
        </w:rPr>
      </w:pPr>
      <w:r w:rsidRPr="00D61B8B">
        <w:rPr>
          <w:rFonts w:ascii="Arial" w:hAnsi="Arial" w:cs="Arial"/>
          <w:sz w:val="19"/>
          <w:szCs w:val="19"/>
          <w:lang w:val="es-MX"/>
        </w:rPr>
        <w:t xml:space="preserve">El derecho establecido en esta </w:t>
      </w:r>
      <w:proofErr w:type="gramStart"/>
      <w:r w:rsidRPr="00D61B8B">
        <w:rPr>
          <w:rFonts w:ascii="Arial" w:hAnsi="Arial" w:cs="Arial"/>
          <w:sz w:val="19"/>
          <w:szCs w:val="19"/>
          <w:lang w:val="es-MX"/>
        </w:rPr>
        <w:t>fracción,</w:t>
      </w:r>
      <w:proofErr w:type="gramEnd"/>
      <w:r w:rsidRPr="00D61B8B">
        <w:rPr>
          <w:rFonts w:ascii="Arial" w:hAnsi="Arial" w:cs="Arial"/>
          <w:sz w:val="19"/>
          <w:szCs w:val="19"/>
          <w:lang w:val="es-MX"/>
        </w:rPr>
        <w:t xml:space="preserve"> no incluye la obligación de la autoridad de informar sobre el sentido que pudiere tener la resolución final que deba dictarse dentro de los procedimientos administrativos que no se encuentren concluidos a la fecha de la solicitud;</w:t>
      </w:r>
    </w:p>
    <w:p w14:paraId="527B7584" w14:textId="77777777" w:rsidR="00AF6580" w:rsidRPr="00D61B8B" w:rsidRDefault="00AF6580" w:rsidP="00AF6580">
      <w:pPr>
        <w:widowControl w:val="0"/>
        <w:spacing w:before="120"/>
        <w:contextualSpacing/>
        <w:jc w:val="both"/>
        <w:rPr>
          <w:rFonts w:ascii="Arial" w:hAnsi="Arial" w:cs="Arial"/>
          <w:sz w:val="19"/>
          <w:szCs w:val="19"/>
          <w:lang w:val="es-MX"/>
        </w:rPr>
      </w:pPr>
    </w:p>
    <w:p w14:paraId="65581959"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presentar promociones respecto los asuntos que afecten directa y mediata o inmediatamente, su interés jurídico, y a que se dé contestación a dichas promociones dentro de los plazos establecidos en las leyes; </w:t>
      </w:r>
    </w:p>
    <w:p w14:paraId="7FD167B6"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F849F0A"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en todos los casos, y cuando se cumplan las condiciones establecidas para ello, previo el otorgamiento que realicen de la garantía del interés fiscal, efectuar cuando sea procedente y en términos de las disposiciones aplicables, el pago en parcialidades de contribuciones que no hubiese realizado dentro de los plazos que este Código establece;</w:t>
      </w:r>
    </w:p>
    <w:p w14:paraId="3DD60818"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70142CE"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14:paraId="666CBA9E"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401ACF"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Designar en el procedimiento administrativo de ejecución salvo las excepciones previstas en este Código, los bienes sobre los que se deberá trabar el embargo;</w:t>
      </w:r>
    </w:p>
    <w:p w14:paraId="5A51681D"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014168D"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en el embargo en la vía administrativa para garantizar el interés fiscal, salvo las excepciones señaladas en este Código, se le designe como depositario de los bienes objeto de la garantía;</w:t>
      </w:r>
    </w:p>
    <w:p w14:paraId="1DB1D5EC"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A688924"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obtener las devoluciones que en términos de este Código les correspondan y dentro de los plazos que ésta señale;</w:t>
      </w:r>
    </w:p>
    <w:p w14:paraId="2761F95B"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A7D246"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percibir las actualizaciones e intereses que se generen en los términos de las disposiciones fiscales, por las cantidades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habiendo percibido el erario estatal, se encuentren a su favor;</w:t>
      </w:r>
    </w:p>
    <w:p w14:paraId="653ACCCD"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BCFBA9A"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que cuando hubiese obtenido una resolución, criterio o consulta que les sean favorables, se respeten los términos en que se emitieron, salvo el caso en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por modificaciones a las leyes, normatividad aplicable o variación en las condiciones o actividades del interesado, no sea aplicable el criterio o resolución emitido por la autoridad;</w:t>
      </w:r>
    </w:p>
    <w:p w14:paraId="0B366F87"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14FC1"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14:paraId="2A3D846B"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50DC687"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14:paraId="4C85F1B9"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9972764"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14:paraId="46CEF15B"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C0E1B96"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desvirtuar durante el procedimiento oficioso para el cumplimiento de sus obligaciones fiscales, los hechos asentados en actas u oficio de observaciones;</w:t>
      </w:r>
    </w:p>
    <w:p w14:paraId="1444EFB5"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3ACBEA8"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14:paraId="051B0CF3"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9CC788D"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que el ejercicio de las facultades de revisión se concluya dentro de los plazos establecidos en este Código, y se les comunique su conclusión; </w:t>
      </w:r>
    </w:p>
    <w:p w14:paraId="3439B4DB"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24DC044F"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conocer la identidad de las autoridades fiscales bajo cuya responsabilidad se tramiten los procedimientos en los que tengan condición de interesados;</w:t>
      </w:r>
    </w:p>
    <w:p w14:paraId="279E20DE"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85FBA23"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Al carácter reservado o confidencial en términos de la Ley de Transparencia y Acceso a la Información Pública para el Estado de Oaxaca, de los datos, informes o antecedentes que los servidores de la Administración Pública Estatal conozcan con motivo del ejercicio de sus funciones;</w:t>
      </w:r>
    </w:p>
    <w:p w14:paraId="0B74DA96" w14:textId="77777777" w:rsidR="00AF6580" w:rsidRPr="00D61B8B" w:rsidRDefault="00AF6580" w:rsidP="00AF6580">
      <w:pPr>
        <w:tabs>
          <w:tab w:val="left" w:pos="567"/>
          <w:tab w:val="left" w:pos="1134"/>
        </w:tabs>
        <w:spacing w:before="120"/>
        <w:ind w:left="1134" w:hanging="1134"/>
        <w:contextualSpacing/>
        <w:rPr>
          <w:rFonts w:ascii="Arial" w:hAnsi="Arial" w:cs="Arial"/>
          <w:sz w:val="19"/>
          <w:szCs w:val="19"/>
          <w:lang w:val="es-MX"/>
        </w:rPr>
      </w:pPr>
    </w:p>
    <w:p w14:paraId="1CF2685D"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ser tratados con el debido respeto y consideración por los servidores públicos de la administración tributaria;</w:t>
      </w:r>
    </w:p>
    <w:p w14:paraId="1A9A7049"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1D25259"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las actuaciones de las autoridades fiscales que requieran su intervención se lleven a cabo en la forma que les resulte menos onerosa;</w:t>
      </w:r>
    </w:p>
    <w:p w14:paraId="6CADF227"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82FA97E" w14:textId="77777777" w:rsidR="00AF6580" w:rsidRPr="00D61B8B" w:rsidRDefault="00AF6580">
      <w:pPr>
        <w:widowControl w:val="0"/>
        <w:numPr>
          <w:ilvl w:val="0"/>
          <w:numId w:val="72"/>
        </w:numPr>
        <w:tabs>
          <w:tab w:val="left" w:pos="567"/>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14:paraId="07863333"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6D8A2"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ser oídos en el trámite administrativo con carácter previo a la emisión de la resolución determinante del crédito fiscal, en los términos de las leyes respectivas;</w:t>
      </w:r>
    </w:p>
    <w:p w14:paraId="7E91A606" w14:textId="77777777" w:rsidR="00AF6580" w:rsidRPr="00D61B8B"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14:paraId="349B38F4"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14:paraId="41E4BD62"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424325" w14:textId="77777777" w:rsidR="00AF6580" w:rsidRPr="00D61B8B" w:rsidRDefault="00AF6580" w:rsidP="00AF6580">
      <w:pPr>
        <w:widowControl w:val="0"/>
        <w:tabs>
          <w:tab w:val="left" w:pos="1134"/>
        </w:tabs>
        <w:spacing w:before="120"/>
        <w:ind w:left="1134"/>
        <w:contextualSpacing/>
        <w:jc w:val="both"/>
        <w:rPr>
          <w:rFonts w:ascii="Arial" w:hAnsi="Arial" w:cs="Arial"/>
          <w:sz w:val="19"/>
          <w:szCs w:val="19"/>
          <w:lang w:val="es-MX"/>
        </w:rPr>
      </w:pPr>
      <w:r w:rsidRPr="00D61B8B">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14:paraId="2C16EDE2" w14:textId="77777777" w:rsidR="00AF6580" w:rsidRPr="00D61B8B" w:rsidRDefault="00AF6580" w:rsidP="00AF6580">
      <w:pPr>
        <w:widowControl w:val="0"/>
        <w:tabs>
          <w:tab w:val="left" w:pos="1134"/>
        </w:tabs>
        <w:spacing w:before="120"/>
        <w:ind w:left="1134"/>
        <w:contextualSpacing/>
        <w:jc w:val="both"/>
        <w:rPr>
          <w:rFonts w:ascii="Arial" w:hAnsi="Arial" w:cs="Arial"/>
          <w:sz w:val="19"/>
          <w:szCs w:val="19"/>
          <w:lang w:val="es-MX"/>
        </w:rPr>
      </w:pPr>
    </w:p>
    <w:p w14:paraId="06B0D24B" w14:textId="77777777" w:rsidR="00AF6580" w:rsidRPr="00D61B8B" w:rsidRDefault="00AF6580" w:rsidP="00AF6580">
      <w:pPr>
        <w:widowControl w:val="0"/>
        <w:tabs>
          <w:tab w:val="left" w:pos="1134"/>
        </w:tabs>
        <w:spacing w:before="120"/>
        <w:ind w:left="1134"/>
        <w:contextualSpacing/>
        <w:jc w:val="both"/>
        <w:rPr>
          <w:rFonts w:ascii="Arial" w:hAnsi="Arial" w:cs="Arial"/>
          <w:sz w:val="19"/>
          <w:szCs w:val="19"/>
          <w:lang w:val="es-MX"/>
        </w:rPr>
      </w:pPr>
      <w:r w:rsidRPr="00D61B8B">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D61B8B">
        <w:rPr>
          <w:rFonts w:ascii="Arial" w:hAnsi="Arial" w:cs="Arial"/>
          <w:sz w:val="19"/>
          <w:szCs w:val="19"/>
          <w:vertAlign w:val="superscript"/>
          <w:lang w:val="es-MX"/>
        </w:rPr>
        <w:t>(Adición según Decreto No. 886 PPOE Sexta Sección de fecha 27-12-2014)</w:t>
      </w:r>
    </w:p>
    <w:p w14:paraId="48803CE5"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AACF920"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corregir en cualquier momento su situación fiscal, incluso cuando se ejerzan por parte de las autoridades fiscales las facultades de comprobación que la ley les conceden;</w:t>
      </w:r>
    </w:p>
    <w:p w14:paraId="58DE3BF5"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0AEFF3E"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presentar las declaraciones complementarias que sean necesarias para el debido cumplimiento de sus obligaciones fiscales, y el ejercicio de los derechos que de ello emanen;</w:t>
      </w:r>
    </w:p>
    <w:p w14:paraId="3482D42D"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A129658" w14:textId="77777777" w:rsidR="00AF6580" w:rsidRPr="00D61B8B" w:rsidRDefault="00AF6580">
      <w:pPr>
        <w:widowControl w:val="0"/>
        <w:numPr>
          <w:ilvl w:val="0"/>
          <w:numId w:val="72"/>
        </w:numPr>
        <w:tabs>
          <w:tab w:val="left" w:pos="567"/>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acceder a los registros y documentos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14:paraId="561E7932"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A1C5B16" w14:textId="77777777" w:rsidR="00AF6580" w:rsidRPr="00D61B8B" w:rsidRDefault="00AF6580">
      <w:pPr>
        <w:widowControl w:val="0"/>
        <w:numPr>
          <w:ilvl w:val="0"/>
          <w:numId w:val="72"/>
        </w:numPr>
        <w:tabs>
          <w:tab w:val="left" w:pos="567"/>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 que se concluya el ejercicio de las facultades de comprobación de la autoridad, cuando durante el ejercicio de </w:t>
      </w:r>
      <w:proofErr w:type="gramStart"/>
      <w:r w:rsidRPr="00D61B8B">
        <w:rPr>
          <w:rFonts w:ascii="Arial" w:hAnsi="Arial" w:cs="Arial"/>
          <w:sz w:val="19"/>
          <w:szCs w:val="19"/>
          <w:lang w:val="es-MX"/>
        </w:rPr>
        <w:t>las mismas</w:t>
      </w:r>
      <w:proofErr w:type="gramEnd"/>
      <w:r w:rsidRPr="00D61B8B">
        <w:rPr>
          <w:rFonts w:ascii="Arial" w:hAnsi="Arial" w:cs="Arial"/>
          <w:sz w:val="19"/>
          <w:szCs w:val="19"/>
          <w:lang w:val="es-MX"/>
        </w:rPr>
        <w:t xml:space="preserve"> corrijan su situación fiscal, y hayan transcurrido al menos, tres meses contados a partir del inicio del ejercicio de dichas facultades.</w:t>
      </w:r>
    </w:p>
    <w:p w14:paraId="5CDF58B8"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5B831A" w14:textId="77777777" w:rsidR="00AF6580" w:rsidRPr="00D61B8B"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D61B8B">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14:paraId="74C16ABD"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B28BCE3" w14:textId="77777777" w:rsidR="00AF6580" w:rsidRPr="00D61B8B" w:rsidRDefault="00AF6580" w:rsidP="00AF6580">
      <w:pPr>
        <w:widowControl w:val="0"/>
        <w:tabs>
          <w:tab w:val="left" w:pos="1134"/>
        </w:tabs>
        <w:spacing w:before="120"/>
        <w:ind w:left="1134"/>
        <w:contextualSpacing/>
        <w:jc w:val="both"/>
        <w:rPr>
          <w:rFonts w:ascii="Arial" w:hAnsi="Arial" w:cs="Arial"/>
          <w:sz w:val="19"/>
          <w:szCs w:val="19"/>
          <w:lang w:val="es-MX"/>
        </w:rPr>
      </w:pPr>
      <w:r w:rsidRPr="00D61B8B">
        <w:rPr>
          <w:rFonts w:ascii="Arial" w:hAnsi="Arial" w:cs="Arial"/>
          <w:sz w:val="19"/>
          <w:szCs w:val="19"/>
          <w:lang w:val="es-MX"/>
        </w:rPr>
        <w:lastRenderedPageBreak/>
        <w:t>De ser procedente la conclusión señalada, se hará constar la corrección fiscal mediante oficio o acta final que se hará del conocimiento del contribuyente y se decretará la conclusión de la revisión o visita domiciliaria de que se trate;</w:t>
      </w:r>
    </w:p>
    <w:p w14:paraId="24E31D6B"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7EC5A41" w14:textId="77777777" w:rsidR="00AF6580" w:rsidRPr="00D61B8B" w:rsidRDefault="00AF6580">
      <w:pPr>
        <w:widowControl w:val="0"/>
        <w:numPr>
          <w:ilvl w:val="0"/>
          <w:numId w:val="72"/>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previa solicitud, cuando corrijan su situación fiscal con posterioridad a la conclusión del ejercicio de las facultades de comprobación y las autoridades fiscales verifiquen que el contribuyente ha corregido en su totalidad las obligaciones fiscales que se conocieron con motivo del ejercicio de las facultades mencionadas, se comunique al contribuyente mediante oficio dicha situación, en el plazo de un mes contado a partir de la fecha en que la autoridad fiscal haya recibido la declaración de corrección fiscal y la solicitud del contribuyente, y</w:t>
      </w:r>
    </w:p>
    <w:p w14:paraId="014F34ED" w14:textId="77777777" w:rsidR="00AF6580" w:rsidRPr="00D61B8B"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DE8B993" w14:textId="14C01C84" w:rsidR="00993296" w:rsidRPr="00993296" w:rsidRDefault="00993296">
      <w:pPr>
        <w:widowControl w:val="0"/>
        <w:numPr>
          <w:ilvl w:val="0"/>
          <w:numId w:val="72"/>
        </w:numPr>
        <w:tabs>
          <w:tab w:val="left" w:pos="567"/>
          <w:tab w:val="left" w:pos="1134"/>
        </w:tabs>
        <w:spacing w:before="120"/>
        <w:ind w:left="1134" w:hanging="1134"/>
        <w:contextualSpacing/>
        <w:jc w:val="both"/>
        <w:rPr>
          <w:rFonts w:ascii="Arial" w:hAnsi="Arial" w:cs="Arial"/>
          <w:i/>
          <w:iCs/>
          <w:sz w:val="19"/>
          <w:szCs w:val="19"/>
          <w:lang w:val="es-MX"/>
        </w:rPr>
      </w:pPr>
      <w:r w:rsidRPr="00993296">
        <w:rPr>
          <w:rFonts w:ascii="Arial" w:hAnsi="Arial" w:cs="Arial"/>
          <w:i/>
          <w:iCs/>
          <w:sz w:val="19"/>
          <w:szCs w:val="19"/>
          <w:lang w:val="es-MX"/>
        </w:rPr>
        <w:t>A que cuando los contribuyentes presenten la declaración de corrección fiscal con posterioridad a la conclusión del ejercicio de las facultades de comprobación y hayan trascurrido al menos cinco meses del plazo a que se refiere el artículo 131 de este ordenamiento, sin que las autoridades fiscales hayan emitido la resolución que determine las contribuciones omitidas, dichas autoridades contarán con un plazo de un mes, adicional al previsto en el numeral mencionado, y contado a partir de la fecha en que los contribuyentes presenten la declaración de referencia para llevar a cabo la determinación de contribuciones omitidas que, en su caso, proceda.</w:t>
      </w:r>
      <w:r>
        <w:rPr>
          <w:rFonts w:ascii="Arial" w:hAnsi="Arial" w:cs="Arial"/>
          <w:i/>
          <w:iCs/>
          <w:sz w:val="19"/>
          <w:szCs w:val="19"/>
          <w:lang w:val="es-MX"/>
        </w:rPr>
        <w:t xml:space="preserve"> </w:t>
      </w:r>
      <w:r w:rsidRPr="00993296">
        <w:rPr>
          <w:rFonts w:ascii="Arial" w:hAnsi="Arial" w:cs="Arial"/>
          <w:i/>
          <w:iCs/>
          <w:sz w:val="19"/>
          <w:szCs w:val="19"/>
          <w:vertAlign w:val="superscript"/>
          <w:lang w:val="es-MX"/>
        </w:rPr>
        <w:t>(Adición según decreto núm. 17 PPOE séptima sección de fecha 21-12-2024)</w:t>
      </w:r>
    </w:p>
    <w:p w14:paraId="74241770" w14:textId="77777777" w:rsidR="00993296" w:rsidRDefault="00993296" w:rsidP="00993296">
      <w:pPr>
        <w:pStyle w:val="Prrafodelista"/>
        <w:rPr>
          <w:rFonts w:ascii="Arial" w:hAnsi="Arial" w:cs="Arial"/>
          <w:sz w:val="19"/>
          <w:szCs w:val="19"/>
          <w:lang w:val="es-MX"/>
        </w:rPr>
      </w:pPr>
    </w:p>
    <w:p w14:paraId="56AE1C3F" w14:textId="79F52DBE" w:rsidR="00AF6580" w:rsidRPr="00D61B8B" w:rsidRDefault="00AF6580">
      <w:pPr>
        <w:widowControl w:val="0"/>
        <w:numPr>
          <w:ilvl w:val="0"/>
          <w:numId w:val="72"/>
        </w:numPr>
        <w:tabs>
          <w:tab w:val="left" w:pos="567"/>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14:paraId="707E86E9" w14:textId="77777777" w:rsidR="00AF6580" w:rsidRPr="00D61B8B" w:rsidRDefault="00AF6580" w:rsidP="00AF6580">
      <w:pPr>
        <w:widowControl w:val="0"/>
        <w:tabs>
          <w:tab w:val="left" w:pos="567"/>
          <w:tab w:val="left" w:pos="1134"/>
        </w:tabs>
        <w:ind w:left="1134" w:hanging="1134"/>
        <w:jc w:val="center"/>
        <w:rPr>
          <w:rFonts w:ascii="Arial" w:hAnsi="Arial" w:cs="Arial"/>
          <w:b/>
          <w:sz w:val="19"/>
          <w:szCs w:val="19"/>
          <w:lang w:val="es-MX"/>
        </w:rPr>
      </w:pPr>
    </w:p>
    <w:p w14:paraId="410A7EC6"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 xml:space="preserve">TÍTULO SEGUNDO </w:t>
      </w:r>
    </w:p>
    <w:p w14:paraId="4AAE3B95"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 xml:space="preserve">DE LOS DERECHOS Y OBLIGACIONES </w:t>
      </w:r>
    </w:p>
    <w:p w14:paraId="1930B22D" w14:textId="77777777" w:rsidR="00AF6580" w:rsidRPr="00D61B8B" w:rsidRDefault="00AF6580" w:rsidP="00AF6580">
      <w:pPr>
        <w:widowControl w:val="0"/>
        <w:jc w:val="center"/>
        <w:rPr>
          <w:rFonts w:ascii="Arial" w:hAnsi="Arial" w:cs="Arial"/>
          <w:b/>
          <w:sz w:val="19"/>
          <w:szCs w:val="19"/>
          <w:lang w:val="es-MX"/>
        </w:rPr>
      </w:pPr>
    </w:p>
    <w:p w14:paraId="7C30232A"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CAPÍTULO PRIMERO</w:t>
      </w:r>
    </w:p>
    <w:p w14:paraId="5DC1F2A6"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 xml:space="preserve">DE LA REPRESENTACIÓN DE LOS PARTICULARES </w:t>
      </w:r>
    </w:p>
    <w:p w14:paraId="7486B5D3"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Y DE LAS PROMOCIONES E INSTANCIAS</w:t>
      </w:r>
    </w:p>
    <w:p w14:paraId="6EFA5297" w14:textId="77777777" w:rsidR="00AF6580" w:rsidRPr="00D61B8B" w:rsidRDefault="00AF6580" w:rsidP="00AF6580">
      <w:pPr>
        <w:widowControl w:val="0"/>
        <w:jc w:val="center"/>
        <w:rPr>
          <w:rFonts w:ascii="Arial" w:hAnsi="Arial" w:cs="Arial"/>
          <w:b/>
          <w:sz w:val="19"/>
          <w:szCs w:val="19"/>
          <w:lang w:val="es-MX"/>
        </w:rPr>
      </w:pPr>
    </w:p>
    <w:p w14:paraId="143F5D46"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 xml:space="preserve">ARTÍCULO 50. </w:t>
      </w:r>
      <w:r w:rsidRPr="00D61B8B">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14:paraId="5DEA07FE"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764172A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14:paraId="47D7CF79" w14:textId="77777777" w:rsidR="00AF6580" w:rsidRPr="00D61B8B" w:rsidRDefault="00AF6580" w:rsidP="00AF6580">
      <w:pPr>
        <w:widowControl w:val="0"/>
        <w:jc w:val="both"/>
        <w:rPr>
          <w:rFonts w:ascii="Arial" w:hAnsi="Arial" w:cs="Arial"/>
          <w:sz w:val="19"/>
          <w:szCs w:val="19"/>
          <w:lang w:val="es-MX"/>
        </w:rPr>
      </w:pPr>
    </w:p>
    <w:p w14:paraId="3D3F4354"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w:t>
      </w:r>
      <w:proofErr w:type="gramStart"/>
      <w:r w:rsidRPr="00D61B8B">
        <w:rPr>
          <w:rFonts w:ascii="Arial" w:hAnsi="Arial" w:cs="Arial"/>
          <w:sz w:val="19"/>
          <w:szCs w:val="19"/>
          <w:lang w:val="es-MX"/>
        </w:rPr>
        <w:t>contribuyentes,</w:t>
      </w:r>
      <w:proofErr w:type="gramEnd"/>
      <w:r w:rsidRPr="00D61B8B">
        <w:rPr>
          <w:rFonts w:ascii="Arial" w:hAnsi="Arial" w:cs="Arial"/>
          <w:sz w:val="19"/>
          <w:szCs w:val="19"/>
          <w:lang w:val="es-MX"/>
        </w:rPr>
        <w:t xml:space="preserve"> surtirá plenos efectos mientras no se haya manifestado de forma expresa ante la autoridad competente, la voluntad en contrario de quien lo hubiese otorgado o de quien sea facultado para ello, como contribuyente o representante legal. </w:t>
      </w:r>
      <w:r w:rsidRPr="00D61B8B">
        <w:rPr>
          <w:rFonts w:ascii="Arial" w:hAnsi="Arial" w:cs="Arial"/>
          <w:sz w:val="19"/>
          <w:szCs w:val="19"/>
          <w:vertAlign w:val="superscript"/>
          <w:lang w:val="es-MX"/>
        </w:rPr>
        <w:t>(Reforma según Decreto No. 886 PPOE Sexta Sección de fecha 27-12-2014)</w:t>
      </w:r>
    </w:p>
    <w:p w14:paraId="3F06B659" w14:textId="77777777" w:rsidR="00AF6580" w:rsidRPr="00D61B8B" w:rsidRDefault="00AF6580" w:rsidP="00AF6580">
      <w:pPr>
        <w:widowControl w:val="0"/>
        <w:jc w:val="both"/>
        <w:rPr>
          <w:rFonts w:ascii="Arial" w:eastAsia="MS Mincho" w:hAnsi="Arial" w:cs="Arial"/>
          <w:sz w:val="19"/>
          <w:szCs w:val="19"/>
          <w:lang w:val="es-MX"/>
        </w:rPr>
      </w:pPr>
    </w:p>
    <w:p w14:paraId="7F8E3D1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Los particulares o sus representantes podrán autorizar por escrito a personas que a su nombre reciban notificaciones. La persona así autorizada podrá ofrecer, rendir pruebas y presentar promociones </w:t>
      </w:r>
      <w:r w:rsidRPr="00D61B8B">
        <w:rPr>
          <w:rFonts w:ascii="Arial" w:eastAsia="MS Mincho" w:hAnsi="Arial" w:cs="Arial"/>
          <w:sz w:val="19"/>
          <w:szCs w:val="19"/>
          <w:lang w:val="es-MX"/>
        </w:rPr>
        <w:lastRenderedPageBreak/>
        <w:t>relacionadas con estos propósitos.</w:t>
      </w:r>
    </w:p>
    <w:p w14:paraId="0ECA5D25" w14:textId="77777777" w:rsidR="00AF6580" w:rsidRPr="00D61B8B" w:rsidRDefault="00AF6580" w:rsidP="00AF6580">
      <w:pPr>
        <w:widowControl w:val="0"/>
        <w:jc w:val="both"/>
        <w:rPr>
          <w:rFonts w:ascii="Arial" w:eastAsia="MS Mincho" w:hAnsi="Arial" w:cs="Arial"/>
          <w:sz w:val="19"/>
          <w:szCs w:val="19"/>
          <w:lang w:val="es-MX"/>
        </w:rPr>
      </w:pPr>
    </w:p>
    <w:p w14:paraId="04641A81"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14:paraId="0F5973F9" w14:textId="77777777" w:rsidR="00AF6580" w:rsidRPr="00D61B8B" w:rsidRDefault="00AF6580" w:rsidP="00AF6580">
      <w:pPr>
        <w:widowControl w:val="0"/>
        <w:jc w:val="both"/>
        <w:rPr>
          <w:rFonts w:ascii="Arial" w:eastAsia="MS Mincho" w:hAnsi="Arial" w:cs="Arial"/>
          <w:sz w:val="19"/>
          <w:szCs w:val="19"/>
          <w:lang w:val="es-MX"/>
        </w:rPr>
      </w:pPr>
    </w:p>
    <w:p w14:paraId="75C2D84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14:paraId="4EEFAD7A" w14:textId="77777777" w:rsidR="00AF6580" w:rsidRPr="00D61B8B" w:rsidRDefault="00AF6580" w:rsidP="00AF6580">
      <w:pPr>
        <w:widowControl w:val="0"/>
        <w:jc w:val="both"/>
        <w:rPr>
          <w:rFonts w:ascii="Arial" w:hAnsi="Arial" w:cs="Arial"/>
          <w:sz w:val="19"/>
          <w:szCs w:val="19"/>
          <w:lang w:val="es-MX"/>
        </w:rPr>
      </w:pPr>
    </w:p>
    <w:p w14:paraId="5BDEF61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Los representantes legales tienen la obligación de informar a la autoridad cuando su poder haya sido revocado. </w:t>
      </w:r>
    </w:p>
    <w:p w14:paraId="1392AE5D" w14:textId="680DBD0D"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721A799B" w14:textId="2B70DF2B" w:rsidR="0046325B" w:rsidRPr="00D61B8B" w:rsidRDefault="0046325B" w:rsidP="00AF6580">
      <w:pPr>
        <w:widowControl w:val="0"/>
        <w:autoSpaceDE w:val="0"/>
        <w:autoSpaceDN w:val="0"/>
        <w:adjustRightInd w:val="0"/>
        <w:jc w:val="both"/>
        <w:rPr>
          <w:rFonts w:ascii="Arial" w:hAnsi="Arial" w:cs="Arial"/>
          <w:sz w:val="19"/>
          <w:szCs w:val="19"/>
          <w:lang w:val="es-MX"/>
        </w:rPr>
      </w:pPr>
      <w:r w:rsidRPr="00D61B8B">
        <w:rPr>
          <w:rFonts w:ascii="Arial" w:hAnsi="Arial" w:cs="Arial"/>
          <w:b/>
          <w:bCs/>
          <w:sz w:val="19"/>
          <w:szCs w:val="19"/>
          <w:lang w:val="es-MX"/>
        </w:rPr>
        <w:t xml:space="preserve">ARTÍCULO 50-A. </w:t>
      </w:r>
      <w:r w:rsidRPr="00D61B8B">
        <w:rPr>
          <w:rFonts w:ascii="Arial" w:hAnsi="Arial" w:cs="Arial"/>
          <w:sz w:val="19"/>
          <w:szCs w:val="19"/>
          <w:lang w:val="es-MX"/>
        </w:rPr>
        <w:t>Cualquier autoridad, ente público, Entidad, Órgano</w:t>
      </w:r>
      <w:r w:rsidR="00135278" w:rsidRPr="00D61B8B">
        <w:rPr>
          <w:rFonts w:ascii="Arial" w:hAnsi="Arial" w:cs="Arial"/>
          <w:sz w:val="19"/>
          <w:szCs w:val="19"/>
          <w:lang w:val="es-MX"/>
        </w:rPr>
        <w:t xml:space="preserve"> u Organismo de los Poderes del Estado y de los Municipios, Órganos Autónomos y Entidades Paraestatales que reciban y ejerzan recursos públicos estatales, en ningún caso contratarán adquisiciones, arrendamientos, servicios u obra pública, con las personas Físicas, Morales o unidades económicas que:</w:t>
      </w:r>
    </w:p>
    <w:p w14:paraId="242E489E" w14:textId="77777777" w:rsidR="00135278" w:rsidRPr="00D61B8B" w:rsidRDefault="00135278" w:rsidP="00AF6580">
      <w:pPr>
        <w:widowControl w:val="0"/>
        <w:autoSpaceDE w:val="0"/>
        <w:autoSpaceDN w:val="0"/>
        <w:adjustRightInd w:val="0"/>
        <w:jc w:val="both"/>
        <w:rPr>
          <w:rFonts w:ascii="Arial" w:hAnsi="Arial" w:cs="Arial"/>
          <w:sz w:val="19"/>
          <w:szCs w:val="19"/>
          <w:lang w:val="es-MX"/>
        </w:rPr>
      </w:pPr>
    </w:p>
    <w:p w14:paraId="340D3883" w14:textId="1EA4A0A1" w:rsidR="00135278" w:rsidRPr="00D61B8B" w:rsidRDefault="00135278">
      <w:pPr>
        <w:pStyle w:val="Prrafodelista"/>
        <w:widowControl w:val="0"/>
        <w:numPr>
          <w:ilvl w:val="0"/>
          <w:numId w:val="144"/>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Tengan a su cargo créditos fiscales firmes;</w:t>
      </w:r>
    </w:p>
    <w:p w14:paraId="2CB3020D" w14:textId="77777777" w:rsidR="00135278" w:rsidRPr="00D61B8B" w:rsidRDefault="00135278" w:rsidP="00135278">
      <w:pPr>
        <w:pStyle w:val="Prrafodelista"/>
        <w:widowControl w:val="0"/>
        <w:autoSpaceDE w:val="0"/>
        <w:autoSpaceDN w:val="0"/>
        <w:adjustRightInd w:val="0"/>
        <w:ind w:left="1080"/>
        <w:jc w:val="both"/>
        <w:rPr>
          <w:rFonts w:ascii="Arial" w:hAnsi="Arial" w:cs="Arial"/>
          <w:sz w:val="19"/>
          <w:szCs w:val="19"/>
          <w:lang w:val="es-MX"/>
        </w:rPr>
      </w:pPr>
    </w:p>
    <w:p w14:paraId="24296122" w14:textId="77777777" w:rsidR="00B927CD" w:rsidRPr="00D61B8B" w:rsidRDefault="00135278">
      <w:pPr>
        <w:pStyle w:val="Prrafodelista"/>
        <w:widowControl w:val="0"/>
        <w:numPr>
          <w:ilvl w:val="0"/>
          <w:numId w:val="144"/>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Tengan a su cargo créditos fiscales determinados, firmes o no, que no se encuentren pagados o garantizados en alguna de las formas permitidas por este Código;</w:t>
      </w:r>
    </w:p>
    <w:p w14:paraId="62802DEA" w14:textId="77777777" w:rsidR="00B927CD" w:rsidRPr="00D61B8B" w:rsidRDefault="00B927CD" w:rsidP="00B927CD">
      <w:pPr>
        <w:pStyle w:val="Prrafodelista"/>
        <w:rPr>
          <w:rFonts w:ascii="Arial" w:hAnsi="Arial" w:cs="Arial"/>
          <w:sz w:val="19"/>
          <w:szCs w:val="19"/>
          <w:lang w:val="es-MX"/>
        </w:rPr>
      </w:pPr>
    </w:p>
    <w:p w14:paraId="0F7BDBFA" w14:textId="3616CFA9" w:rsidR="00135278" w:rsidRPr="00D61B8B" w:rsidRDefault="00135278">
      <w:pPr>
        <w:pStyle w:val="Prrafodelista"/>
        <w:widowControl w:val="0"/>
        <w:numPr>
          <w:ilvl w:val="0"/>
          <w:numId w:val="144"/>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No se encuentren inscritos en el Registro Estatal de Contribuyentes cuando tengan la obligación de hacerlo en los términos que este Código establece;</w:t>
      </w:r>
    </w:p>
    <w:p w14:paraId="1F1405B9" w14:textId="77777777" w:rsidR="00135278" w:rsidRPr="00D61B8B" w:rsidRDefault="00135278" w:rsidP="00135278">
      <w:pPr>
        <w:pStyle w:val="Prrafodelista"/>
        <w:widowControl w:val="0"/>
        <w:autoSpaceDE w:val="0"/>
        <w:autoSpaceDN w:val="0"/>
        <w:adjustRightInd w:val="0"/>
        <w:ind w:left="1080"/>
        <w:jc w:val="both"/>
        <w:rPr>
          <w:rFonts w:ascii="Arial" w:hAnsi="Arial" w:cs="Arial"/>
          <w:sz w:val="19"/>
          <w:szCs w:val="19"/>
          <w:lang w:val="es-MX"/>
        </w:rPr>
      </w:pPr>
    </w:p>
    <w:p w14:paraId="1D4EC758" w14:textId="5F1DD8F6" w:rsidR="00135278" w:rsidRPr="00D61B8B" w:rsidRDefault="00135278">
      <w:pPr>
        <w:pStyle w:val="Prrafodelista"/>
        <w:widowControl w:val="0"/>
        <w:numPr>
          <w:ilvl w:val="0"/>
          <w:numId w:val="144"/>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Habiendo ven</w:t>
      </w:r>
      <w:r w:rsidR="00080F98" w:rsidRPr="00D61B8B">
        <w:rPr>
          <w:rFonts w:ascii="Arial" w:hAnsi="Arial" w:cs="Arial"/>
          <w:sz w:val="19"/>
          <w:szCs w:val="19"/>
          <w:lang w:val="es-MX"/>
        </w:rPr>
        <w:t>cido el plazo para presentar alguna declaración, definitiva o complementaria,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w:t>
      </w:r>
    </w:p>
    <w:p w14:paraId="1719355A" w14:textId="77777777" w:rsidR="00080F98" w:rsidRPr="00D61B8B" w:rsidRDefault="00080F98" w:rsidP="00080F98">
      <w:pPr>
        <w:pStyle w:val="Prrafodelista"/>
        <w:widowControl w:val="0"/>
        <w:autoSpaceDE w:val="0"/>
        <w:autoSpaceDN w:val="0"/>
        <w:adjustRightInd w:val="0"/>
        <w:ind w:left="1080"/>
        <w:jc w:val="both"/>
        <w:rPr>
          <w:rFonts w:ascii="Arial" w:hAnsi="Arial" w:cs="Arial"/>
          <w:sz w:val="19"/>
          <w:szCs w:val="19"/>
          <w:lang w:val="es-MX"/>
        </w:rPr>
      </w:pPr>
    </w:p>
    <w:p w14:paraId="67DFE8E3" w14:textId="3D208B52" w:rsidR="00080F98" w:rsidRPr="00D61B8B" w:rsidRDefault="00080F98">
      <w:pPr>
        <w:pStyle w:val="Prrafodelista"/>
        <w:widowControl w:val="0"/>
        <w:numPr>
          <w:ilvl w:val="0"/>
          <w:numId w:val="144"/>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Estando inscritos en el Registro Estatal de Contribuyentes, se encuentren como no localizados; y</w:t>
      </w:r>
    </w:p>
    <w:p w14:paraId="248DA986" w14:textId="77777777" w:rsidR="00080F98" w:rsidRPr="00D61B8B" w:rsidRDefault="00080F98" w:rsidP="00080F98">
      <w:pPr>
        <w:widowControl w:val="0"/>
        <w:autoSpaceDE w:val="0"/>
        <w:autoSpaceDN w:val="0"/>
        <w:adjustRightInd w:val="0"/>
        <w:jc w:val="both"/>
        <w:rPr>
          <w:rFonts w:ascii="Arial" w:hAnsi="Arial" w:cs="Arial"/>
          <w:sz w:val="19"/>
          <w:szCs w:val="19"/>
          <w:lang w:val="es-MX"/>
        </w:rPr>
      </w:pPr>
    </w:p>
    <w:p w14:paraId="705346CC" w14:textId="77777777" w:rsidR="00FD2F81" w:rsidRPr="00D61B8B" w:rsidRDefault="00080F98">
      <w:pPr>
        <w:pStyle w:val="Prrafodelista"/>
        <w:widowControl w:val="0"/>
        <w:numPr>
          <w:ilvl w:val="0"/>
          <w:numId w:val="144"/>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Se encuentren definitivament</w:t>
      </w:r>
      <w:r w:rsidR="00FD2F81" w:rsidRPr="00D61B8B">
        <w:rPr>
          <w:rFonts w:ascii="Arial" w:hAnsi="Arial" w:cs="Arial"/>
          <w:sz w:val="19"/>
          <w:szCs w:val="19"/>
          <w:lang w:val="es-MX"/>
        </w:rPr>
        <w:t>e en la situación a que se refiere el cuarto párrafo del artículo 69-B y noveno párrafo del 69-B Bis del Código Fiscal de la Federación.</w:t>
      </w:r>
    </w:p>
    <w:p w14:paraId="45CFEDE1" w14:textId="77777777" w:rsidR="00FD2F81" w:rsidRPr="00D61B8B" w:rsidRDefault="00FD2F81" w:rsidP="00FD2F81">
      <w:pPr>
        <w:pStyle w:val="Prrafodelista"/>
        <w:rPr>
          <w:rFonts w:ascii="Arial" w:hAnsi="Arial" w:cs="Arial"/>
          <w:sz w:val="19"/>
          <w:szCs w:val="19"/>
          <w:lang w:val="es-MX"/>
        </w:rPr>
      </w:pPr>
    </w:p>
    <w:p w14:paraId="5522E4AA" w14:textId="728CF488" w:rsidR="00080F98" w:rsidRPr="00D61B8B" w:rsidRDefault="00FD2F81" w:rsidP="00FD2F81">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supuesto de los contenidos en este artículo.</w:t>
      </w:r>
    </w:p>
    <w:p w14:paraId="248DEC23" w14:textId="77777777" w:rsidR="00FD2F81" w:rsidRPr="00D61B8B" w:rsidRDefault="00FD2F81" w:rsidP="00FD2F81">
      <w:pPr>
        <w:widowControl w:val="0"/>
        <w:autoSpaceDE w:val="0"/>
        <w:autoSpaceDN w:val="0"/>
        <w:adjustRightInd w:val="0"/>
        <w:jc w:val="both"/>
        <w:rPr>
          <w:rFonts w:ascii="Arial" w:hAnsi="Arial" w:cs="Arial"/>
          <w:sz w:val="19"/>
          <w:szCs w:val="19"/>
          <w:lang w:val="es-MX"/>
        </w:rPr>
      </w:pPr>
    </w:p>
    <w:p w14:paraId="3EB08108" w14:textId="0A6CFD34" w:rsidR="0046325B" w:rsidRPr="00D61B8B" w:rsidRDefault="00FD2F81"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Para estos efectos, en el convenio se establecerá que los sujetos a que se refiere el primer párrafo de este artículo retengan una parte de la contraprestación para ser enterada al fisco estatal para el pago de lo</w:t>
      </w:r>
      <w:r w:rsidR="0095629F" w:rsidRPr="00D61B8B">
        <w:rPr>
          <w:rFonts w:ascii="Arial" w:hAnsi="Arial" w:cs="Arial"/>
          <w:sz w:val="19"/>
          <w:szCs w:val="19"/>
          <w:lang w:val="es-MX"/>
        </w:rPr>
        <w:t>s</w:t>
      </w:r>
      <w:r w:rsidRPr="00D61B8B">
        <w:rPr>
          <w:rFonts w:ascii="Arial" w:hAnsi="Arial" w:cs="Arial"/>
          <w:sz w:val="19"/>
          <w:szCs w:val="19"/>
          <w:lang w:val="es-MX"/>
        </w:rPr>
        <w:t xml:space="preserve"> adeudos correspondientes.</w:t>
      </w:r>
    </w:p>
    <w:p w14:paraId="0BA6F31B" w14:textId="1EC90FE1" w:rsidR="00FD2F81" w:rsidRPr="00D61B8B" w:rsidRDefault="00FD2F81" w:rsidP="00AF6580">
      <w:pPr>
        <w:widowControl w:val="0"/>
        <w:autoSpaceDE w:val="0"/>
        <w:autoSpaceDN w:val="0"/>
        <w:adjustRightInd w:val="0"/>
        <w:jc w:val="both"/>
        <w:rPr>
          <w:rFonts w:ascii="Arial" w:hAnsi="Arial" w:cs="Arial"/>
          <w:b/>
          <w:bCs/>
          <w:sz w:val="19"/>
          <w:szCs w:val="19"/>
          <w:lang w:val="es-MX"/>
        </w:rPr>
      </w:pPr>
    </w:p>
    <w:p w14:paraId="2272DFA4" w14:textId="68A74FC5" w:rsidR="00FD2F81" w:rsidRPr="00D61B8B" w:rsidRDefault="00FD2F81"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Los requisitos y procedimientos que deberán observar los sujetos a que se refiere el primer párrafo de este artículo</w:t>
      </w:r>
      <w:r w:rsidR="00976678" w:rsidRPr="00D61B8B">
        <w:rPr>
          <w:rFonts w:ascii="Arial" w:hAnsi="Arial" w:cs="Arial"/>
          <w:sz w:val="19"/>
          <w:szCs w:val="19"/>
          <w:lang w:val="es-MX"/>
        </w:rPr>
        <w:t xml:space="preserve"> para la celebración de los convenios citados, se establecerán en las Reglas que para tal efecto emita la Secretaría. </w:t>
      </w:r>
    </w:p>
    <w:p w14:paraId="4DA40578" w14:textId="4F329916" w:rsidR="00976678" w:rsidRPr="00D61B8B" w:rsidRDefault="00976678" w:rsidP="00AF6580">
      <w:pPr>
        <w:widowControl w:val="0"/>
        <w:autoSpaceDE w:val="0"/>
        <w:autoSpaceDN w:val="0"/>
        <w:adjustRightInd w:val="0"/>
        <w:jc w:val="both"/>
        <w:rPr>
          <w:rFonts w:ascii="Arial" w:hAnsi="Arial" w:cs="Arial"/>
          <w:sz w:val="19"/>
          <w:szCs w:val="19"/>
          <w:vertAlign w:val="superscript"/>
          <w:lang w:val="es-MX"/>
        </w:rPr>
      </w:pPr>
      <w:r w:rsidRPr="00D61B8B">
        <w:rPr>
          <w:rFonts w:ascii="Arial" w:hAnsi="Arial" w:cs="Arial"/>
          <w:sz w:val="19"/>
          <w:szCs w:val="19"/>
          <w:vertAlign w:val="superscript"/>
          <w:lang w:val="es-MX"/>
        </w:rPr>
        <w:t>(Adición según Decreto Núm. 9 PPOE Décima Sexta sección de fecha 18-12-2021)</w:t>
      </w:r>
    </w:p>
    <w:p w14:paraId="353ACA55" w14:textId="77777777" w:rsidR="00135278" w:rsidRPr="00D61B8B" w:rsidRDefault="00135278" w:rsidP="00AF6580">
      <w:pPr>
        <w:widowControl w:val="0"/>
        <w:autoSpaceDE w:val="0"/>
        <w:autoSpaceDN w:val="0"/>
        <w:adjustRightInd w:val="0"/>
        <w:jc w:val="both"/>
        <w:rPr>
          <w:rFonts w:ascii="Arial" w:hAnsi="Arial" w:cs="Arial"/>
          <w:b/>
          <w:bCs/>
          <w:sz w:val="19"/>
          <w:szCs w:val="19"/>
          <w:lang w:val="es-MX"/>
        </w:rPr>
      </w:pPr>
    </w:p>
    <w:p w14:paraId="7D37E47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bCs/>
          <w:sz w:val="19"/>
          <w:szCs w:val="19"/>
          <w:lang w:val="es-MX"/>
        </w:rPr>
        <w:t xml:space="preserve">ARTÍCULO 51. </w:t>
      </w:r>
      <w:r w:rsidRPr="00D61B8B">
        <w:rPr>
          <w:rFonts w:ascii="Arial" w:hAnsi="Arial" w:cs="Arial"/>
          <w:sz w:val="19"/>
          <w:szCs w:val="19"/>
          <w:lang w:val="es-MX"/>
        </w:rPr>
        <w:t xml:space="preserve">Toda promoción que se presente ante las autoridades </w:t>
      </w:r>
      <w:proofErr w:type="gramStart"/>
      <w:r w:rsidRPr="00D61B8B">
        <w:rPr>
          <w:rFonts w:ascii="Arial" w:hAnsi="Arial" w:cs="Arial"/>
          <w:sz w:val="19"/>
          <w:szCs w:val="19"/>
          <w:lang w:val="es-MX"/>
        </w:rPr>
        <w:t>fiscales,</w:t>
      </w:r>
      <w:proofErr w:type="gramEnd"/>
      <w:r w:rsidRPr="00D61B8B">
        <w:rPr>
          <w:rFonts w:ascii="Arial" w:hAnsi="Arial" w:cs="Arial"/>
          <w:sz w:val="19"/>
          <w:szCs w:val="19"/>
          <w:lang w:val="es-MX"/>
        </w:rPr>
        <w:t xml:space="preserve"> deberá estar firmada por el interesado o por quien esté legalmente autorizado para ello, a menos que el promovente no sepa o no pueda firmar, caso en el que imprimirá su huella digital. </w:t>
      </w:r>
    </w:p>
    <w:p w14:paraId="6445DD9C"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6753A51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se promueva a través de medios electrónicos deberá utilizarse la Firma electrónica avanzada que corresponda al interesado de acuerdo con las disposiciones de este Código y su Reglamento. </w:t>
      </w:r>
    </w:p>
    <w:p w14:paraId="0EF0D054" w14:textId="77777777" w:rsidR="00AF6580" w:rsidRPr="00D61B8B" w:rsidRDefault="00AF6580" w:rsidP="00AF6580">
      <w:pPr>
        <w:widowControl w:val="0"/>
        <w:jc w:val="both"/>
        <w:rPr>
          <w:rFonts w:ascii="Arial" w:hAnsi="Arial" w:cs="Arial"/>
          <w:sz w:val="19"/>
          <w:szCs w:val="19"/>
          <w:lang w:val="es-MX"/>
        </w:rPr>
      </w:pPr>
    </w:p>
    <w:p w14:paraId="4774D4B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52.</w:t>
      </w:r>
      <w:r w:rsidRPr="00D61B8B">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14:paraId="68127FF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28C546F5" w14:textId="77777777" w:rsidR="00AF6580" w:rsidRPr="00D61B8B" w:rsidRDefault="00AF6580">
      <w:pPr>
        <w:widowControl w:val="0"/>
        <w:numPr>
          <w:ilvl w:val="0"/>
          <w:numId w:val="74"/>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14:paraId="333FFF5E" w14:textId="77777777" w:rsidR="00AF6580" w:rsidRPr="00D61B8B"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14:paraId="3934953C" w14:textId="77777777" w:rsidR="00AF6580" w:rsidRPr="00D61B8B" w:rsidRDefault="00AF6580">
      <w:pPr>
        <w:widowControl w:val="0"/>
        <w:numPr>
          <w:ilvl w:val="0"/>
          <w:numId w:val="74"/>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Señalar la autoridad a la que se dirige y el propósito de la promoción;</w:t>
      </w:r>
    </w:p>
    <w:p w14:paraId="314E01B4" w14:textId="77777777" w:rsidR="00AF6580" w:rsidRPr="00D61B8B"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18A4273E" w14:textId="77777777" w:rsidR="00AF6580" w:rsidRPr="00D61B8B" w:rsidRDefault="00AF6580">
      <w:pPr>
        <w:widowControl w:val="0"/>
        <w:numPr>
          <w:ilvl w:val="0"/>
          <w:numId w:val="74"/>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En su caso, el domicilio para oír y recibir notificaciones dentro del Estado, la Dirección de correo electrónico y el nombre de la persona autorizada para recibirlas, y</w:t>
      </w:r>
    </w:p>
    <w:p w14:paraId="6C82289F" w14:textId="77777777" w:rsidR="00AF6580" w:rsidRPr="00D61B8B" w:rsidRDefault="00AF6580" w:rsidP="00AF6580">
      <w:pPr>
        <w:tabs>
          <w:tab w:val="left" w:pos="1134"/>
        </w:tabs>
        <w:ind w:left="1134" w:hanging="1134"/>
        <w:contextualSpacing/>
        <w:rPr>
          <w:rFonts w:ascii="Arial" w:hAnsi="Arial" w:cs="Arial"/>
          <w:sz w:val="19"/>
          <w:szCs w:val="19"/>
          <w:lang w:val="es-MX"/>
        </w:rPr>
      </w:pPr>
    </w:p>
    <w:p w14:paraId="585D5751" w14:textId="77777777" w:rsidR="00AF6580" w:rsidRPr="00D61B8B" w:rsidRDefault="00AF6580">
      <w:pPr>
        <w:widowControl w:val="0"/>
        <w:numPr>
          <w:ilvl w:val="0"/>
          <w:numId w:val="74"/>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Los documentos que acrediten su personalidad cuando actúe a nombre de otro o de personas morales, de conformidad con el segundo párrafo del artículo 50 de este Código.</w:t>
      </w:r>
    </w:p>
    <w:p w14:paraId="0FEBAC80" w14:textId="77777777" w:rsidR="00AF6580" w:rsidRPr="00D61B8B" w:rsidRDefault="00AF6580" w:rsidP="00AF6580">
      <w:pPr>
        <w:autoSpaceDE w:val="0"/>
        <w:autoSpaceDN w:val="0"/>
        <w:adjustRightInd w:val="0"/>
        <w:contextualSpacing/>
        <w:jc w:val="both"/>
        <w:rPr>
          <w:rFonts w:ascii="Arial" w:hAnsi="Arial" w:cs="Arial"/>
          <w:sz w:val="19"/>
          <w:szCs w:val="19"/>
          <w:lang w:val="es-MX"/>
        </w:rPr>
      </w:pPr>
    </w:p>
    <w:p w14:paraId="5F455775"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Cuando no se cumplan los requisitos a que se refiere este artículo, las autoridades fiscales mediante oficio o por medio electrónico cuando así proceda, requerirán al promovente </w:t>
      </w:r>
      <w:proofErr w:type="gramStart"/>
      <w:r w:rsidRPr="00D61B8B">
        <w:rPr>
          <w:rFonts w:ascii="Arial" w:hAnsi="Arial" w:cs="Arial"/>
          <w:sz w:val="19"/>
          <w:szCs w:val="19"/>
          <w:lang w:val="es-MX"/>
        </w:rPr>
        <w:t>a fin que</w:t>
      </w:r>
      <w:proofErr w:type="gramEnd"/>
      <w:r w:rsidRPr="00D61B8B">
        <w:rPr>
          <w:rFonts w:ascii="Arial" w:hAnsi="Arial" w:cs="Arial"/>
          <w:sz w:val="19"/>
          <w:szCs w:val="19"/>
          <w:lang w:val="es-MX"/>
        </w:rPr>
        <w:t xml:space="preserv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0238FCBF" w14:textId="77777777" w:rsidR="00AF6580" w:rsidRPr="00D61B8B" w:rsidRDefault="00AF6580" w:rsidP="00AF6580">
      <w:pPr>
        <w:autoSpaceDE w:val="0"/>
        <w:autoSpaceDN w:val="0"/>
        <w:adjustRightInd w:val="0"/>
        <w:contextualSpacing/>
        <w:jc w:val="both"/>
        <w:rPr>
          <w:rFonts w:ascii="Arial" w:hAnsi="Arial" w:cs="Arial"/>
          <w:sz w:val="19"/>
          <w:szCs w:val="19"/>
          <w:lang w:val="es-MX"/>
        </w:rPr>
      </w:pPr>
    </w:p>
    <w:p w14:paraId="5F44EBAC"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En el caso que la firma asentada en una promoción o instancia no sea legible o se dude de su autenticidad, las autoridades fiscales requerirán al promovente </w:t>
      </w:r>
      <w:proofErr w:type="gramStart"/>
      <w:r w:rsidRPr="00D61B8B">
        <w:rPr>
          <w:rFonts w:ascii="Arial" w:hAnsi="Arial" w:cs="Arial"/>
          <w:sz w:val="19"/>
          <w:szCs w:val="19"/>
          <w:lang w:val="es-MX"/>
        </w:rPr>
        <w:t>a fin que</w:t>
      </w:r>
      <w:proofErr w:type="gramEnd"/>
      <w:r w:rsidRPr="00D61B8B">
        <w:rPr>
          <w:rFonts w:ascii="Arial" w:hAnsi="Arial" w:cs="Arial"/>
          <w:sz w:val="19"/>
          <w:szCs w:val="19"/>
          <w:lang w:val="es-MX"/>
        </w:rPr>
        <w:t xml:space="preserve"> en el mismo plazo señalado en el párrafo anterior, se presente a ratificar la firma plasmada en la promoción, apercibido que de no hacerlo se tendrá por no presentada.</w:t>
      </w:r>
    </w:p>
    <w:p w14:paraId="72121FD8"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3C5C83B3"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14:paraId="443548F6"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4B3CE487"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14:paraId="7A17DCBE"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007C4CBA"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Lo dispuesto en este artículo no es aplicable a las declaraciones, solicitudes de inscripción o avisos al registro estatal de contribuyentes.</w:t>
      </w:r>
    </w:p>
    <w:p w14:paraId="3B983E08" w14:textId="77777777" w:rsidR="00AF6580" w:rsidRPr="00D61B8B" w:rsidRDefault="00AF6580" w:rsidP="00AF6580">
      <w:pPr>
        <w:widowControl w:val="0"/>
        <w:jc w:val="both"/>
        <w:rPr>
          <w:rFonts w:ascii="Arial" w:hAnsi="Arial" w:cs="Arial"/>
          <w:b/>
          <w:sz w:val="19"/>
          <w:szCs w:val="19"/>
          <w:lang w:val="es-MX"/>
        </w:rPr>
      </w:pPr>
    </w:p>
    <w:p w14:paraId="5A90972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53.</w:t>
      </w:r>
      <w:r w:rsidRPr="00D61B8B">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14:paraId="78041EE4" w14:textId="77777777" w:rsidR="00AF6580" w:rsidRPr="00D61B8B" w:rsidRDefault="00AF6580" w:rsidP="00AF6580">
      <w:pPr>
        <w:widowControl w:val="0"/>
        <w:jc w:val="both"/>
        <w:rPr>
          <w:rFonts w:ascii="Arial" w:hAnsi="Arial" w:cs="Arial"/>
          <w:sz w:val="19"/>
          <w:szCs w:val="19"/>
          <w:lang w:val="es-MX"/>
        </w:rPr>
      </w:pPr>
    </w:p>
    <w:p w14:paraId="5121FB9A" w14:textId="77777777" w:rsidR="00AF6580" w:rsidRPr="00D61B8B" w:rsidRDefault="00AF6580" w:rsidP="00AF6580">
      <w:pPr>
        <w:widowControl w:val="0"/>
        <w:jc w:val="both"/>
        <w:rPr>
          <w:rFonts w:ascii="Arial" w:hAnsi="Arial" w:cs="Arial"/>
          <w:sz w:val="19"/>
          <w:szCs w:val="19"/>
          <w:lang w:val="es-MX"/>
        </w:rPr>
      </w:pPr>
      <w:proofErr w:type="gramStart"/>
      <w:r w:rsidRPr="00D61B8B">
        <w:rPr>
          <w:rFonts w:ascii="Arial" w:hAnsi="Arial" w:cs="Arial"/>
          <w:sz w:val="19"/>
          <w:szCs w:val="19"/>
          <w:lang w:val="es-MX"/>
        </w:rPr>
        <w:t>Igualmente</w:t>
      </w:r>
      <w:proofErr w:type="gramEnd"/>
      <w:r w:rsidRPr="00D61B8B">
        <w:rPr>
          <w:rFonts w:ascii="Arial" w:hAnsi="Arial" w:cs="Arial"/>
          <w:sz w:val="19"/>
          <w:szCs w:val="19"/>
          <w:lang w:val="es-MX"/>
        </w:rPr>
        <w:t xml:space="preserve"> no podrán realizarse consultas que versen sobre la interpretación directa de la Constitución Política de los Estados Unidos Mexicanos o la de este Estado;</w:t>
      </w:r>
    </w:p>
    <w:p w14:paraId="1FBE16A4" w14:textId="77777777" w:rsidR="00AF6580" w:rsidRPr="00D61B8B" w:rsidRDefault="00AF6580" w:rsidP="00AF6580">
      <w:pPr>
        <w:widowControl w:val="0"/>
        <w:jc w:val="both"/>
        <w:rPr>
          <w:rFonts w:ascii="Arial" w:hAnsi="Arial" w:cs="Arial"/>
          <w:sz w:val="19"/>
          <w:szCs w:val="19"/>
          <w:lang w:val="es-MX"/>
        </w:rPr>
      </w:pPr>
    </w:p>
    <w:p w14:paraId="5A77674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Las consultas planteadas en términos de este precepto, además de los requisitos formales obligatorios, deberán reunir los siguientes requisitos:</w:t>
      </w:r>
    </w:p>
    <w:p w14:paraId="31C2A0A8" w14:textId="77777777" w:rsidR="00AF6580" w:rsidRPr="00D61B8B" w:rsidRDefault="00AF6580" w:rsidP="00AF6580">
      <w:pPr>
        <w:widowControl w:val="0"/>
        <w:jc w:val="both"/>
        <w:rPr>
          <w:rFonts w:ascii="Arial" w:hAnsi="Arial" w:cs="Arial"/>
          <w:sz w:val="19"/>
          <w:szCs w:val="19"/>
          <w:lang w:val="es-MX"/>
        </w:rPr>
      </w:pPr>
    </w:p>
    <w:p w14:paraId="129A22E7" w14:textId="77777777" w:rsidR="00AF6580" w:rsidRPr="00D61B8B" w:rsidRDefault="00AF6580">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Señalar los números telefónicos, en su caso, del contribuyente y de los autorizados para oír y recibir notificaciones en los términos de este Código;</w:t>
      </w:r>
    </w:p>
    <w:p w14:paraId="3E39B18A" w14:textId="77777777" w:rsidR="00AF6580" w:rsidRPr="00D61B8B"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65CC8C2" w14:textId="77777777" w:rsidR="00AF6580" w:rsidRPr="00D61B8B" w:rsidRDefault="00AF6580">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Describir las actividades a las que se dedica el interesado;</w:t>
      </w:r>
    </w:p>
    <w:p w14:paraId="708E9B35" w14:textId="77777777" w:rsidR="00AF6580" w:rsidRPr="00D61B8B"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9E52D34" w14:textId="77777777" w:rsidR="00AF6580" w:rsidRPr="00D61B8B" w:rsidRDefault="00AF6580">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Indicar el monto de la operación u operaciones objeto de la promoción;</w:t>
      </w:r>
    </w:p>
    <w:p w14:paraId="5803DB90" w14:textId="77777777" w:rsidR="00AF6580" w:rsidRPr="00D61B8B"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70AFB94" w14:textId="77777777" w:rsidR="00AF6580" w:rsidRPr="00D61B8B" w:rsidRDefault="00AF6580">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Señalar todos los hechos y circunstancias relacionados con la promoción, así como acompañar los documentos e información que soporten tales hechos o circunstancias;</w:t>
      </w:r>
    </w:p>
    <w:p w14:paraId="6B62358E" w14:textId="77777777" w:rsidR="00AF6580" w:rsidRPr="00D61B8B"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14:paraId="31AD6BCB" w14:textId="77777777" w:rsidR="00AF6580" w:rsidRPr="00D61B8B" w:rsidRDefault="00AF6580">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14:paraId="650D111A" w14:textId="77777777" w:rsidR="00AF6580" w:rsidRPr="00D61B8B"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15601CA" w14:textId="77777777" w:rsidR="00AF6580" w:rsidRPr="00D61B8B" w:rsidRDefault="00AF6580">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D61B8B">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14:paraId="1B8F7914"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6A24ADC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14:paraId="1C2CCB39"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7D7D0832"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Si el promovente no se encuentra en los supuestos a que se refieren las fracciones V y VI anteriores, deberá manifestarlo así expresamente.</w:t>
      </w:r>
    </w:p>
    <w:p w14:paraId="40B052BC"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4762D7C7"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Cuando la consulta la realicen asociaciones de contribuyentes debidamente reconocidas, </w:t>
      </w:r>
      <w:proofErr w:type="gramStart"/>
      <w:r w:rsidRPr="00D61B8B">
        <w:rPr>
          <w:rFonts w:ascii="Arial" w:hAnsi="Arial" w:cs="Arial"/>
          <w:sz w:val="19"/>
          <w:szCs w:val="19"/>
          <w:lang w:val="es-MX"/>
        </w:rPr>
        <w:t>deberá</w:t>
      </w:r>
      <w:proofErr w:type="gramEnd"/>
      <w:r w:rsidRPr="00D61B8B">
        <w:rPr>
          <w:rFonts w:ascii="Arial" w:hAnsi="Arial" w:cs="Arial"/>
          <w:sz w:val="19"/>
          <w:szCs w:val="19"/>
          <w:lang w:val="es-MX"/>
        </w:rPr>
        <w:t xml:space="preserve"> además, señalarse los requisitos contenidos en las fracciones I a VI anteriores, por cada uno de los interesados.</w:t>
      </w:r>
    </w:p>
    <w:p w14:paraId="35FCD332" w14:textId="77777777" w:rsidR="00AF6580" w:rsidRPr="00D61B8B" w:rsidRDefault="00AF6580" w:rsidP="00AF6580">
      <w:pPr>
        <w:widowControl w:val="0"/>
        <w:jc w:val="both"/>
        <w:rPr>
          <w:rFonts w:ascii="Arial" w:hAnsi="Arial" w:cs="Arial"/>
          <w:sz w:val="19"/>
          <w:szCs w:val="19"/>
          <w:lang w:val="es-MX"/>
        </w:rPr>
      </w:pPr>
    </w:p>
    <w:p w14:paraId="3F3F003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14:paraId="6EF798F7" w14:textId="77777777" w:rsidR="00AF6580" w:rsidRPr="00D61B8B" w:rsidRDefault="00AF6580" w:rsidP="00AF6580">
      <w:pPr>
        <w:widowControl w:val="0"/>
        <w:jc w:val="both"/>
        <w:rPr>
          <w:rFonts w:ascii="Arial" w:hAnsi="Arial" w:cs="Arial"/>
          <w:sz w:val="19"/>
          <w:szCs w:val="19"/>
          <w:lang w:val="es-MX"/>
        </w:rPr>
      </w:pPr>
    </w:p>
    <w:p w14:paraId="2BB41FE9"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14:paraId="383901F1"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7E0C3B49"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14:paraId="364B5D53"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04481219"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14:paraId="5BEAED7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5EA6059D"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En el caso que al presentarse la promoción se hubieren omitido requisitos que no puedan ser conocidos por las autoridades, y que por consecuencia no puedan ser requeridos para ser subsanados en términos de este artículo, las resoluciones que se dicten favorables a los </w:t>
      </w:r>
      <w:proofErr w:type="gramStart"/>
      <w:r w:rsidRPr="00D61B8B">
        <w:rPr>
          <w:rFonts w:ascii="Arial" w:hAnsi="Arial" w:cs="Arial"/>
          <w:sz w:val="19"/>
          <w:szCs w:val="19"/>
          <w:lang w:val="es-MX"/>
        </w:rPr>
        <w:t>particulares,</w:t>
      </w:r>
      <w:proofErr w:type="gramEnd"/>
      <w:r w:rsidRPr="00D61B8B">
        <w:rPr>
          <w:rFonts w:ascii="Arial" w:hAnsi="Arial" w:cs="Arial"/>
          <w:sz w:val="19"/>
          <w:szCs w:val="19"/>
          <w:lang w:val="es-MX"/>
        </w:rPr>
        <w:t xml:space="preserve">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14:paraId="22324821" w14:textId="77777777" w:rsidR="00AF6580" w:rsidRPr="00D61B8B" w:rsidRDefault="00AF6580" w:rsidP="00AF6580">
      <w:pPr>
        <w:widowControl w:val="0"/>
        <w:jc w:val="both"/>
        <w:rPr>
          <w:rFonts w:ascii="Arial" w:hAnsi="Arial" w:cs="Arial"/>
          <w:b/>
          <w:sz w:val="19"/>
          <w:szCs w:val="19"/>
          <w:lang w:val="es-MX"/>
        </w:rPr>
      </w:pPr>
    </w:p>
    <w:p w14:paraId="7E05E9A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54.</w:t>
      </w:r>
      <w:r w:rsidRPr="00D61B8B">
        <w:rPr>
          <w:rFonts w:ascii="Arial" w:hAnsi="Arial" w:cs="Arial"/>
          <w:sz w:val="19"/>
          <w:szCs w:val="19"/>
          <w:lang w:val="es-MX"/>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14:paraId="43E0EF47" w14:textId="77777777" w:rsidR="00AF6580" w:rsidRPr="00D61B8B" w:rsidRDefault="00AF6580" w:rsidP="00AF6580">
      <w:pPr>
        <w:widowControl w:val="0"/>
        <w:jc w:val="both"/>
        <w:rPr>
          <w:rFonts w:ascii="Arial" w:hAnsi="Arial" w:cs="Arial"/>
          <w:sz w:val="19"/>
          <w:szCs w:val="19"/>
          <w:lang w:val="es-MX"/>
        </w:rPr>
      </w:pPr>
    </w:p>
    <w:p w14:paraId="27484159" w14:textId="77777777" w:rsidR="00AF6580" w:rsidRPr="00D61B8B" w:rsidRDefault="00AF6580">
      <w:pPr>
        <w:widowControl w:val="0"/>
        <w:numPr>
          <w:ilvl w:val="0"/>
          <w:numId w:val="76"/>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Que la consulta comprenda los antecedentes y circunstancias necesarias que permitan sustentar el pronunciamiento emitido por la autoridad;</w:t>
      </w:r>
    </w:p>
    <w:p w14:paraId="19FFC2E9"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03E51461" w14:textId="77777777" w:rsidR="00AF6580" w:rsidRPr="00D61B8B" w:rsidRDefault="00AF6580">
      <w:pPr>
        <w:widowControl w:val="0"/>
        <w:numPr>
          <w:ilvl w:val="0"/>
          <w:numId w:val="76"/>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Que los antecedentes y circunstancias que originen la consulta no se hubieren modificado posteriormente a su presentación ante la autoridad, y</w:t>
      </w:r>
    </w:p>
    <w:p w14:paraId="064B7567"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17E3B1AF" w14:textId="77777777" w:rsidR="00AF6580" w:rsidRPr="00D61B8B" w:rsidRDefault="00AF6580">
      <w:pPr>
        <w:widowControl w:val="0"/>
        <w:numPr>
          <w:ilvl w:val="0"/>
          <w:numId w:val="76"/>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Que la consulta se formule antes que la autoridad ejerza sus facultades de comprobación respecto de las situaciones reales y concretas a que se refiere la consulta.</w:t>
      </w:r>
    </w:p>
    <w:p w14:paraId="15244212" w14:textId="77777777" w:rsidR="00AF6580" w:rsidRPr="00D61B8B" w:rsidRDefault="00AF6580" w:rsidP="00AF6580">
      <w:pPr>
        <w:widowControl w:val="0"/>
        <w:jc w:val="both"/>
        <w:rPr>
          <w:rFonts w:ascii="Arial" w:hAnsi="Arial" w:cs="Arial"/>
          <w:sz w:val="19"/>
          <w:szCs w:val="19"/>
          <w:lang w:val="es-MX"/>
        </w:rPr>
      </w:pPr>
    </w:p>
    <w:p w14:paraId="2B07688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autoridad no quedará vinculada por la respuesta otorgada a las consultas realizadas por los contribuyentes cuando los términos de la consulta no coincidan con la realidad de los hechos que hubiesen sido expuestos por el promovente, o cuando hubieren existido modificaciones a la legislación aplicable que por su aplicación al caso concreto lo coloquen como inviable.</w:t>
      </w:r>
    </w:p>
    <w:p w14:paraId="5642FC61" w14:textId="77777777" w:rsidR="00AF6580" w:rsidRPr="00D61B8B" w:rsidRDefault="00AF6580" w:rsidP="00AF6580">
      <w:pPr>
        <w:widowControl w:val="0"/>
        <w:jc w:val="both"/>
        <w:rPr>
          <w:rFonts w:ascii="Arial" w:hAnsi="Arial" w:cs="Arial"/>
          <w:sz w:val="19"/>
          <w:szCs w:val="19"/>
          <w:lang w:val="es-MX"/>
        </w:rPr>
      </w:pPr>
    </w:p>
    <w:p w14:paraId="62D90B8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14:paraId="3B9CF2CB" w14:textId="77777777" w:rsidR="00AF6580" w:rsidRPr="00D61B8B" w:rsidRDefault="00AF6580" w:rsidP="00AF6580">
      <w:pPr>
        <w:widowControl w:val="0"/>
        <w:jc w:val="both"/>
        <w:rPr>
          <w:rFonts w:ascii="Arial" w:eastAsia="MS Mincho" w:hAnsi="Arial" w:cs="Arial"/>
          <w:b/>
          <w:bCs/>
          <w:sz w:val="19"/>
          <w:szCs w:val="19"/>
          <w:lang w:val="es-MX"/>
        </w:rPr>
      </w:pPr>
    </w:p>
    <w:p w14:paraId="0F1B3608"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bCs/>
          <w:sz w:val="19"/>
          <w:szCs w:val="19"/>
          <w:lang w:val="es-MX"/>
        </w:rPr>
        <w:t xml:space="preserve">ARTÍCULO 55. </w:t>
      </w:r>
      <w:r w:rsidRPr="00D61B8B">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D61B8B">
        <w:rPr>
          <w:rFonts w:ascii="Arial" w:hAnsi="Arial" w:cs="Arial"/>
          <w:sz w:val="19"/>
          <w:szCs w:val="19"/>
          <w:lang w:val="es-MX"/>
        </w:rPr>
        <w:t xml:space="preserve">Gobierno del </w:t>
      </w:r>
      <w:r w:rsidRPr="00D61B8B">
        <w:rPr>
          <w:rFonts w:ascii="Arial" w:eastAsia="MS Mincho" w:hAnsi="Arial" w:cs="Arial"/>
          <w:sz w:val="19"/>
          <w:szCs w:val="19"/>
          <w:lang w:val="es-MX"/>
        </w:rPr>
        <w:t>Estado sin que por ello se generen obligaciones para los mismos.</w:t>
      </w:r>
    </w:p>
    <w:p w14:paraId="21F4940B" w14:textId="77777777" w:rsidR="00AF6580" w:rsidRPr="00D61B8B" w:rsidRDefault="00AF6580" w:rsidP="00AF6580">
      <w:pPr>
        <w:widowControl w:val="0"/>
        <w:jc w:val="both"/>
        <w:rPr>
          <w:rFonts w:ascii="Arial" w:eastAsia="MS Mincho" w:hAnsi="Arial" w:cs="Arial"/>
          <w:sz w:val="19"/>
          <w:szCs w:val="19"/>
          <w:lang w:val="es-MX"/>
        </w:rPr>
      </w:pPr>
    </w:p>
    <w:p w14:paraId="3EE03A3F"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bCs/>
          <w:sz w:val="19"/>
          <w:szCs w:val="19"/>
          <w:lang w:val="es-MX"/>
        </w:rPr>
        <w:t xml:space="preserve">ARTÍCULO 56. </w:t>
      </w:r>
      <w:r w:rsidRPr="00D61B8B">
        <w:rPr>
          <w:rFonts w:ascii="Arial" w:eastAsia="MS Mincho" w:hAnsi="Arial" w:cs="Arial"/>
          <w:sz w:val="19"/>
          <w:szCs w:val="19"/>
          <w:lang w:val="es-MX"/>
        </w:rPr>
        <w:t xml:space="preserve">Las resoluciones administrativas de carácter individual o dirigidas a agrupaciones, dictadas en materia de impuestos que otorguen una autorización o </w:t>
      </w:r>
      <w:proofErr w:type="gramStart"/>
      <w:r w:rsidRPr="00D61B8B">
        <w:rPr>
          <w:rFonts w:ascii="Arial" w:eastAsia="MS Mincho" w:hAnsi="Arial" w:cs="Arial"/>
          <w:sz w:val="19"/>
          <w:szCs w:val="19"/>
          <w:lang w:val="es-MX"/>
        </w:rPr>
        <w:t>que</w:t>
      </w:r>
      <w:proofErr w:type="gramEnd"/>
      <w:r w:rsidRPr="00D61B8B">
        <w:rPr>
          <w:rFonts w:ascii="Arial" w:eastAsia="MS Mincho" w:hAnsi="Arial" w:cs="Arial"/>
          <w:sz w:val="19"/>
          <w:szCs w:val="19"/>
          <w:lang w:val="es-MX"/>
        </w:rPr>
        <w:t xml:space="preserv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14:paraId="3B274AF8" w14:textId="77777777" w:rsidR="00AF6580" w:rsidRPr="00D61B8B" w:rsidRDefault="00AF6580" w:rsidP="00AF6580">
      <w:pPr>
        <w:widowControl w:val="0"/>
        <w:jc w:val="both"/>
        <w:rPr>
          <w:rFonts w:ascii="Arial" w:eastAsia="MS Mincho" w:hAnsi="Arial" w:cs="Arial"/>
          <w:sz w:val="19"/>
          <w:szCs w:val="19"/>
          <w:lang w:val="es-MX"/>
        </w:rPr>
      </w:pPr>
    </w:p>
    <w:p w14:paraId="6D73DBE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Al concluir el ejercicio para el que se hubiere emitido una resolución de las que señala el párrafo anterior, los interesados a fin de dar continuidad a la resolución </w:t>
      </w:r>
      <w:proofErr w:type="gramStart"/>
      <w:r w:rsidRPr="00D61B8B">
        <w:rPr>
          <w:rFonts w:ascii="Arial" w:eastAsia="MS Mincho" w:hAnsi="Arial" w:cs="Arial"/>
          <w:sz w:val="19"/>
          <w:szCs w:val="19"/>
          <w:lang w:val="es-MX"/>
        </w:rPr>
        <w:t>anterior,</w:t>
      </w:r>
      <w:proofErr w:type="gramEnd"/>
      <w:r w:rsidRPr="00D61B8B">
        <w:rPr>
          <w:rFonts w:ascii="Arial" w:eastAsia="MS Mincho" w:hAnsi="Arial" w:cs="Arial"/>
          <w:sz w:val="19"/>
          <w:szCs w:val="19"/>
          <w:lang w:val="es-MX"/>
        </w:rPr>
        <w:t xml:space="preserve"> deberán someter en un plazo de quince días a partir que hubiere quedado sin efectos la resolución anterior, las circunstancias del caso a la autoridad fiscal competente para que dicte la nueva resolución que proceda.</w:t>
      </w:r>
    </w:p>
    <w:p w14:paraId="10C7A4D4"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560B1B2D"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bCs/>
          <w:sz w:val="19"/>
          <w:szCs w:val="19"/>
          <w:lang w:val="es-MX"/>
        </w:rPr>
        <w:t xml:space="preserve">ARTÍCULO 57. </w:t>
      </w:r>
      <w:r w:rsidRPr="00D61B8B">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14:paraId="031E761A"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42A57460"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Cuando la autoridad requiera al promovente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no se dé cumplimiento al requerimiento en el plazo señalado se tendrá por no presentada la promoción o instancia respectiva.</w:t>
      </w:r>
    </w:p>
    <w:p w14:paraId="606E51CE"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03452EE5"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bCs/>
          <w:sz w:val="19"/>
          <w:szCs w:val="19"/>
          <w:lang w:val="es-MX"/>
        </w:rPr>
        <w:t xml:space="preserve">ARTÍCULO 58. </w:t>
      </w:r>
      <w:r w:rsidRPr="00D61B8B">
        <w:rPr>
          <w:rFonts w:ascii="Arial" w:hAnsi="Arial" w:cs="Arial"/>
          <w:sz w:val="19"/>
          <w:szCs w:val="19"/>
          <w:lang w:val="es-MX"/>
        </w:rPr>
        <w:t xml:space="preserve">Las resoluciones administrativas en materia fiscal de carácter individual favorables a un </w:t>
      </w:r>
      <w:proofErr w:type="gramStart"/>
      <w:r w:rsidRPr="00D61B8B">
        <w:rPr>
          <w:rFonts w:ascii="Arial" w:hAnsi="Arial" w:cs="Arial"/>
          <w:sz w:val="19"/>
          <w:szCs w:val="19"/>
          <w:lang w:val="es-MX"/>
        </w:rPr>
        <w:t>particular,</w:t>
      </w:r>
      <w:proofErr w:type="gramEnd"/>
      <w:r w:rsidRPr="00D61B8B">
        <w:rPr>
          <w:rFonts w:ascii="Arial" w:hAnsi="Arial" w:cs="Arial"/>
          <w:sz w:val="19"/>
          <w:szCs w:val="19"/>
          <w:lang w:val="es-MX"/>
        </w:rPr>
        <w:t xml:space="preserve"> sólo podrán ser modificadas por el Tribunal mediante juicio iniciado por las autoridades fiscales.</w:t>
      </w:r>
    </w:p>
    <w:p w14:paraId="1024BF9E" w14:textId="77777777" w:rsidR="00AF6580" w:rsidRPr="00D61B8B" w:rsidRDefault="00AF6580" w:rsidP="00AF6580">
      <w:pPr>
        <w:widowControl w:val="0"/>
        <w:jc w:val="both"/>
        <w:rPr>
          <w:rFonts w:ascii="Arial" w:eastAsia="MS Mincho" w:hAnsi="Arial" w:cs="Arial"/>
          <w:b/>
          <w:sz w:val="19"/>
          <w:szCs w:val="19"/>
          <w:lang w:val="es-MX"/>
        </w:rPr>
      </w:pPr>
    </w:p>
    <w:p w14:paraId="6CD7BB42"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59.</w:t>
      </w:r>
      <w:r w:rsidRPr="00D61B8B">
        <w:rPr>
          <w:rFonts w:ascii="Arial" w:eastAsia="MS Mincho" w:hAnsi="Arial" w:cs="Arial"/>
          <w:sz w:val="19"/>
          <w:szCs w:val="19"/>
          <w:lang w:val="es-MX"/>
        </w:rPr>
        <w:t xml:space="preserve"> La Secretaría podrá derogar o modificar las resoluciones administrativas de carácter general que hubiera emitido. Las derogaciones o modificaciones </w:t>
      </w:r>
      <w:proofErr w:type="gramStart"/>
      <w:r w:rsidRPr="00D61B8B">
        <w:rPr>
          <w:rFonts w:ascii="Arial" w:eastAsia="MS Mincho" w:hAnsi="Arial" w:cs="Arial"/>
          <w:sz w:val="19"/>
          <w:szCs w:val="19"/>
          <w:lang w:val="es-MX"/>
        </w:rPr>
        <w:t>realizadas,</w:t>
      </w:r>
      <w:proofErr w:type="gramEnd"/>
      <w:r w:rsidRPr="00D61B8B">
        <w:rPr>
          <w:rFonts w:ascii="Arial" w:eastAsia="MS Mincho" w:hAnsi="Arial" w:cs="Arial"/>
          <w:sz w:val="19"/>
          <w:szCs w:val="19"/>
          <w:lang w:val="es-MX"/>
        </w:rPr>
        <w:t xml:space="preserve"> no afectarán los derechos adquiridos por los particulares que se hubieran producido con anterioridad, incluso cuando se emita una nueva resolución.</w:t>
      </w:r>
    </w:p>
    <w:p w14:paraId="2B37BFED" w14:textId="77777777" w:rsidR="00AF6580" w:rsidRPr="00D61B8B" w:rsidRDefault="00AF6580" w:rsidP="00AF6580">
      <w:pPr>
        <w:contextualSpacing/>
        <w:rPr>
          <w:rFonts w:ascii="Arial" w:hAnsi="Arial" w:cs="Arial"/>
          <w:sz w:val="19"/>
          <w:szCs w:val="19"/>
          <w:lang w:val="es-MX"/>
        </w:rPr>
      </w:pPr>
    </w:p>
    <w:p w14:paraId="14CA9EC6"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CAPÍTULO SEGUNDO</w:t>
      </w:r>
    </w:p>
    <w:p w14:paraId="3C39C3D5"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DE LA PRESENTACIÓN DE DECLARACIONES Y AVISOS ANTE LA AUTORIDAD FISCAL</w:t>
      </w:r>
    </w:p>
    <w:p w14:paraId="0F1A9B2C"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p>
    <w:p w14:paraId="0ABFA3D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60.</w:t>
      </w:r>
      <w:r w:rsidRPr="00D61B8B">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14:paraId="74FCC25F" w14:textId="77777777" w:rsidR="00AF6580" w:rsidRPr="00D61B8B" w:rsidRDefault="00AF6580" w:rsidP="00AF6580">
      <w:pPr>
        <w:widowControl w:val="0"/>
        <w:jc w:val="both"/>
        <w:rPr>
          <w:rFonts w:ascii="Arial" w:hAnsi="Arial" w:cs="Arial"/>
          <w:sz w:val="19"/>
          <w:szCs w:val="19"/>
          <w:lang w:val="es-MX"/>
        </w:rPr>
      </w:pPr>
    </w:p>
    <w:p w14:paraId="1FB9A5D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las autoridades fiscales hubiesen iniciado el ejercicio de sus facultades de comprobación, la declaración complementaria que presente el contribuyente sujeto a ellas se considerará como corrección fiscal, y deberán pagarse las multas que al efecto se hubiesen generado por el incumplimiento de obligaciones fiscales cuando en ellas se determine pago de contribuciones a cargo del contribuyente.</w:t>
      </w:r>
    </w:p>
    <w:p w14:paraId="301C9967" w14:textId="77777777" w:rsidR="00AF6580" w:rsidRPr="00D61B8B" w:rsidRDefault="00AF6580" w:rsidP="00AF6580">
      <w:pPr>
        <w:widowControl w:val="0"/>
        <w:jc w:val="both"/>
        <w:rPr>
          <w:rFonts w:ascii="Arial" w:hAnsi="Arial" w:cs="Arial"/>
          <w:sz w:val="19"/>
          <w:szCs w:val="19"/>
          <w:lang w:val="es-MX"/>
        </w:rPr>
      </w:pPr>
    </w:p>
    <w:p w14:paraId="5435CBE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14:paraId="2EDC1B56"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4D11717B"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bCs/>
          <w:sz w:val="19"/>
          <w:szCs w:val="19"/>
          <w:lang w:val="es-MX"/>
        </w:rPr>
        <w:t xml:space="preserve">ARTÍCULO 61. </w:t>
      </w:r>
      <w:r w:rsidRPr="00D61B8B">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D61B8B">
        <w:rPr>
          <w:rFonts w:ascii="Arial" w:hAnsi="Arial" w:cs="Arial"/>
          <w:sz w:val="19"/>
          <w:szCs w:val="19"/>
          <w:vertAlign w:val="superscript"/>
          <w:lang w:val="es-MX"/>
        </w:rPr>
        <w:t>(Reforma según Decreto Núm. 1667 PPOE Extra  de fecha 31-12-2015)</w:t>
      </w:r>
    </w:p>
    <w:p w14:paraId="313B6136"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4E0D332D"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14:paraId="6B712807"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6F1976D9"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Los contribuyentes que tengan obligación de presentar declaraciones periódicas de conformidad con las leyes fiscales </w:t>
      </w:r>
      <w:proofErr w:type="gramStart"/>
      <w:r w:rsidRPr="00D61B8B">
        <w:rPr>
          <w:rFonts w:ascii="Arial" w:hAnsi="Arial" w:cs="Arial"/>
          <w:sz w:val="19"/>
          <w:szCs w:val="19"/>
          <w:lang w:val="es-MX"/>
        </w:rPr>
        <w:t>respectivas,</w:t>
      </w:r>
      <w:proofErr w:type="gramEnd"/>
      <w:r w:rsidRPr="00D61B8B">
        <w:rPr>
          <w:rFonts w:ascii="Arial" w:hAnsi="Arial" w:cs="Arial"/>
          <w:sz w:val="19"/>
          <w:szCs w:val="19"/>
          <w:lang w:val="es-MX"/>
        </w:rPr>
        <w:t xml:space="preserve"> continuarán haciéndolo en tanto no presenten los avisos de suspensión, disminución o cancelación en el registro estatal de contribuyentes, según corresponda. Tratándose de las declaraciones de pago, los contribuyentes deberán presentar dichas declaraciones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no exista cantidad a pagar.</w:t>
      </w:r>
    </w:p>
    <w:p w14:paraId="3EF148A9"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497D4F8A"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sea presentado por sus representantes.</w:t>
      </w:r>
    </w:p>
    <w:p w14:paraId="67613A4C"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1806554C"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w:t>
      </w:r>
      <w:r w:rsidRPr="00D61B8B">
        <w:rPr>
          <w:rFonts w:ascii="Arial" w:hAnsi="Arial" w:cs="Arial"/>
          <w:sz w:val="19"/>
          <w:szCs w:val="19"/>
          <w:lang w:val="es-MX"/>
        </w:rPr>
        <w:lastRenderedPageBreak/>
        <w:t xml:space="preserve">cuando ésta corresponda hacerse sólo a través de medios electrónicos o cuando no contengan el nombre, denominación o razón social del contribuyente, su clave de registro estatal de contribuyentes, su domicilio fiscal o no contengan firma del contribuyente o de su representante legal, o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tratándose de declaraciones, éstas contengan evidentes errores aritméticos. </w:t>
      </w:r>
    </w:p>
    <w:p w14:paraId="4602F65D"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7AB218A3"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14:paraId="1D6810AA"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3C540F84"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Las personas obligadas a presentar solicitud de inscripción o avisos en los términos de las disposiciones </w:t>
      </w:r>
      <w:proofErr w:type="gramStart"/>
      <w:r w:rsidRPr="00D61B8B">
        <w:rPr>
          <w:rFonts w:ascii="Arial" w:hAnsi="Arial" w:cs="Arial"/>
          <w:sz w:val="19"/>
          <w:szCs w:val="19"/>
          <w:lang w:val="es-MX"/>
        </w:rPr>
        <w:t>fiscales,</w:t>
      </w:r>
      <w:proofErr w:type="gramEnd"/>
      <w:r w:rsidRPr="00D61B8B">
        <w:rPr>
          <w:rFonts w:ascii="Arial" w:hAnsi="Arial" w:cs="Arial"/>
          <w:sz w:val="19"/>
          <w:szCs w:val="19"/>
          <w:lang w:val="es-MX"/>
        </w:rPr>
        <w:t xml:space="preserve"> podrán presentar solicitud o avisos complementarios, completando o sustituyendo los datos de la solicitud o aviso original que deban ser modificados.</w:t>
      </w:r>
    </w:p>
    <w:p w14:paraId="7FE418E9" w14:textId="77777777" w:rsidR="00AF6580" w:rsidRPr="00D61B8B" w:rsidRDefault="00AF6580" w:rsidP="00AF6580">
      <w:pPr>
        <w:widowControl w:val="0"/>
        <w:jc w:val="both"/>
        <w:rPr>
          <w:rFonts w:ascii="Arial" w:hAnsi="Arial" w:cs="Arial"/>
          <w:b/>
          <w:bCs/>
          <w:sz w:val="19"/>
          <w:szCs w:val="19"/>
          <w:lang w:val="es-MX"/>
        </w:rPr>
      </w:pPr>
    </w:p>
    <w:p w14:paraId="6C9C9A4D"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bCs/>
          <w:sz w:val="19"/>
          <w:szCs w:val="19"/>
          <w:lang w:val="es-MX"/>
        </w:rPr>
        <w:t xml:space="preserve">ARTÍCULO 62. </w:t>
      </w:r>
      <w:r w:rsidRPr="00D61B8B">
        <w:rPr>
          <w:rFonts w:ascii="Arial" w:hAnsi="Arial" w:cs="Arial"/>
          <w:bCs/>
          <w:sz w:val="19"/>
          <w:szCs w:val="19"/>
          <w:lang w:val="es-MX"/>
        </w:rPr>
        <w:t>Cuando las disposiciones aplicables así lo señalen, l</w:t>
      </w:r>
      <w:r w:rsidRPr="00D61B8B">
        <w:rPr>
          <w:rFonts w:ascii="Arial" w:hAnsi="Arial" w:cs="Arial"/>
          <w:sz w:val="19"/>
          <w:szCs w:val="19"/>
          <w:lang w:val="es-MX"/>
        </w:rPr>
        <w:t xml:space="preserve">as personas deberán presentar solicitudes en materia de registro estatal de contribuyentes; declaraciones; avisos o informes, en 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14:paraId="4ED87F52" w14:textId="77777777" w:rsidR="00AF6580" w:rsidRPr="00D61B8B" w:rsidRDefault="00AF6580" w:rsidP="00AF6580">
      <w:pPr>
        <w:widowControl w:val="0"/>
        <w:jc w:val="both"/>
        <w:rPr>
          <w:rFonts w:ascii="Arial" w:hAnsi="Arial" w:cs="Arial"/>
          <w:sz w:val="19"/>
          <w:szCs w:val="19"/>
          <w:lang w:val="es-MX"/>
        </w:rPr>
      </w:pPr>
    </w:p>
    <w:p w14:paraId="629956A9"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14:paraId="2F9E847C" w14:textId="77777777" w:rsidR="00AF6580" w:rsidRPr="00D61B8B" w:rsidRDefault="00AF6580" w:rsidP="00AF6580">
      <w:pPr>
        <w:widowControl w:val="0"/>
        <w:jc w:val="both"/>
        <w:rPr>
          <w:rFonts w:ascii="Arial" w:eastAsia="MS Mincho" w:hAnsi="Arial" w:cs="Arial"/>
          <w:sz w:val="19"/>
          <w:szCs w:val="19"/>
          <w:lang w:val="es-MX"/>
        </w:rPr>
      </w:pPr>
    </w:p>
    <w:p w14:paraId="6F4D62E2"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Los contribuyentes podrán cumplir con la obligación a que se refiere el párrafo anterior, en las oficinas establecidas por la Secretaría para tales efectos, proporcionando la información necesaria </w:t>
      </w:r>
      <w:proofErr w:type="gramStart"/>
      <w:r w:rsidRPr="00D61B8B">
        <w:rPr>
          <w:rFonts w:ascii="Arial" w:eastAsia="MS Mincho" w:hAnsi="Arial" w:cs="Arial"/>
          <w:sz w:val="19"/>
          <w:szCs w:val="19"/>
          <w:lang w:val="es-MX"/>
        </w:rPr>
        <w:t>a fin que</w:t>
      </w:r>
      <w:proofErr w:type="gramEnd"/>
      <w:r w:rsidRPr="00D61B8B">
        <w:rPr>
          <w:rFonts w:ascii="Arial" w:eastAsia="MS Mincho" w:hAnsi="Arial" w:cs="Arial"/>
          <w:sz w:val="19"/>
          <w:szCs w:val="19"/>
          <w:lang w:val="es-MX"/>
        </w:rPr>
        <w:t xml:space="preserve"> sea enviada por medios electrónicos a las direcciones electrónicas correspondientes y, en su caso, ordenando la Transferencia electrónica de fondos.</w:t>
      </w:r>
    </w:p>
    <w:p w14:paraId="06D77024" w14:textId="77777777" w:rsidR="00AF6580" w:rsidRPr="00D61B8B" w:rsidRDefault="00AF6580" w:rsidP="00AF6580">
      <w:pPr>
        <w:widowControl w:val="0"/>
        <w:jc w:val="both"/>
        <w:rPr>
          <w:rFonts w:ascii="Arial" w:eastAsia="MS Mincho" w:hAnsi="Arial" w:cs="Arial"/>
          <w:sz w:val="19"/>
          <w:szCs w:val="19"/>
          <w:lang w:val="es-MX"/>
        </w:rPr>
      </w:pPr>
    </w:p>
    <w:p w14:paraId="11F5C842"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Los formatos electrónicos a que se refiere el primer párrafo de este </w:t>
      </w:r>
      <w:proofErr w:type="gramStart"/>
      <w:r w:rsidRPr="00D61B8B">
        <w:rPr>
          <w:rFonts w:ascii="Arial" w:eastAsia="MS Mincho" w:hAnsi="Arial" w:cs="Arial"/>
          <w:sz w:val="19"/>
          <w:szCs w:val="19"/>
          <w:lang w:val="es-MX"/>
        </w:rPr>
        <w:t>artículo,</w:t>
      </w:r>
      <w:proofErr w:type="gramEnd"/>
      <w:r w:rsidRPr="00D61B8B">
        <w:rPr>
          <w:rFonts w:ascii="Arial" w:eastAsia="MS Mincho" w:hAnsi="Arial" w:cs="Arial"/>
          <w:sz w:val="19"/>
          <w:szCs w:val="19"/>
          <w:lang w:val="es-MX"/>
        </w:rPr>
        <w:t xml:space="preserve">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14:paraId="1D1041C7" w14:textId="77777777" w:rsidR="00AF6580" w:rsidRPr="00D61B8B" w:rsidRDefault="00AF6580" w:rsidP="00AF6580">
      <w:pPr>
        <w:widowControl w:val="0"/>
        <w:autoSpaceDE w:val="0"/>
        <w:autoSpaceDN w:val="0"/>
        <w:adjustRightInd w:val="0"/>
        <w:jc w:val="both"/>
        <w:rPr>
          <w:rFonts w:ascii="Arial" w:hAnsi="Arial" w:cs="Arial"/>
          <w:b/>
          <w:sz w:val="19"/>
          <w:szCs w:val="19"/>
          <w:lang w:val="es-MX"/>
        </w:rPr>
      </w:pPr>
    </w:p>
    <w:p w14:paraId="13B832CE" w14:textId="77777777" w:rsidR="00AF6580" w:rsidRPr="00D61B8B" w:rsidRDefault="00AF6580" w:rsidP="00AF6580">
      <w:pPr>
        <w:widowControl w:val="0"/>
        <w:autoSpaceDE w:val="0"/>
        <w:autoSpaceDN w:val="0"/>
        <w:adjustRightInd w:val="0"/>
        <w:jc w:val="both"/>
        <w:rPr>
          <w:rFonts w:ascii="Arial" w:hAnsi="Arial" w:cs="Arial"/>
          <w:sz w:val="19"/>
          <w:szCs w:val="19"/>
          <w:vertAlign w:val="superscript"/>
          <w:lang w:val="es-MX"/>
        </w:rPr>
      </w:pPr>
      <w:r w:rsidRPr="00D61B8B">
        <w:rPr>
          <w:rFonts w:ascii="Arial" w:hAnsi="Arial" w:cs="Arial"/>
          <w:b/>
          <w:sz w:val="19"/>
          <w:szCs w:val="19"/>
          <w:lang w:val="es-MX"/>
        </w:rPr>
        <w:t>ARTÍCULO 63.</w:t>
      </w:r>
      <w:r w:rsidRPr="00D61B8B">
        <w:rPr>
          <w:rFonts w:ascii="Arial" w:hAnsi="Arial" w:cs="Arial"/>
          <w:sz w:val="19"/>
          <w:szCs w:val="19"/>
          <w:lang w:val="es-MX"/>
        </w:rPr>
        <w:t xml:space="preserve"> </w:t>
      </w:r>
      <w:r w:rsidR="006A492C" w:rsidRPr="00D61B8B">
        <w:rPr>
          <w:rFonts w:ascii="Arial" w:hAnsi="Arial" w:cs="Arial"/>
          <w:sz w:val="19"/>
          <w:szCs w:val="19"/>
          <w:lang w:val="es-MX"/>
        </w:rPr>
        <w:t>A petición de los contribuyentes, previo el pago de los derechos correspondientes, la Secretaría podrá expedir constancias, en las que se señalen el cumplimiento de sus obligaciones presentadas o sobre la situación fiscal respecto de sus obligaciones fiscales estatales. La constancia tendrá carácter informativo, y en ella no se prejuzgará sobre el correcto cumplimiento de las obligaciones a su cargo. Para ello, la Secretaría expedirá los documentos o información solicitada por los medios que se determinen mediante reglas de carácter general.</w:t>
      </w:r>
      <w:r w:rsidR="007A72F0" w:rsidRPr="00D61B8B">
        <w:rPr>
          <w:rFonts w:ascii="Arial" w:hAnsi="Arial" w:cs="Arial"/>
          <w:sz w:val="19"/>
          <w:szCs w:val="19"/>
          <w:lang w:val="es-MX"/>
        </w:rPr>
        <w:t xml:space="preserve"> </w:t>
      </w:r>
      <w:r w:rsidR="007A72F0" w:rsidRPr="00D61B8B">
        <w:rPr>
          <w:rFonts w:ascii="Arial" w:hAnsi="Arial" w:cs="Arial"/>
          <w:sz w:val="19"/>
          <w:szCs w:val="19"/>
          <w:vertAlign w:val="superscript"/>
          <w:lang w:val="es-MX"/>
        </w:rPr>
        <w:t xml:space="preserve">(Reforma según Decreto No. </w:t>
      </w:r>
      <w:r w:rsidR="006A492C" w:rsidRPr="00D61B8B">
        <w:rPr>
          <w:rFonts w:ascii="Arial" w:hAnsi="Arial" w:cs="Arial"/>
          <w:sz w:val="19"/>
          <w:szCs w:val="19"/>
          <w:vertAlign w:val="superscript"/>
          <w:lang w:val="es-MX"/>
        </w:rPr>
        <w:t>879</w:t>
      </w:r>
      <w:r w:rsidR="007A72F0" w:rsidRPr="00D61B8B">
        <w:rPr>
          <w:rFonts w:ascii="Arial" w:hAnsi="Arial" w:cs="Arial"/>
          <w:sz w:val="19"/>
          <w:szCs w:val="19"/>
          <w:vertAlign w:val="superscript"/>
          <w:lang w:val="es-MX"/>
        </w:rPr>
        <w:t xml:space="preserve"> PPOE </w:t>
      </w:r>
      <w:proofErr w:type="gramStart"/>
      <w:r w:rsidR="006A492C" w:rsidRPr="00D61B8B">
        <w:rPr>
          <w:rFonts w:ascii="Arial" w:hAnsi="Arial" w:cs="Arial"/>
          <w:sz w:val="19"/>
          <w:szCs w:val="19"/>
          <w:vertAlign w:val="superscript"/>
          <w:lang w:val="es-MX"/>
        </w:rPr>
        <w:t xml:space="preserve">Extra </w:t>
      </w:r>
      <w:r w:rsidR="007A72F0" w:rsidRPr="00D61B8B">
        <w:rPr>
          <w:rFonts w:ascii="Arial" w:hAnsi="Arial" w:cs="Arial"/>
          <w:sz w:val="19"/>
          <w:szCs w:val="19"/>
          <w:vertAlign w:val="superscript"/>
          <w:lang w:val="es-MX"/>
        </w:rPr>
        <w:t xml:space="preserve"> de</w:t>
      </w:r>
      <w:proofErr w:type="gramEnd"/>
      <w:r w:rsidR="007A72F0" w:rsidRPr="00D61B8B">
        <w:rPr>
          <w:rFonts w:ascii="Arial" w:hAnsi="Arial" w:cs="Arial"/>
          <w:sz w:val="19"/>
          <w:szCs w:val="19"/>
          <w:vertAlign w:val="superscript"/>
          <w:lang w:val="es-MX"/>
        </w:rPr>
        <w:t xml:space="preserve"> fecha </w:t>
      </w:r>
      <w:r w:rsidR="006A492C" w:rsidRPr="00D61B8B">
        <w:rPr>
          <w:rFonts w:ascii="Arial" w:hAnsi="Arial" w:cs="Arial"/>
          <w:sz w:val="19"/>
          <w:szCs w:val="19"/>
          <w:vertAlign w:val="superscript"/>
          <w:lang w:val="es-MX"/>
        </w:rPr>
        <w:t>24-12-2019</w:t>
      </w:r>
      <w:r w:rsidR="007A72F0" w:rsidRPr="00D61B8B">
        <w:rPr>
          <w:rFonts w:ascii="Arial" w:hAnsi="Arial" w:cs="Arial"/>
          <w:sz w:val="19"/>
          <w:szCs w:val="19"/>
          <w:vertAlign w:val="superscript"/>
          <w:lang w:val="es-MX"/>
        </w:rPr>
        <w:t>)</w:t>
      </w:r>
    </w:p>
    <w:p w14:paraId="1C81D591"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p>
    <w:p w14:paraId="3BEACF27" w14:textId="77777777" w:rsidR="00AF6580" w:rsidRPr="00D61B8B" w:rsidRDefault="00AF6580" w:rsidP="00AF6580">
      <w:pPr>
        <w:widowControl w:val="0"/>
        <w:autoSpaceDE w:val="0"/>
        <w:autoSpaceDN w:val="0"/>
        <w:adjustRightInd w:val="0"/>
        <w:jc w:val="both"/>
        <w:rPr>
          <w:rFonts w:ascii="Arial" w:hAnsi="Arial" w:cs="Arial"/>
          <w:b/>
          <w:bCs/>
          <w:sz w:val="19"/>
          <w:szCs w:val="19"/>
          <w:lang w:val="es-MX"/>
        </w:rPr>
      </w:pPr>
      <w:r w:rsidRPr="00D61B8B">
        <w:rPr>
          <w:rFonts w:ascii="Arial" w:hAnsi="Arial" w:cs="Arial"/>
          <w:b/>
          <w:bCs/>
          <w:sz w:val="19"/>
          <w:szCs w:val="19"/>
          <w:lang w:val="es-MX"/>
        </w:rPr>
        <w:t xml:space="preserve">ARTÍCULO 64. </w:t>
      </w:r>
      <w:r w:rsidRPr="00D61B8B">
        <w:rPr>
          <w:rFonts w:ascii="Arial" w:hAnsi="Arial" w:cs="Arial"/>
          <w:bCs/>
          <w:sz w:val="19"/>
          <w:szCs w:val="19"/>
          <w:lang w:val="es-MX"/>
        </w:rPr>
        <w:t>L</w:t>
      </w:r>
      <w:r w:rsidRPr="00D61B8B">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14:paraId="3A19DCD7"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0D39FD80"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conservar en los lugares citados, el aviso de apertura, debiendo exhibirlo a las autoridades fiscales cuando éstas lo soliciten.</w:t>
      </w:r>
    </w:p>
    <w:p w14:paraId="04BEBF5E"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24C01E8A"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Para los efectos de actualización del registro estatal de contribuyentes y los procedimientos que realizan </w:t>
      </w:r>
      <w:r w:rsidRPr="00D61B8B">
        <w:rPr>
          <w:rFonts w:ascii="Arial" w:hAnsi="Arial" w:cs="Arial"/>
          <w:sz w:val="19"/>
          <w:szCs w:val="19"/>
          <w:lang w:val="es-MX"/>
        </w:rPr>
        <w:lastRenderedPageBreak/>
        <w:t xml:space="preserve">las autoridades fiscales, la solicitud o los avisos a que se refiere este artículo que se presenten en forma extemporánea, surtirán sus efectos a partir de la fecha en que sean presentados, aun cuando los hechos que los motivaron se hayan realizado en época diferente. </w:t>
      </w:r>
    </w:p>
    <w:p w14:paraId="7960601B"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0153F30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14:paraId="0CA034A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7911D3D2"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14:paraId="3BF8181D"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37C1D34C"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La Secretaría llevará de conformidad con este artículo y asignará la clave que corresponda conforme las Reglas emitidas para tal efecto, el registro estatal de contribuyentes que corresponda a cada persona 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14:paraId="21D3DE62"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58070BEC"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Los obligados a presentar los avisos a que se refiere el</w:t>
      </w:r>
      <w:r w:rsidRPr="00D61B8B">
        <w:rPr>
          <w:rFonts w:ascii="Arial" w:hAnsi="Arial" w:cs="Arial"/>
          <w:b/>
          <w:sz w:val="19"/>
          <w:szCs w:val="19"/>
          <w:lang w:val="es-MX"/>
        </w:rPr>
        <w:t xml:space="preserve"> </w:t>
      </w:r>
      <w:r w:rsidRPr="00D61B8B">
        <w:rPr>
          <w:rFonts w:ascii="Arial" w:hAnsi="Arial" w:cs="Arial"/>
          <w:sz w:val="19"/>
          <w:szCs w:val="19"/>
          <w:lang w:val="es-MX"/>
        </w:rPr>
        <w:t xml:space="preserve">Reglamento de este Código, deberán citar la clave que se haya asignado en todo documento que se presente ante las autoridades fiscales, y en su caso, ante las jurisdiccionales, cuando en este último caso se trate de asuntos en los que la Secretaría sea parte. </w:t>
      </w:r>
      <w:r w:rsidRPr="00D61B8B">
        <w:rPr>
          <w:rFonts w:ascii="Arial" w:hAnsi="Arial" w:cs="Arial"/>
          <w:sz w:val="19"/>
          <w:szCs w:val="19"/>
          <w:vertAlign w:val="superscript"/>
          <w:lang w:val="es-MX"/>
        </w:rPr>
        <w:t>(Se reforma según Decreto No 14 PPOE Cuarta Sección de fecha 31-12-2016)</w:t>
      </w:r>
    </w:p>
    <w:p w14:paraId="21615106" w14:textId="77777777" w:rsidR="00AF6580" w:rsidRPr="00D61B8B" w:rsidRDefault="00AF6580" w:rsidP="00AF6580">
      <w:pPr>
        <w:widowControl w:val="0"/>
        <w:jc w:val="both"/>
        <w:rPr>
          <w:rFonts w:ascii="Arial" w:hAnsi="Arial" w:cs="Arial"/>
          <w:sz w:val="19"/>
          <w:szCs w:val="19"/>
          <w:lang w:val="es-MX"/>
        </w:rPr>
      </w:pPr>
    </w:p>
    <w:p w14:paraId="2D6E296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14:paraId="7637F0B1" w14:textId="77777777" w:rsidR="00AF6580" w:rsidRPr="00D61B8B" w:rsidRDefault="00AF6580" w:rsidP="00AF6580">
      <w:pPr>
        <w:widowControl w:val="0"/>
        <w:jc w:val="both"/>
        <w:rPr>
          <w:rFonts w:ascii="Arial" w:hAnsi="Arial" w:cs="Arial"/>
          <w:sz w:val="19"/>
          <w:szCs w:val="19"/>
          <w:lang w:val="es-MX"/>
        </w:rPr>
      </w:pPr>
    </w:p>
    <w:p w14:paraId="5B19BC0C" w14:textId="77777777" w:rsidR="00A42C4B" w:rsidRPr="00D61B8B" w:rsidRDefault="00A42C4B" w:rsidP="00A42C4B">
      <w:pPr>
        <w:jc w:val="both"/>
        <w:rPr>
          <w:rFonts w:ascii="Arial" w:hAnsi="Arial" w:cs="Arial"/>
          <w:sz w:val="19"/>
          <w:szCs w:val="19"/>
          <w:vertAlign w:val="superscript"/>
          <w:lang w:val="es-MX"/>
        </w:rPr>
      </w:pPr>
      <w:r w:rsidRPr="00D61B8B">
        <w:rPr>
          <w:rFonts w:ascii="Arial" w:hAnsi="Arial" w:cs="Arial"/>
          <w:sz w:val="19"/>
          <w:szCs w:val="19"/>
          <w:lang w:val="es-MX"/>
        </w:rPr>
        <w:t xml:space="preserve">En el supuesto de que el contribuyente cambie su domicilio a otra Entidad Federativa y esté sujeto al ejercicio de las facultades de comprobación de la autoridad fiscal del estado de Oaxaca, deberá informar a ésta, mediante escrito libre con 30 días de anticipación de dicho cambio de domicilio.  </w:t>
      </w:r>
      <w:r w:rsidRPr="00D61B8B">
        <w:rPr>
          <w:rFonts w:ascii="Arial" w:hAnsi="Arial" w:cs="Arial"/>
          <w:sz w:val="19"/>
          <w:szCs w:val="19"/>
          <w:vertAlign w:val="superscript"/>
          <w:lang w:val="es-MX"/>
        </w:rPr>
        <w:t>(Adición según Decreto No. 879 PPOE Extra de fecha 24-12-2019)</w:t>
      </w:r>
    </w:p>
    <w:p w14:paraId="054FFB0B" w14:textId="77777777" w:rsidR="00A42C4B" w:rsidRPr="00D61B8B" w:rsidRDefault="00A42C4B" w:rsidP="00AF6580">
      <w:pPr>
        <w:widowControl w:val="0"/>
        <w:jc w:val="both"/>
        <w:rPr>
          <w:rFonts w:ascii="Arial" w:hAnsi="Arial" w:cs="Arial"/>
          <w:sz w:val="19"/>
          <w:szCs w:val="19"/>
          <w:lang w:val="es-MX"/>
        </w:rPr>
      </w:pPr>
    </w:p>
    <w:p w14:paraId="685E90F0" w14:textId="77777777" w:rsidR="00A42C4B" w:rsidRPr="00D61B8B" w:rsidRDefault="00A42C4B" w:rsidP="00A42C4B">
      <w:pPr>
        <w:jc w:val="both"/>
        <w:rPr>
          <w:rFonts w:ascii="Arial" w:hAnsi="Arial" w:cs="Arial"/>
          <w:sz w:val="19"/>
          <w:szCs w:val="19"/>
          <w:lang w:val="es-MX"/>
        </w:rPr>
      </w:pPr>
      <w:r w:rsidRPr="00D61B8B">
        <w:rPr>
          <w:rFonts w:ascii="Arial" w:hAnsi="Arial" w:cs="Arial"/>
          <w:sz w:val="19"/>
          <w:szCs w:val="19"/>
          <w:lang w:val="es-MX"/>
        </w:rPr>
        <w:t xml:space="preserve">Si el cambio de domicilio se efectúa antes de la notificación de la resolución a que se refiere el artículo 131 de este código, el contribuyente deberá presentar el aviso de suspensión de actividades, señalando un domicilio en el estado de Oaxaca para oír y recibir notificaciones, para efectos de notificar los actos subsecuentes de la visita domiciliaria o revisión de gabinete, en ambos casos. </w:t>
      </w:r>
      <w:r w:rsidRPr="00D61B8B">
        <w:rPr>
          <w:rFonts w:ascii="Arial" w:hAnsi="Arial" w:cs="Arial"/>
          <w:sz w:val="19"/>
          <w:szCs w:val="19"/>
          <w:vertAlign w:val="superscript"/>
          <w:lang w:val="es-MX"/>
        </w:rPr>
        <w:t>(Adición según Decreto No. 879 PPOE Extra de fecha 24-12-2019)</w:t>
      </w:r>
    </w:p>
    <w:p w14:paraId="0EEB2D05" w14:textId="77777777" w:rsidR="00A42C4B" w:rsidRPr="00D61B8B" w:rsidRDefault="00A42C4B" w:rsidP="00AF6580">
      <w:pPr>
        <w:widowControl w:val="0"/>
        <w:jc w:val="both"/>
        <w:rPr>
          <w:rFonts w:ascii="Arial" w:eastAsia="MS Mincho" w:hAnsi="Arial" w:cs="Arial"/>
          <w:b/>
          <w:bCs/>
          <w:sz w:val="19"/>
          <w:szCs w:val="19"/>
          <w:lang w:val="es-MX"/>
        </w:rPr>
      </w:pPr>
    </w:p>
    <w:p w14:paraId="6F2AC68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bCs/>
          <w:sz w:val="19"/>
          <w:szCs w:val="19"/>
          <w:lang w:val="es-MX"/>
        </w:rPr>
        <w:t>ARTÍCULO 65.</w:t>
      </w:r>
      <w:r w:rsidRPr="00D61B8B">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D61B8B">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14:paraId="570ED4E0" w14:textId="77777777" w:rsidR="00AF6580" w:rsidRPr="00D61B8B" w:rsidRDefault="00AF6580" w:rsidP="00AF6580">
      <w:pPr>
        <w:widowControl w:val="0"/>
        <w:jc w:val="both"/>
        <w:rPr>
          <w:rFonts w:ascii="Arial" w:eastAsia="MS Mincho" w:hAnsi="Arial" w:cs="Arial"/>
          <w:sz w:val="19"/>
          <w:szCs w:val="19"/>
          <w:lang w:val="es-MX"/>
        </w:rPr>
      </w:pPr>
    </w:p>
    <w:p w14:paraId="6F097940"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La promoción realizada en términos del párrafo </w:t>
      </w:r>
      <w:proofErr w:type="gramStart"/>
      <w:r w:rsidRPr="00D61B8B">
        <w:rPr>
          <w:rFonts w:ascii="Arial" w:eastAsia="MS Mincho" w:hAnsi="Arial" w:cs="Arial"/>
          <w:sz w:val="19"/>
          <w:szCs w:val="19"/>
          <w:lang w:val="es-MX"/>
        </w:rPr>
        <w:t>anterior,</w:t>
      </w:r>
      <w:proofErr w:type="gramEnd"/>
      <w:r w:rsidRPr="00D61B8B">
        <w:rPr>
          <w:rFonts w:ascii="Arial" w:eastAsia="MS Mincho" w:hAnsi="Arial" w:cs="Arial"/>
          <w:sz w:val="19"/>
          <w:szCs w:val="19"/>
          <w:lang w:val="es-MX"/>
        </w:rPr>
        <w:t xml:space="preserve"> deberá ser resuelta por la autoridad en un plazo de quince días contados a partir de aquél en que se hubiese presentado conjuntamente con la información y documentos que la autoridad haya establecido en las Reglas aplicables.</w:t>
      </w:r>
    </w:p>
    <w:p w14:paraId="597D9152" w14:textId="77777777" w:rsidR="00AF6580" w:rsidRPr="00D61B8B" w:rsidRDefault="00AF6580" w:rsidP="00AF6580">
      <w:pPr>
        <w:widowControl w:val="0"/>
        <w:jc w:val="both"/>
        <w:rPr>
          <w:rFonts w:ascii="Arial" w:eastAsia="MS Mincho" w:hAnsi="Arial" w:cs="Arial"/>
          <w:sz w:val="19"/>
          <w:szCs w:val="19"/>
          <w:lang w:val="es-MX"/>
        </w:rPr>
      </w:pPr>
    </w:p>
    <w:p w14:paraId="413CE768"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w:t>
      </w:r>
      <w:proofErr w:type="gramStart"/>
      <w:r w:rsidRPr="00D61B8B">
        <w:rPr>
          <w:rFonts w:ascii="Arial" w:eastAsia="MS Mincho" w:hAnsi="Arial" w:cs="Arial"/>
          <w:sz w:val="19"/>
          <w:szCs w:val="19"/>
          <w:lang w:val="es-MX"/>
        </w:rPr>
        <w:t>conjuntamente con</w:t>
      </w:r>
      <w:proofErr w:type="gramEnd"/>
      <w:r w:rsidRPr="00D61B8B">
        <w:rPr>
          <w:rFonts w:ascii="Arial" w:eastAsia="MS Mincho" w:hAnsi="Arial" w:cs="Arial"/>
          <w:sz w:val="19"/>
          <w:szCs w:val="19"/>
          <w:lang w:val="es-MX"/>
        </w:rPr>
        <w:t xml:space="preserve"> </w:t>
      </w:r>
      <w:r w:rsidRPr="00D61B8B">
        <w:rPr>
          <w:rFonts w:ascii="Arial" w:eastAsia="MS Mincho" w:hAnsi="Arial" w:cs="Arial"/>
          <w:sz w:val="19"/>
          <w:szCs w:val="19"/>
          <w:lang w:val="es-MX"/>
        </w:rPr>
        <w:lastRenderedPageBreak/>
        <w:t>el medio de defensa que se intente contra la resolución primigenia de la que derivó su solicitud.</w:t>
      </w:r>
    </w:p>
    <w:p w14:paraId="58865AD8" w14:textId="77777777" w:rsidR="00AF6580" w:rsidRPr="00D61B8B" w:rsidRDefault="00AF6580" w:rsidP="00AF6580">
      <w:pPr>
        <w:widowControl w:val="0"/>
        <w:jc w:val="both"/>
        <w:rPr>
          <w:rFonts w:ascii="Arial" w:eastAsia="MS Mincho" w:hAnsi="Arial" w:cs="Arial"/>
          <w:sz w:val="19"/>
          <w:szCs w:val="19"/>
          <w:lang w:val="es-MX"/>
        </w:rPr>
      </w:pPr>
    </w:p>
    <w:p w14:paraId="3557F70C"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CAPÍTULO TERCERO</w:t>
      </w:r>
    </w:p>
    <w:p w14:paraId="0AAD5464"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DE LAS DEVOLUCIONES Y COMPENSACIONES</w:t>
      </w:r>
    </w:p>
    <w:p w14:paraId="368B2951" w14:textId="77777777" w:rsidR="00AF6580" w:rsidRPr="00D61B8B" w:rsidRDefault="00AF6580" w:rsidP="00AF6580">
      <w:pPr>
        <w:widowControl w:val="0"/>
        <w:jc w:val="both"/>
        <w:rPr>
          <w:rFonts w:ascii="Arial" w:eastAsia="MS Mincho" w:hAnsi="Arial" w:cs="Arial"/>
          <w:b/>
          <w:bCs/>
          <w:sz w:val="19"/>
          <w:szCs w:val="19"/>
          <w:lang w:val="es-MX"/>
        </w:rPr>
      </w:pPr>
    </w:p>
    <w:p w14:paraId="13BCC99E"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bCs/>
          <w:sz w:val="19"/>
          <w:szCs w:val="19"/>
          <w:lang w:val="es-MX"/>
        </w:rPr>
        <w:t xml:space="preserve">ARTÍCULO 66. </w:t>
      </w:r>
      <w:r w:rsidRPr="00D61B8B">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14:paraId="4C8F66EC" w14:textId="77777777" w:rsidR="00AF6580" w:rsidRPr="00D61B8B" w:rsidRDefault="00AF6580" w:rsidP="00AF6580">
      <w:pPr>
        <w:widowControl w:val="0"/>
        <w:jc w:val="both"/>
        <w:rPr>
          <w:rFonts w:ascii="Arial" w:eastAsia="MS Mincho" w:hAnsi="Arial" w:cs="Arial"/>
          <w:sz w:val="19"/>
          <w:szCs w:val="19"/>
          <w:lang w:val="es-MX"/>
        </w:rPr>
      </w:pPr>
    </w:p>
    <w:p w14:paraId="346C523D"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Lo dispuesto en el párrafo anterior, se aplicará sin perjuicio del acreditamiento de los impuestos indirectos a los que de conformidad con lo dispuesto en las leyes que los establezcan tengan derecho los contribuyentes.</w:t>
      </w:r>
    </w:p>
    <w:p w14:paraId="3A9BB438" w14:textId="77777777" w:rsidR="00AF6580" w:rsidRPr="00D61B8B" w:rsidRDefault="00AF6580" w:rsidP="00AF6580">
      <w:pPr>
        <w:widowControl w:val="0"/>
        <w:jc w:val="both"/>
        <w:rPr>
          <w:rFonts w:ascii="Arial" w:hAnsi="Arial" w:cs="Arial"/>
          <w:sz w:val="19"/>
          <w:szCs w:val="19"/>
          <w:lang w:val="es-MX"/>
        </w:rPr>
      </w:pPr>
    </w:p>
    <w:p w14:paraId="025D9BD1"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Si el pago de lo indebido se hubiera efectuado en cumplimiento de acto de autoridad, el derecho a la devolución en los términos de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nace cuando dicho acto se anule. </w:t>
      </w:r>
    </w:p>
    <w:p w14:paraId="5C2F61BD" w14:textId="77777777" w:rsidR="00AF6580" w:rsidRPr="00D61B8B" w:rsidRDefault="00AF6580" w:rsidP="00AF6580">
      <w:pPr>
        <w:widowControl w:val="0"/>
        <w:jc w:val="both"/>
        <w:rPr>
          <w:rFonts w:ascii="Arial" w:hAnsi="Arial" w:cs="Arial"/>
          <w:sz w:val="19"/>
          <w:szCs w:val="19"/>
          <w:lang w:val="es-MX"/>
        </w:rPr>
      </w:pPr>
    </w:p>
    <w:p w14:paraId="20C56E13" w14:textId="77777777" w:rsidR="003E4E88" w:rsidRPr="00D61B8B" w:rsidRDefault="003E4E88" w:rsidP="003E4E88">
      <w:pPr>
        <w:jc w:val="both"/>
        <w:rPr>
          <w:rFonts w:ascii="Arial" w:hAnsi="Arial" w:cs="Arial"/>
          <w:sz w:val="19"/>
          <w:szCs w:val="19"/>
          <w:vertAlign w:val="superscript"/>
          <w:lang w:val="es-MX"/>
        </w:rPr>
      </w:pPr>
      <w:r w:rsidRPr="00D61B8B">
        <w:rPr>
          <w:rFonts w:ascii="Arial" w:hAnsi="Arial" w:cs="Arial"/>
          <w:sz w:val="19"/>
          <w:szCs w:val="19"/>
          <w:lang w:val="es-MX"/>
        </w:rPr>
        <w:t xml:space="preserve">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se dictaminen por contador público registrado en los términos del artículo 81 de este código, el plazo para que las autoridades fiscales efectúen la devolución será de un mes. </w:t>
      </w:r>
      <w:r w:rsidRPr="00D61B8B">
        <w:rPr>
          <w:rFonts w:ascii="Arial" w:hAnsi="Arial" w:cs="Arial"/>
          <w:sz w:val="19"/>
          <w:szCs w:val="19"/>
          <w:vertAlign w:val="superscript"/>
          <w:lang w:val="es-MX"/>
        </w:rPr>
        <w:t xml:space="preserve">(Reforma según Decreto No. </w:t>
      </w:r>
      <w:proofErr w:type="gramStart"/>
      <w:r w:rsidRPr="00D61B8B">
        <w:rPr>
          <w:rFonts w:ascii="Arial" w:hAnsi="Arial" w:cs="Arial"/>
          <w:sz w:val="19"/>
          <w:szCs w:val="19"/>
          <w:vertAlign w:val="superscript"/>
          <w:lang w:val="es-MX"/>
        </w:rPr>
        <w:t>879  PPOE</w:t>
      </w:r>
      <w:proofErr w:type="gramEnd"/>
      <w:r w:rsidRPr="00D61B8B">
        <w:rPr>
          <w:rFonts w:ascii="Arial" w:hAnsi="Arial" w:cs="Arial"/>
          <w:sz w:val="19"/>
          <w:szCs w:val="19"/>
          <w:vertAlign w:val="superscript"/>
          <w:lang w:val="es-MX"/>
        </w:rPr>
        <w:t xml:space="preserve"> Extra de fecha 24-12-2019)</w:t>
      </w:r>
    </w:p>
    <w:p w14:paraId="511C9449" w14:textId="77777777" w:rsidR="00AF6580" w:rsidRPr="00D61B8B" w:rsidRDefault="00AF6580" w:rsidP="00AF6580">
      <w:pPr>
        <w:widowControl w:val="0"/>
        <w:jc w:val="both"/>
        <w:rPr>
          <w:rFonts w:ascii="Arial" w:hAnsi="Arial" w:cs="Arial"/>
          <w:sz w:val="19"/>
          <w:szCs w:val="19"/>
          <w:lang w:val="es-MX"/>
        </w:rPr>
      </w:pPr>
    </w:p>
    <w:p w14:paraId="5071960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las autoridades fiscales soliciten la colaboración de otras autoridades estatales o municipales </w:t>
      </w:r>
      <w:proofErr w:type="gramStart"/>
      <w:r w:rsidRPr="00D61B8B">
        <w:rPr>
          <w:rFonts w:ascii="Arial" w:hAnsi="Arial" w:cs="Arial"/>
          <w:sz w:val="19"/>
          <w:szCs w:val="19"/>
          <w:lang w:val="es-MX"/>
        </w:rPr>
        <w:t>de acuerdo al</w:t>
      </w:r>
      <w:proofErr w:type="gramEnd"/>
      <w:r w:rsidRPr="00D61B8B">
        <w:rPr>
          <w:rFonts w:ascii="Arial" w:hAnsi="Arial" w:cs="Arial"/>
          <w:sz w:val="19"/>
          <w:szCs w:val="19"/>
          <w:lang w:val="es-MX"/>
        </w:rPr>
        <w:t xml:space="preserve">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14:paraId="309463E7" w14:textId="77777777" w:rsidR="00AF6580" w:rsidRPr="00D61B8B" w:rsidRDefault="00AF6580" w:rsidP="00AF6580">
      <w:pPr>
        <w:widowControl w:val="0"/>
        <w:jc w:val="both"/>
        <w:rPr>
          <w:rFonts w:ascii="Arial" w:hAnsi="Arial" w:cs="Arial"/>
          <w:sz w:val="19"/>
          <w:szCs w:val="19"/>
          <w:lang w:val="es-MX"/>
        </w:rPr>
      </w:pPr>
    </w:p>
    <w:p w14:paraId="47C96FF5"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14:paraId="15D8D815" w14:textId="77777777" w:rsidR="00AF6580" w:rsidRPr="00D61B8B" w:rsidRDefault="00AF6580" w:rsidP="00AF6580">
      <w:pPr>
        <w:widowControl w:val="0"/>
        <w:jc w:val="both"/>
        <w:rPr>
          <w:rFonts w:ascii="Arial" w:hAnsi="Arial" w:cs="Arial"/>
          <w:sz w:val="19"/>
          <w:szCs w:val="19"/>
          <w:lang w:val="es-MX"/>
        </w:rPr>
      </w:pPr>
    </w:p>
    <w:p w14:paraId="3AE65B7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14:paraId="324EF8A2" w14:textId="77777777" w:rsidR="00AF6580" w:rsidRPr="00D61B8B" w:rsidRDefault="00AF6580" w:rsidP="00AF6580">
      <w:pPr>
        <w:widowControl w:val="0"/>
        <w:jc w:val="both"/>
        <w:rPr>
          <w:rFonts w:ascii="Arial" w:eastAsia="MS Mincho" w:hAnsi="Arial" w:cs="Arial"/>
          <w:b/>
          <w:sz w:val="19"/>
          <w:szCs w:val="19"/>
          <w:lang w:val="es-MX"/>
        </w:rPr>
      </w:pPr>
    </w:p>
    <w:p w14:paraId="1AA53EFD"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67.</w:t>
      </w:r>
      <w:r w:rsidRPr="00D61B8B">
        <w:rPr>
          <w:rFonts w:ascii="Arial" w:eastAsia="MS Mincho" w:hAnsi="Arial" w:cs="Arial"/>
          <w:sz w:val="19"/>
          <w:szCs w:val="19"/>
          <w:lang w:val="es-MX"/>
        </w:rPr>
        <w:t xml:space="preserve"> El fisco estatal deberá pagar la devolución que proceda actualizada conforme a lo previsto en el artículo 23 de este Código.</w:t>
      </w:r>
    </w:p>
    <w:p w14:paraId="506E251C" w14:textId="77777777" w:rsidR="00AF6580" w:rsidRPr="00D61B8B" w:rsidRDefault="00AF6580" w:rsidP="00AF6580">
      <w:pPr>
        <w:widowControl w:val="0"/>
        <w:jc w:val="both"/>
        <w:rPr>
          <w:rFonts w:ascii="Arial" w:eastAsia="MS Mincho" w:hAnsi="Arial" w:cs="Arial"/>
          <w:sz w:val="19"/>
          <w:szCs w:val="19"/>
          <w:lang w:val="es-MX"/>
        </w:rPr>
      </w:pPr>
    </w:p>
    <w:p w14:paraId="2C927BAA"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Para el caso de depósito en cuenta, se entenderá que la devolución está a disposición del contribuyente a partir de la fecha en que la autoridad efectúe el depósito en la institución financiera señalada en la solicitud de devolución.</w:t>
      </w:r>
    </w:p>
    <w:p w14:paraId="0A9EF018" w14:textId="77777777" w:rsidR="00AF6580" w:rsidRPr="00D61B8B" w:rsidRDefault="00AF6580" w:rsidP="00AF6580">
      <w:pPr>
        <w:widowControl w:val="0"/>
        <w:jc w:val="both"/>
        <w:rPr>
          <w:rFonts w:ascii="Arial" w:eastAsia="MS Mincho" w:hAnsi="Arial" w:cs="Arial"/>
          <w:sz w:val="19"/>
          <w:szCs w:val="19"/>
          <w:lang w:val="es-MX"/>
        </w:rPr>
      </w:pPr>
    </w:p>
    <w:p w14:paraId="0E6D793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lastRenderedPageBreak/>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14:paraId="18CF6103" w14:textId="77777777" w:rsidR="00AF6580" w:rsidRPr="00D61B8B" w:rsidRDefault="00AF6580" w:rsidP="00AF6580">
      <w:pPr>
        <w:widowControl w:val="0"/>
        <w:jc w:val="both"/>
        <w:rPr>
          <w:rFonts w:ascii="Arial" w:hAnsi="Arial" w:cs="Arial"/>
          <w:sz w:val="19"/>
          <w:szCs w:val="19"/>
          <w:lang w:val="es-MX"/>
        </w:rPr>
      </w:pPr>
    </w:p>
    <w:p w14:paraId="66C96E81"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14:paraId="58A13077" w14:textId="77777777" w:rsidR="00AF6580" w:rsidRPr="00D61B8B" w:rsidRDefault="00AF6580" w:rsidP="00AF6580">
      <w:pPr>
        <w:widowControl w:val="0"/>
        <w:jc w:val="both"/>
        <w:rPr>
          <w:rFonts w:ascii="Arial" w:hAnsi="Arial" w:cs="Arial"/>
          <w:sz w:val="19"/>
          <w:szCs w:val="19"/>
          <w:lang w:val="es-MX"/>
        </w:rPr>
      </w:pPr>
    </w:p>
    <w:p w14:paraId="3ACD2AC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 obligación de devolver prescribe en los mismos términos y condiciones que el crédito fiscal. Para estos efectos, la solicitud de devolución que presente el </w:t>
      </w:r>
      <w:proofErr w:type="gramStart"/>
      <w:r w:rsidRPr="00D61B8B">
        <w:rPr>
          <w:rFonts w:ascii="Arial" w:hAnsi="Arial" w:cs="Arial"/>
          <w:sz w:val="19"/>
          <w:szCs w:val="19"/>
          <w:lang w:val="es-MX"/>
        </w:rPr>
        <w:t>particular,</w:t>
      </w:r>
      <w:proofErr w:type="gramEnd"/>
      <w:r w:rsidRPr="00D61B8B">
        <w:rPr>
          <w:rFonts w:ascii="Arial" w:hAnsi="Arial" w:cs="Arial"/>
          <w:sz w:val="19"/>
          <w:szCs w:val="19"/>
          <w:lang w:val="es-MX"/>
        </w:rPr>
        <w:t xml:space="preserve"> se considera como gestión de cobro que interrumpe la prescripción.</w:t>
      </w:r>
    </w:p>
    <w:p w14:paraId="6BEE3309" w14:textId="77777777" w:rsidR="00AF6580" w:rsidRPr="00D61B8B" w:rsidRDefault="00AF6580" w:rsidP="00AF6580">
      <w:pPr>
        <w:widowControl w:val="0"/>
        <w:jc w:val="both"/>
        <w:rPr>
          <w:rFonts w:ascii="Arial" w:hAnsi="Arial" w:cs="Arial"/>
          <w:sz w:val="19"/>
          <w:szCs w:val="19"/>
          <w:lang w:val="es-MX"/>
        </w:rPr>
      </w:pPr>
    </w:p>
    <w:p w14:paraId="2C28C2F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La devolución podrá hacerse de oficio o a petición del interesado.</w:t>
      </w:r>
    </w:p>
    <w:p w14:paraId="32CBC6A9" w14:textId="77777777" w:rsidR="00AF6580" w:rsidRPr="00D61B8B" w:rsidRDefault="00AF6580" w:rsidP="00AF6580">
      <w:pPr>
        <w:widowControl w:val="0"/>
        <w:jc w:val="both"/>
        <w:rPr>
          <w:rFonts w:ascii="Arial" w:hAnsi="Arial" w:cs="Arial"/>
          <w:b/>
          <w:bCs/>
          <w:sz w:val="19"/>
          <w:szCs w:val="19"/>
          <w:lang w:val="es-MX"/>
        </w:rPr>
      </w:pPr>
    </w:p>
    <w:p w14:paraId="4E9107D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bCs/>
          <w:sz w:val="19"/>
          <w:szCs w:val="19"/>
          <w:lang w:val="es-MX"/>
        </w:rPr>
        <w:t xml:space="preserve">ARTÍCULO 68. </w:t>
      </w:r>
      <w:r w:rsidRPr="00D61B8B">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14:paraId="2CE61FF7" w14:textId="77777777" w:rsidR="00AF6580" w:rsidRPr="00D61B8B" w:rsidRDefault="00AF6580" w:rsidP="00AF6580">
      <w:pPr>
        <w:widowControl w:val="0"/>
        <w:jc w:val="both"/>
        <w:rPr>
          <w:rFonts w:ascii="Arial" w:eastAsia="MS Mincho" w:hAnsi="Arial" w:cs="Arial"/>
          <w:sz w:val="19"/>
          <w:szCs w:val="19"/>
          <w:lang w:val="es-MX"/>
        </w:rPr>
      </w:pPr>
    </w:p>
    <w:p w14:paraId="1365194E"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14:paraId="28887F42"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1786CA1D" w14:textId="77777777" w:rsidR="00AF6580" w:rsidRPr="00D61B8B" w:rsidRDefault="00AF6580">
      <w:pPr>
        <w:widowControl w:val="0"/>
        <w:numPr>
          <w:ilvl w:val="0"/>
          <w:numId w:val="77"/>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14:paraId="29048AC9"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2E4D091A" w14:textId="77777777" w:rsidR="00AF6580" w:rsidRPr="00D61B8B" w:rsidRDefault="00AF6580">
      <w:pPr>
        <w:widowControl w:val="0"/>
        <w:numPr>
          <w:ilvl w:val="0"/>
          <w:numId w:val="77"/>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Cuando el pago de lo indebido se hubiese realizado por haber sido determinado por la autoridad, a partir de que se pagó dicho crédito.</w:t>
      </w:r>
    </w:p>
    <w:p w14:paraId="5C62FA3E" w14:textId="77777777" w:rsidR="00AF6580" w:rsidRPr="00D61B8B" w:rsidRDefault="00AF6580" w:rsidP="00AF6580">
      <w:pPr>
        <w:widowControl w:val="0"/>
        <w:jc w:val="both"/>
        <w:rPr>
          <w:rFonts w:ascii="Arial" w:eastAsia="MS Mincho" w:hAnsi="Arial" w:cs="Arial"/>
          <w:sz w:val="19"/>
          <w:szCs w:val="19"/>
          <w:lang w:val="es-MX"/>
        </w:rPr>
      </w:pPr>
    </w:p>
    <w:p w14:paraId="5C27078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14:paraId="605861D7" w14:textId="77777777" w:rsidR="00AF6580" w:rsidRPr="00D61B8B" w:rsidRDefault="00AF6580" w:rsidP="00AF6580">
      <w:pPr>
        <w:widowControl w:val="0"/>
        <w:jc w:val="both"/>
        <w:rPr>
          <w:rFonts w:ascii="Arial" w:eastAsia="MS Mincho" w:hAnsi="Arial" w:cs="Arial"/>
          <w:sz w:val="19"/>
          <w:szCs w:val="19"/>
          <w:lang w:val="es-MX"/>
        </w:rPr>
      </w:pPr>
    </w:p>
    <w:p w14:paraId="39AE5DDB"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el fisco estatal deba pagar intereses a los contribuyentes sobre las cantidades actualizadas que les deba devolver, pagará dichos intereses </w:t>
      </w:r>
      <w:proofErr w:type="gramStart"/>
      <w:r w:rsidRPr="00D61B8B">
        <w:rPr>
          <w:rFonts w:ascii="Arial" w:eastAsia="MS Mincho" w:hAnsi="Arial" w:cs="Arial"/>
          <w:sz w:val="19"/>
          <w:szCs w:val="19"/>
          <w:lang w:val="es-MX"/>
        </w:rPr>
        <w:t>conjuntamente con</w:t>
      </w:r>
      <w:proofErr w:type="gramEnd"/>
      <w:r w:rsidRPr="00D61B8B">
        <w:rPr>
          <w:rFonts w:ascii="Arial" w:eastAsia="MS Mincho" w:hAnsi="Arial" w:cs="Arial"/>
          <w:sz w:val="19"/>
          <w:szCs w:val="19"/>
          <w:lang w:val="es-MX"/>
        </w:rPr>
        <w:t xml:space="preserve"> la cantidad principal objeto de la devolución actualizada. En el caso que las autoridades fiscales no paguen los intereses a que se refiere este artículo, o los paguen en cantidad menor, se considerará negado el derecho al pago de </w:t>
      </w:r>
      <w:proofErr w:type="gramStart"/>
      <w:r w:rsidRPr="00D61B8B">
        <w:rPr>
          <w:rFonts w:ascii="Arial" w:eastAsia="MS Mincho" w:hAnsi="Arial" w:cs="Arial"/>
          <w:sz w:val="19"/>
          <w:szCs w:val="19"/>
          <w:lang w:val="es-MX"/>
        </w:rPr>
        <w:t>los mismos</w:t>
      </w:r>
      <w:proofErr w:type="gramEnd"/>
      <w:r w:rsidRPr="00D61B8B">
        <w:rPr>
          <w:rFonts w:ascii="Arial" w:eastAsia="MS Mincho" w:hAnsi="Arial" w:cs="Arial"/>
          <w:sz w:val="19"/>
          <w:szCs w:val="19"/>
          <w:lang w:val="es-MX"/>
        </w:rPr>
        <w:t>, en su totalidad o por la parte no pagada, según corresponda.</w:t>
      </w:r>
    </w:p>
    <w:p w14:paraId="715371D9" w14:textId="77777777" w:rsidR="00AF6580" w:rsidRPr="00D61B8B" w:rsidRDefault="00AF6580" w:rsidP="00AF6580">
      <w:pPr>
        <w:widowControl w:val="0"/>
        <w:jc w:val="both"/>
        <w:rPr>
          <w:rFonts w:ascii="Arial" w:eastAsia="MS Mincho" w:hAnsi="Arial" w:cs="Arial"/>
          <w:sz w:val="19"/>
          <w:szCs w:val="19"/>
          <w:lang w:val="es-MX"/>
        </w:rPr>
      </w:pPr>
    </w:p>
    <w:p w14:paraId="29438320"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En ningún caso los intereses a cargo del fisco estatal excederán de los que se causen en los últimos cinco años.</w:t>
      </w:r>
    </w:p>
    <w:p w14:paraId="1E0A2EAE" w14:textId="77777777" w:rsidR="00AF6580" w:rsidRPr="00D61B8B" w:rsidRDefault="00AF6580" w:rsidP="00AF6580">
      <w:pPr>
        <w:widowControl w:val="0"/>
        <w:jc w:val="both"/>
        <w:rPr>
          <w:rFonts w:ascii="Arial" w:eastAsia="MS Mincho" w:hAnsi="Arial" w:cs="Arial"/>
          <w:sz w:val="19"/>
          <w:szCs w:val="19"/>
          <w:lang w:val="es-MX"/>
        </w:rPr>
      </w:pPr>
    </w:p>
    <w:p w14:paraId="07AD8AB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La cantidad entregada al contribuyente en concepto de </w:t>
      </w:r>
      <w:proofErr w:type="gramStart"/>
      <w:r w:rsidRPr="00D61B8B">
        <w:rPr>
          <w:rFonts w:ascii="Arial" w:eastAsia="MS Mincho" w:hAnsi="Arial" w:cs="Arial"/>
          <w:sz w:val="19"/>
          <w:szCs w:val="19"/>
          <w:lang w:val="es-MX"/>
        </w:rPr>
        <w:t>devolución,</w:t>
      </w:r>
      <w:proofErr w:type="gramEnd"/>
      <w:r w:rsidRPr="00D61B8B">
        <w:rPr>
          <w:rFonts w:ascii="Arial" w:eastAsia="MS Mincho" w:hAnsi="Arial" w:cs="Arial"/>
          <w:sz w:val="19"/>
          <w:szCs w:val="19"/>
          <w:lang w:val="es-MX"/>
        </w:rPr>
        <w:t xml:space="preserve"> se aplicará primero a intereses y, posteriormente, a las cantidades a que por disposición de ley tenga derecho el contribuyente, y a aquéllas que fueron pagadas indebidamente. </w:t>
      </w:r>
      <w:proofErr w:type="gramStart"/>
      <w:r w:rsidRPr="00D61B8B">
        <w:rPr>
          <w:rFonts w:ascii="Arial" w:eastAsia="MS Mincho" w:hAnsi="Arial" w:cs="Arial"/>
          <w:sz w:val="19"/>
          <w:szCs w:val="19"/>
          <w:lang w:val="es-MX"/>
        </w:rPr>
        <w:t>En caso que</w:t>
      </w:r>
      <w:proofErr w:type="gramEnd"/>
      <w:r w:rsidRPr="00D61B8B">
        <w:rPr>
          <w:rFonts w:ascii="Arial" w:eastAsia="MS Mincho" w:hAnsi="Arial" w:cs="Arial"/>
          <w:sz w:val="19"/>
          <w:szCs w:val="19"/>
          <w:lang w:val="es-MX"/>
        </w:rPr>
        <w:t xml:space="preserve"> existan remanentes a favor del particular, se deberán pagar intereses por éstos.</w:t>
      </w:r>
    </w:p>
    <w:p w14:paraId="27AEC56D" w14:textId="77777777" w:rsidR="00AF6580" w:rsidRPr="00D61B8B" w:rsidRDefault="00AF6580" w:rsidP="00AF6580">
      <w:pPr>
        <w:widowControl w:val="0"/>
        <w:tabs>
          <w:tab w:val="left" w:pos="180"/>
          <w:tab w:val="right" w:leader="dot" w:pos="8760"/>
        </w:tabs>
        <w:jc w:val="both"/>
        <w:rPr>
          <w:rFonts w:ascii="Arial" w:hAnsi="Arial" w:cs="Arial"/>
          <w:b/>
          <w:bCs/>
          <w:sz w:val="19"/>
          <w:szCs w:val="19"/>
          <w:lang w:val="es-MX"/>
        </w:rPr>
      </w:pPr>
    </w:p>
    <w:p w14:paraId="76D8BC9D" w14:textId="77777777" w:rsidR="00AF6580" w:rsidRPr="00D61B8B" w:rsidRDefault="00AF6580" w:rsidP="00AF6580">
      <w:pPr>
        <w:widowControl w:val="0"/>
        <w:tabs>
          <w:tab w:val="left" w:pos="180"/>
          <w:tab w:val="right" w:leader="dot" w:pos="8760"/>
        </w:tabs>
        <w:jc w:val="both"/>
        <w:rPr>
          <w:rFonts w:ascii="Arial" w:hAnsi="Arial" w:cs="Arial"/>
          <w:sz w:val="19"/>
          <w:szCs w:val="19"/>
          <w:lang w:val="es-MX"/>
        </w:rPr>
      </w:pPr>
      <w:r w:rsidRPr="00D61B8B">
        <w:rPr>
          <w:rFonts w:ascii="Arial" w:hAnsi="Arial" w:cs="Arial"/>
          <w:b/>
          <w:bCs/>
          <w:sz w:val="19"/>
          <w:szCs w:val="19"/>
          <w:lang w:val="es-MX"/>
        </w:rPr>
        <w:lastRenderedPageBreak/>
        <w:t xml:space="preserve">ARTÍCULO 69. </w:t>
      </w:r>
      <w:r w:rsidRPr="00D61B8B">
        <w:rPr>
          <w:rFonts w:ascii="Arial" w:hAnsi="Arial" w:cs="Arial"/>
          <w:sz w:val="19"/>
          <w:szCs w:val="19"/>
          <w:lang w:val="es-MX"/>
        </w:rPr>
        <w:t xml:space="preserve">Las autoridades fiscales efectuarán la devolución mediante cheque nominativo o 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14:paraId="73C8C0F4" w14:textId="77777777" w:rsidR="00AF6580" w:rsidRPr="00D61B8B" w:rsidRDefault="00AF6580" w:rsidP="00AF6580">
      <w:pPr>
        <w:widowControl w:val="0"/>
        <w:jc w:val="both"/>
        <w:rPr>
          <w:rFonts w:ascii="Arial" w:hAnsi="Arial" w:cs="Arial"/>
          <w:b/>
          <w:sz w:val="19"/>
          <w:szCs w:val="19"/>
          <w:lang w:val="es-MX"/>
        </w:rPr>
      </w:pPr>
    </w:p>
    <w:p w14:paraId="779F3C7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70.</w:t>
      </w:r>
      <w:r w:rsidRPr="00D61B8B">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14:paraId="32DF6365" w14:textId="77777777" w:rsidR="00AF6580" w:rsidRPr="00D61B8B" w:rsidRDefault="00AF6580" w:rsidP="00AF6580">
      <w:pPr>
        <w:widowControl w:val="0"/>
        <w:jc w:val="both"/>
        <w:rPr>
          <w:rFonts w:ascii="Arial" w:hAnsi="Arial" w:cs="Arial"/>
          <w:b/>
          <w:bCs/>
          <w:sz w:val="19"/>
          <w:szCs w:val="19"/>
          <w:lang w:val="es-MX"/>
        </w:rPr>
      </w:pPr>
    </w:p>
    <w:p w14:paraId="3EF4DC27" w14:textId="77777777" w:rsidR="00B92903" w:rsidRPr="00D61B8B" w:rsidRDefault="00AF6580" w:rsidP="00B92903">
      <w:pPr>
        <w:widowControl w:val="0"/>
        <w:tabs>
          <w:tab w:val="left" w:pos="1134"/>
        </w:tabs>
        <w:jc w:val="both"/>
        <w:rPr>
          <w:rFonts w:ascii="Arial" w:hAnsi="Arial" w:cs="Arial"/>
          <w:sz w:val="19"/>
          <w:szCs w:val="19"/>
          <w:vertAlign w:val="superscript"/>
          <w:lang w:val="es-MX"/>
        </w:rPr>
      </w:pPr>
      <w:r w:rsidRPr="00D61B8B">
        <w:rPr>
          <w:rFonts w:ascii="Arial" w:hAnsi="Arial" w:cs="Arial"/>
          <w:b/>
          <w:bCs/>
          <w:sz w:val="19"/>
          <w:szCs w:val="19"/>
          <w:lang w:val="es-MX"/>
        </w:rPr>
        <w:t xml:space="preserve">ARTÍCULO 71. </w:t>
      </w:r>
      <w:r w:rsidR="00B92903" w:rsidRPr="00D61B8B">
        <w:rPr>
          <w:rFonts w:ascii="Arial" w:eastAsia="MS Mincho" w:hAnsi="Arial" w:cs="Arial"/>
          <w:sz w:val="19"/>
          <w:szCs w:val="19"/>
          <w:lang w:val="es-MX"/>
        </w:rPr>
        <w:t xml:space="preserve">Podrán compensarse los adeudos fiscales cuando: </w:t>
      </w:r>
      <w:r w:rsidR="00B92903" w:rsidRPr="00D61B8B">
        <w:rPr>
          <w:rFonts w:ascii="Arial" w:hAnsi="Arial" w:cs="Arial"/>
          <w:sz w:val="19"/>
          <w:szCs w:val="19"/>
          <w:vertAlign w:val="superscript"/>
          <w:lang w:val="es-MX"/>
        </w:rPr>
        <w:t>(Reforma según Decreto No. 780 PPOE Extra de fecha 20-12-2017)</w:t>
      </w:r>
    </w:p>
    <w:p w14:paraId="52AEA26D" w14:textId="77777777" w:rsidR="00B92903" w:rsidRPr="00D61B8B" w:rsidRDefault="00B92903">
      <w:pPr>
        <w:numPr>
          <w:ilvl w:val="0"/>
          <w:numId w:val="133"/>
        </w:numPr>
        <w:spacing w:after="200" w:line="276" w:lineRule="auto"/>
        <w:ind w:left="714" w:hanging="357"/>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Los contribuyentes obligados a pagar mediante declaración opten por compensar las cantidades que tengan a su favor contra las que estén obligados a pagar por adeudo propio o por retención o recaudación de contribuciones a terceros, y </w:t>
      </w:r>
      <w:r w:rsidRPr="00D61B8B">
        <w:rPr>
          <w:rFonts w:ascii="Arial" w:hAnsi="Arial" w:cs="Arial"/>
          <w:sz w:val="19"/>
          <w:szCs w:val="19"/>
          <w:vertAlign w:val="superscript"/>
          <w:lang w:val="es-MX"/>
        </w:rPr>
        <w:t>(Adición según Decreto No. 780 PPOE Extra de fecha 20-12-2017)</w:t>
      </w:r>
    </w:p>
    <w:p w14:paraId="109A1CC5" w14:textId="77777777" w:rsidR="00B92903" w:rsidRPr="00D61B8B" w:rsidRDefault="00B92903">
      <w:pPr>
        <w:numPr>
          <w:ilvl w:val="0"/>
          <w:numId w:val="133"/>
        </w:numPr>
        <w:spacing w:after="200" w:line="276" w:lineRule="auto"/>
        <w:ind w:left="714" w:hanging="357"/>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Los contribuyentes a los que se les haya determinado un crédito fiscal firme opten por compensar contra saldos pendientes de pago por parte del Gobierno del Estado. </w:t>
      </w:r>
      <w:r w:rsidRPr="00D61B8B">
        <w:rPr>
          <w:rFonts w:ascii="Arial" w:hAnsi="Arial" w:cs="Arial"/>
          <w:sz w:val="19"/>
          <w:szCs w:val="19"/>
          <w:vertAlign w:val="superscript"/>
          <w:lang w:val="es-MX"/>
        </w:rPr>
        <w:t>(Adición según Decreto No. 780 PPOE Extra de fecha 20-12-2017)</w:t>
      </w:r>
    </w:p>
    <w:p w14:paraId="034E7DFF" w14:textId="77777777" w:rsidR="00AF6580" w:rsidRPr="00D61B8B" w:rsidRDefault="00B92903" w:rsidP="00B92903">
      <w:pPr>
        <w:spacing w:after="200" w:line="276" w:lineRule="auto"/>
        <w:jc w:val="both"/>
        <w:rPr>
          <w:rFonts w:ascii="Arial" w:hAnsi="Arial" w:cs="Arial"/>
          <w:sz w:val="19"/>
          <w:szCs w:val="19"/>
          <w:vertAlign w:val="superscript"/>
          <w:lang w:val="es-MX"/>
        </w:rPr>
      </w:pPr>
      <w:r w:rsidRPr="00D61B8B">
        <w:rPr>
          <w:rFonts w:ascii="Arial" w:eastAsia="MS Mincho" w:hAnsi="Arial" w:cs="Arial"/>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D61B8B">
        <w:rPr>
          <w:rFonts w:ascii="Arial" w:hAnsi="Arial" w:cs="Arial"/>
          <w:sz w:val="19"/>
          <w:szCs w:val="19"/>
          <w:vertAlign w:val="superscript"/>
          <w:lang w:val="es-MX"/>
        </w:rPr>
        <w:t xml:space="preserve"> (Reforma según Decreto No. 780 PPOE Extra de fecha 20-12-2017)</w:t>
      </w:r>
    </w:p>
    <w:p w14:paraId="75445D99" w14:textId="77777777" w:rsidR="00AF6580" w:rsidRPr="00D61B8B" w:rsidRDefault="00AF6580" w:rsidP="00AF6580">
      <w:pPr>
        <w:widowControl w:val="0"/>
        <w:jc w:val="both"/>
        <w:rPr>
          <w:rFonts w:ascii="Arial" w:hAnsi="Arial" w:cs="Arial"/>
          <w:sz w:val="19"/>
          <w:szCs w:val="19"/>
          <w:lang w:val="es-MX"/>
        </w:rPr>
      </w:pPr>
      <w:r w:rsidRPr="00D61B8B">
        <w:rPr>
          <w:rFonts w:ascii="Arial" w:eastAsia="MS Mincho" w:hAnsi="Arial" w:cs="Arial"/>
          <w:sz w:val="19"/>
          <w:szCs w:val="19"/>
          <w:lang w:val="es-MX"/>
        </w:rPr>
        <w:t>Los contribuyentes que hayan ejercido la opción a que se refiere el primer párrafo del presente artículo, que tuvieran remanente una vez efectuada</w:t>
      </w:r>
      <w:r w:rsidRPr="00D61B8B">
        <w:rPr>
          <w:rFonts w:ascii="Arial" w:hAnsi="Arial" w:cs="Arial"/>
          <w:sz w:val="19"/>
          <w:szCs w:val="19"/>
          <w:lang w:val="es-MX"/>
        </w:rPr>
        <w:t xml:space="preserve"> la compensación, podrán solicitar la devolución de dicho remanente.</w:t>
      </w:r>
    </w:p>
    <w:p w14:paraId="5AC7BF1A" w14:textId="77777777" w:rsidR="00AF6580" w:rsidRPr="00D61B8B" w:rsidRDefault="00AF6580" w:rsidP="00AF6580">
      <w:pPr>
        <w:widowControl w:val="0"/>
        <w:jc w:val="both"/>
        <w:rPr>
          <w:rFonts w:ascii="Arial" w:eastAsia="MS Mincho" w:hAnsi="Arial" w:cs="Arial"/>
          <w:sz w:val="19"/>
          <w:szCs w:val="19"/>
          <w:lang w:val="es-MX"/>
        </w:rPr>
      </w:pPr>
    </w:p>
    <w:p w14:paraId="3BFB376A"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Si la compensación se hubiera efectuado y no procediera, la cantidad compensada deberá ser reintegrada al fisco estatal debidamente actualizada, y se </w:t>
      </w:r>
      <w:proofErr w:type="gramStart"/>
      <w:r w:rsidRPr="00D61B8B">
        <w:rPr>
          <w:rFonts w:ascii="Arial" w:eastAsia="MS Mincho" w:hAnsi="Arial" w:cs="Arial"/>
          <w:sz w:val="19"/>
          <w:szCs w:val="19"/>
          <w:lang w:val="es-MX"/>
        </w:rPr>
        <w:t>causarán</w:t>
      </w:r>
      <w:proofErr w:type="gramEnd"/>
      <w:r w:rsidRPr="00D61B8B">
        <w:rPr>
          <w:rFonts w:ascii="Arial" w:eastAsia="MS Mincho" w:hAnsi="Arial" w:cs="Arial"/>
          <w:sz w:val="19"/>
          <w:szCs w:val="19"/>
          <w:lang w:val="es-MX"/>
        </w:rPr>
        <w:t xml:space="preserve">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14:paraId="2F89B7B9" w14:textId="77777777" w:rsidR="00AF6580" w:rsidRPr="00D61B8B" w:rsidRDefault="00AF6580" w:rsidP="00AF6580">
      <w:pPr>
        <w:widowControl w:val="0"/>
        <w:jc w:val="both"/>
        <w:rPr>
          <w:rFonts w:ascii="Arial" w:eastAsia="MS Mincho" w:hAnsi="Arial" w:cs="Arial"/>
          <w:sz w:val="19"/>
          <w:szCs w:val="19"/>
          <w:lang w:val="es-MX"/>
        </w:rPr>
      </w:pPr>
    </w:p>
    <w:p w14:paraId="515A025B"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14:paraId="05194836" w14:textId="77777777" w:rsidR="00AF6580" w:rsidRPr="00D61B8B" w:rsidRDefault="00AF6580" w:rsidP="00AF6580">
      <w:pPr>
        <w:widowControl w:val="0"/>
        <w:jc w:val="both"/>
        <w:rPr>
          <w:rFonts w:ascii="Arial" w:eastAsia="MS Mincho" w:hAnsi="Arial" w:cs="Arial"/>
          <w:sz w:val="19"/>
          <w:szCs w:val="19"/>
          <w:lang w:val="es-MX"/>
        </w:rPr>
      </w:pPr>
    </w:p>
    <w:p w14:paraId="35F3E95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cantidades que los contribuyentes estén obligados a pagar por adeudos propios o por retención a terceros cuando éstos hayan quedado firmes. </w:t>
      </w:r>
    </w:p>
    <w:p w14:paraId="694C0233" w14:textId="77777777" w:rsidR="00AF6580" w:rsidRPr="00D61B8B" w:rsidRDefault="00AF6580" w:rsidP="00AF6580">
      <w:pPr>
        <w:widowControl w:val="0"/>
        <w:jc w:val="both"/>
        <w:rPr>
          <w:rFonts w:ascii="Arial" w:hAnsi="Arial" w:cs="Arial"/>
          <w:sz w:val="19"/>
          <w:szCs w:val="19"/>
          <w:lang w:val="es-MX"/>
        </w:rPr>
      </w:pPr>
    </w:p>
    <w:p w14:paraId="23FD5CE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Para realizar la compensación de oficio, las autoridades deberán emitir resolución debidamente fundada </w:t>
      </w:r>
      <w:r w:rsidRPr="00D61B8B">
        <w:rPr>
          <w:rFonts w:ascii="Arial" w:hAnsi="Arial" w:cs="Arial"/>
          <w:sz w:val="19"/>
          <w:szCs w:val="19"/>
          <w:lang w:val="es-MX"/>
        </w:rPr>
        <w:lastRenderedPageBreak/>
        <w:t xml:space="preserve">y motivada, la cual se notificará personalmente al contribuyente afectado, y será impugnable a través del 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14:paraId="49E300B5" w14:textId="77777777" w:rsidR="00AF6580" w:rsidRPr="00D61B8B" w:rsidRDefault="00AF6580" w:rsidP="00AF6580">
      <w:pPr>
        <w:widowControl w:val="0"/>
        <w:jc w:val="both"/>
        <w:rPr>
          <w:rFonts w:ascii="Arial" w:hAnsi="Arial" w:cs="Arial"/>
          <w:b/>
          <w:bCs/>
          <w:sz w:val="19"/>
          <w:szCs w:val="19"/>
          <w:lang w:val="es-MX"/>
        </w:rPr>
      </w:pPr>
    </w:p>
    <w:p w14:paraId="249F0F5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bCs/>
          <w:sz w:val="19"/>
          <w:szCs w:val="19"/>
          <w:lang w:val="es-MX"/>
        </w:rPr>
        <w:t xml:space="preserve">ARTÍCULO 72. </w:t>
      </w:r>
      <w:r w:rsidRPr="00D61B8B">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14:paraId="051BA864" w14:textId="77777777" w:rsidR="00AF6580" w:rsidRPr="00D61B8B" w:rsidRDefault="00AF6580" w:rsidP="00AF6580">
      <w:pPr>
        <w:widowControl w:val="0"/>
        <w:jc w:val="both"/>
        <w:rPr>
          <w:rFonts w:ascii="Arial" w:hAnsi="Arial" w:cs="Arial"/>
          <w:sz w:val="19"/>
          <w:szCs w:val="19"/>
          <w:lang w:val="es-MX"/>
        </w:rPr>
      </w:pPr>
    </w:p>
    <w:p w14:paraId="1117B183"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CAPÍTULO CUARTO</w:t>
      </w:r>
    </w:p>
    <w:p w14:paraId="5501B65F"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DE LA CONTABILIDAD</w:t>
      </w:r>
    </w:p>
    <w:p w14:paraId="3DBE34CD" w14:textId="77777777" w:rsidR="00AF6580" w:rsidRPr="00D61B8B" w:rsidRDefault="00AF6580" w:rsidP="00AF6580">
      <w:pPr>
        <w:widowControl w:val="0"/>
        <w:jc w:val="both"/>
        <w:rPr>
          <w:rFonts w:ascii="Arial" w:hAnsi="Arial" w:cs="Arial"/>
          <w:b/>
          <w:sz w:val="19"/>
          <w:szCs w:val="19"/>
          <w:lang w:val="es-MX"/>
        </w:rPr>
      </w:pPr>
    </w:p>
    <w:p w14:paraId="44FC719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73.</w:t>
      </w:r>
      <w:r w:rsidRPr="00D61B8B">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14:paraId="239E94E2" w14:textId="77777777" w:rsidR="00AF6580" w:rsidRPr="00D61B8B" w:rsidRDefault="00AF6580" w:rsidP="00AF6580">
      <w:pPr>
        <w:widowControl w:val="0"/>
        <w:jc w:val="both"/>
        <w:rPr>
          <w:rFonts w:ascii="Arial" w:hAnsi="Arial" w:cs="Arial"/>
          <w:sz w:val="19"/>
          <w:szCs w:val="19"/>
          <w:lang w:val="es-MX"/>
        </w:rPr>
      </w:pPr>
    </w:p>
    <w:p w14:paraId="15C2729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14:paraId="5FB24E63" w14:textId="77777777" w:rsidR="00AF6580" w:rsidRPr="00D61B8B" w:rsidRDefault="00AF6580" w:rsidP="00AF6580">
      <w:pPr>
        <w:widowControl w:val="0"/>
        <w:jc w:val="both"/>
        <w:rPr>
          <w:rFonts w:ascii="Arial" w:hAnsi="Arial" w:cs="Arial"/>
          <w:sz w:val="19"/>
          <w:szCs w:val="19"/>
          <w:lang w:val="es-MX"/>
        </w:rPr>
      </w:pPr>
    </w:p>
    <w:p w14:paraId="567615C3" w14:textId="77777777" w:rsidR="00AF6580" w:rsidRPr="00D61B8B" w:rsidRDefault="00AF6580" w:rsidP="00AF6580">
      <w:pPr>
        <w:widowControl w:val="0"/>
        <w:jc w:val="both"/>
        <w:rPr>
          <w:rFonts w:ascii="Arial" w:hAnsi="Arial" w:cs="Arial"/>
          <w:snapToGrid w:val="0"/>
          <w:sz w:val="19"/>
          <w:szCs w:val="19"/>
          <w:lang w:val="es-MX"/>
        </w:rPr>
      </w:pPr>
      <w:proofErr w:type="gramStart"/>
      <w:r w:rsidRPr="00D61B8B">
        <w:rPr>
          <w:rFonts w:ascii="Arial" w:hAnsi="Arial" w:cs="Arial"/>
          <w:sz w:val="19"/>
          <w:szCs w:val="19"/>
          <w:lang w:val="es-MX"/>
        </w:rPr>
        <w:t>En relación al</w:t>
      </w:r>
      <w:proofErr w:type="gramEnd"/>
      <w:r w:rsidRPr="00D61B8B">
        <w:rPr>
          <w:rFonts w:ascii="Arial" w:hAnsi="Arial" w:cs="Arial"/>
          <w:sz w:val="19"/>
          <w:szCs w:val="19"/>
          <w:lang w:val="es-MX"/>
        </w:rPr>
        <w:t xml:space="preserve"> párrafo anterior, deberán señalar domicilio en el estado, en los términos del artículo 17 de este Código y conservar en él la documentación y demás elementos contables y comprobatorios, hasta por el término de cinco años </w:t>
      </w:r>
      <w:proofErr w:type="spellStart"/>
      <w:r w:rsidRPr="00D61B8B">
        <w:rPr>
          <w:rFonts w:ascii="Arial" w:hAnsi="Arial" w:cs="Arial"/>
          <w:sz w:val="19"/>
          <w:szCs w:val="19"/>
          <w:lang w:val="es-MX"/>
        </w:rPr>
        <w:t>ó</w:t>
      </w:r>
      <w:proofErr w:type="spellEnd"/>
      <w:r w:rsidRPr="00D61B8B">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14:paraId="0B2DC5F7" w14:textId="77777777" w:rsidR="00AF6580" w:rsidRPr="00D61B8B" w:rsidRDefault="00AF6580" w:rsidP="00AF6580">
      <w:pPr>
        <w:widowControl w:val="0"/>
        <w:jc w:val="both"/>
        <w:rPr>
          <w:rFonts w:ascii="Arial" w:hAnsi="Arial" w:cs="Arial"/>
          <w:sz w:val="19"/>
          <w:szCs w:val="19"/>
          <w:lang w:val="es-MX"/>
        </w:rPr>
      </w:pPr>
    </w:p>
    <w:p w14:paraId="76104C53" w14:textId="77777777" w:rsidR="00AF6580" w:rsidRPr="00D61B8B" w:rsidRDefault="00AF6580" w:rsidP="00AF6580">
      <w:pPr>
        <w:widowControl w:val="0"/>
        <w:jc w:val="both"/>
        <w:rPr>
          <w:rFonts w:ascii="Arial" w:hAnsi="Arial" w:cs="Arial"/>
          <w:snapToGrid w:val="0"/>
          <w:sz w:val="19"/>
          <w:szCs w:val="19"/>
          <w:lang w:val="es-MX"/>
        </w:rPr>
      </w:pPr>
      <w:r w:rsidRPr="00D61B8B">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14:paraId="6A4D03D0" w14:textId="77777777" w:rsidR="00AF6580" w:rsidRPr="00D61B8B" w:rsidRDefault="00AF6580" w:rsidP="00AF6580">
      <w:pPr>
        <w:widowControl w:val="0"/>
        <w:jc w:val="both"/>
        <w:rPr>
          <w:rFonts w:ascii="Arial" w:hAnsi="Arial" w:cs="Arial"/>
          <w:sz w:val="19"/>
          <w:szCs w:val="19"/>
          <w:lang w:val="es-MX"/>
        </w:rPr>
      </w:pPr>
    </w:p>
    <w:p w14:paraId="27981F8D"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14:paraId="11FF27A9" w14:textId="77777777" w:rsidR="00AF6580" w:rsidRPr="00D61B8B" w:rsidRDefault="00AF6580" w:rsidP="00AF6580">
      <w:pPr>
        <w:widowControl w:val="0"/>
        <w:jc w:val="both"/>
        <w:rPr>
          <w:rFonts w:ascii="Arial" w:hAnsi="Arial" w:cs="Arial"/>
          <w:sz w:val="19"/>
          <w:szCs w:val="19"/>
          <w:lang w:val="es-MX"/>
        </w:rPr>
      </w:pPr>
    </w:p>
    <w:p w14:paraId="04A14428"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74.</w:t>
      </w:r>
      <w:r w:rsidRPr="00D61B8B">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14:paraId="39C06A21" w14:textId="77777777" w:rsidR="00AF6580" w:rsidRPr="00D61B8B" w:rsidRDefault="00AF6580" w:rsidP="00AF6580">
      <w:pPr>
        <w:widowControl w:val="0"/>
        <w:jc w:val="both"/>
        <w:rPr>
          <w:rFonts w:ascii="Arial" w:hAnsi="Arial" w:cs="Arial"/>
          <w:sz w:val="19"/>
          <w:szCs w:val="19"/>
          <w:lang w:val="es-MX"/>
        </w:rPr>
      </w:pPr>
    </w:p>
    <w:p w14:paraId="25B4454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las autoridades fiscales en los términos del párrafo que antecede mantengan en su poder uno o 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14:paraId="0FD2DE6F" w14:textId="77777777" w:rsidR="00AF6580" w:rsidRPr="00D61B8B" w:rsidRDefault="00AF6580" w:rsidP="00AF6580">
      <w:pPr>
        <w:widowControl w:val="0"/>
        <w:jc w:val="both"/>
        <w:rPr>
          <w:rFonts w:ascii="Arial" w:hAnsi="Arial" w:cs="Arial"/>
          <w:sz w:val="19"/>
          <w:szCs w:val="19"/>
          <w:lang w:val="es-MX"/>
        </w:rPr>
      </w:pPr>
    </w:p>
    <w:p w14:paraId="27AC04C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Quedan incluidos en la contabilidad los registros y cuentas especiales a que obliguen las disposiciones fiscales, los que lleven los contribuyentes aun cuando no sean obligatorios y los libros y registros sociales a que obliguen otras leyes. </w:t>
      </w:r>
    </w:p>
    <w:p w14:paraId="0D40A9A1" w14:textId="77777777" w:rsidR="00AF6580" w:rsidRPr="00D61B8B" w:rsidRDefault="00AF6580" w:rsidP="00AF6580">
      <w:pPr>
        <w:widowControl w:val="0"/>
        <w:jc w:val="both"/>
        <w:rPr>
          <w:rFonts w:ascii="Arial" w:hAnsi="Arial" w:cs="Arial"/>
          <w:sz w:val="19"/>
          <w:szCs w:val="19"/>
          <w:lang w:val="es-MX"/>
        </w:rPr>
      </w:pPr>
    </w:p>
    <w:p w14:paraId="04B83CB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D61B8B">
        <w:rPr>
          <w:rFonts w:ascii="Arial" w:eastAsia="MS Mincho" w:hAnsi="Arial" w:cs="Arial"/>
          <w:sz w:val="19"/>
          <w:szCs w:val="19"/>
          <w:lang w:val="es-MX"/>
        </w:rPr>
        <w:t>registros electrónicos</w:t>
      </w:r>
      <w:r w:rsidRPr="00D61B8B">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14:paraId="2AFDE6F0" w14:textId="77777777" w:rsidR="00AF6580" w:rsidRPr="00D61B8B" w:rsidRDefault="00AF6580" w:rsidP="00AF6580">
      <w:pPr>
        <w:widowControl w:val="0"/>
        <w:jc w:val="both"/>
        <w:rPr>
          <w:rFonts w:ascii="Arial" w:hAnsi="Arial" w:cs="Arial"/>
          <w:b/>
          <w:sz w:val="19"/>
          <w:szCs w:val="19"/>
          <w:lang w:val="es-MX"/>
        </w:rPr>
      </w:pPr>
    </w:p>
    <w:p w14:paraId="6991505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75.</w:t>
      </w:r>
      <w:r w:rsidRPr="00D61B8B">
        <w:rPr>
          <w:rFonts w:ascii="Arial" w:hAnsi="Arial" w:cs="Arial"/>
          <w:sz w:val="19"/>
          <w:szCs w:val="19"/>
          <w:lang w:val="es-MX"/>
        </w:rPr>
        <w:t xml:space="preserve"> Cuando las autoridades fiscales estatales ejerzan facultades de comprobación con contribuyentes que para efectos fiscales federales tengan su domicilio fiscal en otra Entidad Federativa, deberán proporcionar en el domicilio fiscal que debe considerarse conforme las disposiciones de este 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14:paraId="06C3FA91" w14:textId="77777777" w:rsidR="00AF6580" w:rsidRPr="00D61B8B" w:rsidRDefault="00AF6580" w:rsidP="00AF6580">
      <w:pPr>
        <w:widowControl w:val="0"/>
        <w:jc w:val="both"/>
        <w:rPr>
          <w:rFonts w:ascii="Arial" w:hAnsi="Arial" w:cs="Arial"/>
          <w:sz w:val="19"/>
          <w:szCs w:val="19"/>
          <w:lang w:val="es-MX"/>
        </w:rPr>
      </w:pPr>
    </w:p>
    <w:p w14:paraId="277041CD"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Las personas que no estén obligadas a llevar </w:t>
      </w:r>
      <w:proofErr w:type="gramStart"/>
      <w:r w:rsidRPr="00D61B8B">
        <w:rPr>
          <w:rFonts w:ascii="Arial" w:hAnsi="Arial" w:cs="Arial"/>
          <w:sz w:val="19"/>
          <w:szCs w:val="19"/>
          <w:lang w:val="es-MX"/>
        </w:rPr>
        <w:t>contabilidad,</w:t>
      </w:r>
      <w:proofErr w:type="gramEnd"/>
      <w:r w:rsidRPr="00D61B8B">
        <w:rPr>
          <w:rFonts w:ascii="Arial" w:hAnsi="Arial" w:cs="Arial"/>
          <w:sz w:val="19"/>
          <w:szCs w:val="19"/>
          <w:lang w:val="es-MX"/>
        </w:rPr>
        <w:t xml:space="preserve"> deberán conservar en su domicilio a disposición de las autoridades fiscales toda documentación relacionada con sus actos, actividades o pagos relacionados con contribuciones estatales. </w:t>
      </w:r>
    </w:p>
    <w:p w14:paraId="189926FF" w14:textId="77777777" w:rsidR="00AF6580" w:rsidRPr="00D61B8B" w:rsidRDefault="00AF6580" w:rsidP="00AF6580">
      <w:pPr>
        <w:widowControl w:val="0"/>
        <w:autoSpaceDE w:val="0"/>
        <w:autoSpaceDN w:val="0"/>
        <w:adjustRightInd w:val="0"/>
        <w:jc w:val="both"/>
        <w:rPr>
          <w:rFonts w:ascii="Arial" w:hAnsi="Arial" w:cs="Arial"/>
          <w:b/>
          <w:sz w:val="19"/>
          <w:szCs w:val="19"/>
          <w:lang w:val="es-MX"/>
        </w:rPr>
      </w:pPr>
    </w:p>
    <w:p w14:paraId="4679D017"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76.</w:t>
      </w:r>
      <w:r w:rsidRPr="00D61B8B">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w:t>
      </w:r>
      <w:proofErr w:type="gramStart"/>
      <w:r w:rsidRPr="00D61B8B">
        <w:rPr>
          <w:rFonts w:ascii="Arial" w:hAnsi="Arial" w:cs="Arial"/>
          <w:snapToGrid w:val="0"/>
          <w:sz w:val="19"/>
          <w:szCs w:val="19"/>
          <w:lang w:val="es-MX"/>
        </w:rPr>
        <w:t>fiscal,</w:t>
      </w:r>
      <w:proofErr w:type="gramEnd"/>
      <w:r w:rsidRPr="00D61B8B">
        <w:rPr>
          <w:rFonts w:ascii="Arial" w:hAnsi="Arial" w:cs="Arial"/>
          <w:snapToGrid w:val="0"/>
          <w:sz w:val="19"/>
          <w:szCs w:val="19"/>
          <w:lang w:val="es-MX"/>
        </w:rPr>
        <w:t xml:space="preserve"> deban conservar su contabilidad fuera del Estado, tendrá la obligación de conservar en el domicilio fiscal que corresponda en éste, la totalidad de la documentación que para efectos estatales se prevé en los artículos 73 y 74 de este Código.</w:t>
      </w:r>
    </w:p>
    <w:p w14:paraId="4A30D8D3" w14:textId="77777777" w:rsidR="00AF6580" w:rsidRPr="00D61B8B" w:rsidRDefault="00AF6580" w:rsidP="00AF6580">
      <w:pPr>
        <w:widowControl w:val="0"/>
        <w:jc w:val="both"/>
        <w:rPr>
          <w:rFonts w:ascii="Arial" w:hAnsi="Arial" w:cs="Arial"/>
          <w:snapToGrid w:val="0"/>
          <w:sz w:val="19"/>
          <w:szCs w:val="19"/>
          <w:lang w:val="es-MX"/>
        </w:rPr>
      </w:pPr>
    </w:p>
    <w:p w14:paraId="4EFAE1A8" w14:textId="77777777" w:rsidR="00AF6580" w:rsidRPr="00D61B8B" w:rsidRDefault="00AF6580" w:rsidP="00AF6580">
      <w:pPr>
        <w:widowControl w:val="0"/>
        <w:jc w:val="both"/>
        <w:rPr>
          <w:rFonts w:ascii="Arial" w:hAnsi="Arial" w:cs="Arial"/>
          <w:snapToGrid w:val="0"/>
          <w:sz w:val="19"/>
          <w:szCs w:val="19"/>
          <w:lang w:val="es-MX"/>
        </w:rPr>
      </w:pPr>
      <w:r w:rsidRPr="00D61B8B">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14:paraId="09AFBD0E" w14:textId="77777777" w:rsidR="00AF6580" w:rsidRPr="00D61B8B" w:rsidRDefault="00AF6580" w:rsidP="00AF6580">
      <w:pPr>
        <w:widowControl w:val="0"/>
        <w:jc w:val="both"/>
        <w:rPr>
          <w:rFonts w:ascii="Arial" w:hAnsi="Arial" w:cs="Arial"/>
          <w:snapToGrid w:val="0"/>
          <w:sz w:val="19"/>
          <w:szCs w:val="19"/>
          <w:lang w:val="es-MX"/>
        </w:rPr>
      </w:pPr>
    </w:p>
    <w:p w14:paraId="35F47F7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bCs/>
          <w:sz w:val="19"/>
          <w:szCs w:val="19"/>
          <w:lang w:val="es-MX"/>
        </w:rPr>
        <w:t xml:space="preserve">ARTÍCULO 77. </w:t>
      </w:r>
      <w:r w:rsidRPr="00D61B8B">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14:paraId="7FCA55E9" w14:textId="77777777" w:rsidR="00AF6580" w:rsidRPr="00D61B8B" w:rsidRDefault="00AF6580" w:rsidP="00AF6580">
      <w:pPr>
        <w:widowControl w:val="0"/>
        <w:jc w:val="both"/>
        <w:rPr>
          <w:rFonts w:ascii="Arial" w:eastAsia="MS Mincho" w:hAnsi="Arial" w:cs="Arial"/>
          <w:sz w:val="19"/>
          <w:szCs w:val="19"/>
          <w:lang w:val="es-MX"/>
        </w:rPr>
      </w:pPr>
    </w:p>
    <w:p w14:paraId="104EC482"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14:paraId="38D56241" w14:textId="77777777" w:rsidR="00AF6580" w:rsidRPr="00D61B8B" w:rsidRDefault="00AF6580" w:rsidP="00AF6580">
      <w:pPr>
        <w:widowControl w:val="0"/>
        <w:jc w:val="both"/>
        <w:rPr>
          <w:rFonts w:ascii="Arial" w:eastAsia="MS Mincho" w:hAnsi="Arial" w:cs="Arial"/>
          <w:sz w:val="19"/>
          <w:szCs w:val="19"/>
          <w:lang w:val="es-MX"/>
        </w:rPr>
      </w:pPr>
    </w:p>
    <w:p w14:paraId="6D2725D6"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CAPÍTULO QUINTO</w:t>
      </w:r>
    </w:p>
    <w:p w14:paraId="11E374DC"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 xml:space="preserve">DE LA OBLIGACIÓN DE EXPEDIR COMPROBANTES </w:t>
      </w:r>
    </w:p>
    <w:p w14:paraId="5E06E7F9"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FISCALES Y SUS REQUISITOS</w:t>
      </w:r>
    </w:p>
    <w:p w14:paraId="49FE234F" w14:textId="77777777" w:rsidR="00AF6580" w:rsidRPr="00D61B8B" w:rsidRDefault="00AF6580" w:rsidP="00AF6580">
      <w:pPr>
        <w:widowControl w:val="0"/>
        <w:jc w:val="center"/>
        <w:rPr>
          <w:rFonts w:ascii="Arial" w:hAnsi="Arial" w:cs="Arial"/>
          <w:b/>
          <w:sz w:val="19"/>
          <w:szCs w:val="19"/>
          <w:lang w:val="es-MX"/>
        </w:rPr>
      </w:pPr>
    </w:p>
    <w:p w14:paraId="359D5E19"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78.</w:t>
      </w:r>
      <w:r w:rsidRPr="00D61B8B">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14:paraId="712FBB19" w14:textId="77777777" w:rsidR="00AF6580" w:rsidRPr="00D61B8B" w:rsidRDefault="00AF6580" w:rsidP="00AF6580">
      <w:pPr>
        <w:widowControl w:val="0"/>
        <w:jc w:val="both"/>
        <w:rPr>
          <w:rFonts w:ascii="Arial" w:hAnsi="Arial" w:cs="Arial"/>
          <w:sz w:val="19"/>
          <w:szCs w:val="19"/>
          <w:lang w:val="es-MX"/>
        </w:rPr>
      </w:pPr>
    </w:p>
    <w:p w14:paraId="4F299C0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los comprobantes no reúnan algún requisito de los establecidos en este Capítulo no se podrán utilizar para realizar las deducciones autorizadas por las disposiciones fiscales.</w:t>
      </w:r>
    </w:p>
    <w:p w14:paraId="0A5297D3" w14:textId="77777777" w:rsidR="00AF6580" w:rsidRPr="00D61B8B" w:rsidRDefault="00AF6580" w:rsidP="00AF6580">
      <w:pPr>
        <w:widowControl w:val="0"/>
        <w:jc w:val="both"/>
        <w:rPr>
          <w:rFonts w:ascii="Arial" w:hAnsi="Arial" w:cs="Arial"/>
          <w:b/>
          <w:sz w:val="19"/>
          <w:szCs w:val="19"/>
          <w:lang w:val="es-MX"/>
        </w:rPr>
      </w:pPr>
    </w:p>
    <w:p w14:paraId="1D973BB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79.</w:t>
      </w:r>
      <w:r w:rsidRPr="00D61B8B">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w:t>
      </w:r>
      <w:r w:rsidRPr="00D61B8B">
        <w:rPr>
          <w:rFonts w:ascii="Arial" w:hAnsi="Arial" w:cs="Arial"/>
          <w:sz w:val="19"/>
          <w:szCs w:val="19"/>
          <w:lang w:val="es-MX"/>
        </w:rPr>
        <w:lastRenderedPageBreak/>
        <w:t xml:space="preserve">federales. </w:t>
      </w:r>
    </w:p>
    <w:p w14:paraId="4DDBA371" w14:textId="77777777" w:rsidR="00AF6580" w:rsidRPr="00D61B8B" w:rsidRDefault="00AF6580" w:rsidP="00AF6580">
      <w:pPr>
        <w:widowControl w:val="0"/>
        <w:jc w:val="both"/>
        <w:rPr>
          <w:rFonts w:ascii="Arial" w:hAnsi="Arial" w:cs="Arial"/>
          <w:sz w:val="19"/>
          <w:szCs w:val="19"/>
          <w:lang w:val="es-MX"/>
        </w:rPr>
      </w:pPr>
    </w:p>
    <w:p w14:paraId="7E1A017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14:paraId="46B6FCC9" w14:textId="77777777" w:rsidR="00AF6580" w:rsidRPr="00D61B8B" w:rsidRDefault="00AF6580" w:rsidP="00AF6580">
      <w:pPr>
        <w:widowControl w:val="0"/>
        <w:jc w:val="both"/>
        <w:rPr>
          <w:rFonts w:ascii="Arial" w:hAnsi="Arial" w:cs="Arial"/>
          <w:sz w:val="19"/>
          <w:szCs w:val="19"/>
          <w:lang w:val="es-MX"/>
        </w:rPr>
      </w:pPr>
    </w:p>
    <w:p w14:paraId="750C7AAA" w14:textId="77777777" w:rsidR="00AF6580" w:rsidRPr="00D61B8B" w:rsidRDefault="00AF6580">
      <w:pPr>
        <w:widowControl w:val="0"/>
        <w:numPr>
          <w:ilvl w:val="0"/>
          <w:numId w:val="7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El nombre, denominación o razón social de quien lo expide;</w:t>
      </w:r>
    </w:p>
    <w:p w14:paraId="7ACACF2E"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517B08A1" w14:textId="77777777" w:rsidR="00AF6580" w:rsidRPr="00D61B8B" w:rsidRDefault="00AF6580">
      <w:pPr>
        <w:widowControl w:val="0"/>
        <w:numPr>
          <w:ilvl w:val="0"/>
          <w:numId w:val="7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El registro estatal de contribuyentes que tengan asignado;</w:t>
      </w:r>
    </w:p>
    <w:p w14:paraId="7806D822" w14:textId="77777777" w:rsidR="00AF6580" w:rsidRPr="00D61B8B" w:rsidRDefault="00AF6580" w:rsidP="00AF6580">
      <w:pPr>
        <w:pStyle w:val="Prrafodelista"/>
        <w:tabs>
          <w:tab w:val="left" w:pos="1134"/>
        </w:tabs>
        <w:ind w:left="1134" w:hanging="1134"/>
        <w:rPr>
          <w:rFonts w:ascii="Arial" w:hAnsi="Arial" w:cs="Arial"/>
          <w:sz w:val="19"/>
          <w:szCs w:val="19"/>
          <w:lang w:val="es-MX"/>
        </w:rPr>
      </w:pPr>
    </w:p>
    <w:p w14:paraId="399E93C7" w14:textId="77777777" w:rsidR="00AF6580" w:rsidRPr="00D61B8B" w:rsidRDefault="00AF6580">
      <w:pPr>
        <w:widowControl w:val="0"/>
        <w:numPr>
          <w:ilvl w:val="0"/>
          <w:numId w:val="7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Lugar, fecha de expedición y número de folio;</w:t>
      </w:r>
    </w:p>
    <w:p w14:paraId="139803DA" w14:textId="77777777" w:rsidR="00AF6580" w:rsidRPr="00D61B8B" w:rsidRDefault="00AF6580" w:rsidP="00AF6580">
      <w:pPr>
        <w:pStyle w:val="Prrafodelista"/>
        <w:tabs>
          <w:tab w:val="left" w:pos="1134"/>
        </w:tabs>
        <w:ind w:left="1134" w:hanging="1134"/>
        <w:rPr>
          <w:rFonts w:ascii="Arial" w:hAnsi="Arial" w:cs="Arial"/>
          <w:sz w:val="19"/>
          <w:szCs w:val="19"/>
          <w:lang w:val="es-MX"/>
        </w:rPr>
      </w:pPr>
    </w:p>
    <w:p w14:paraId="49D86B68" w14:textId="77777777" w:rsidR="00AF6580" w:rsidRPr="00D61B8B" w:rsidRDefault="00AF6580">
      <w:pPr>
        <w:widowControl w:val="0"/>
        <w:numPr>
          <w:ilvl w:val="0"/>
          <w:numId w:val="7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Cantidad y clase de mercancía enajenada, descripción del servicio prestado o identificación del bien otorgado para uso o goce temporal a un tercero;</w:t>
      </w:r>
    </w:p>
    <w:p w14:paraId="0E9D4AE1" w14:textId="77777777" w:rsidR="00AF6580" w:rsidRPr="00D61B8B" w:rsidRDefault="00AF6580" w:rsidP="00AF6580">
      <w:pPr>
        <w:pStyle w:val="Prrafodelista"/>
        <w:tabs>
          <w:tab w:val="left" w:pos="1134"/>
        </w:tabs>
        <w:ind w:left="1134" w:hanging="1134"/>
        <w:rPr>
          <w:rFonts w:ascii="Arial" w:hAnsi="Arial" w:cs="Arial"/>
          <w:sz w:val="19"/>
          <w:szCs w:val="19"/>
          <w:lang w:val="es-MX"/>
        </w:rPr>
      </w:pPr>
    </w:p>
    <w:p w14:paraId="434E41E6" w14:textId="77777777" w:rsidR="00AF6580" w:rsidRPr="00D61B8B" w:rsidRDefault="00AF6580">
      <w:pPr>
        <w:widowControl w:val="0"/>
        <w:numPr>
          <w:ilvl w:val="0"/>
          <w:numId w:val="7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El traslado de los impuestos estales correspondientes en forma expresa y por separado;</w:t>
      </w:r>
    </w:p>
    <w:p w14:paraId="2C42FC2F" w14:textId="77777777" w:rsidR="00AF6580" w:rsidRPr="00D61B8B" w:rsidRDefault="00AF6580" w:rsidP="00AF6580">
      <w:pPr>
        <w:pStyle w:val="Prrafodelista"/>
        <w:tabs>
          <w:tab w:val="left" w:pos="1134"/>
        </w:tabs>
        <w:ind w:left="1134" w:hanging="1134"/>
        <w:rPr>
          <w:rFonts w:ascii="Arial" w:hAnsi="Arial" w:cs="Arial"/>
          <w:sz w:val="19"/>
          <w:szCs w:val="19"/>
          <w:lang w:val="es-MX"/>
        </w:rPr>
      </w:pPr>
    </w:p>
    <w:p w14:paraId="20D15292" w14:textId="77777777" w:rsidR="00AF6580" w:rsidRPr="00D61B8B" w:rsidRDefault="00AF6580">
      <w:pPr>
        <w:widowControl w:val="0"/>
        <w:numPr>
          <w:ilvl w:val="0"/>
          <w:numId w:val="7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El importe total de la operación que ampara, y</w:t>
      </w:r>
    </w:p>
    <w:p w14:paraId="1959670F" w14:textId="77777777" w:rsidR="00AF6580" w:rsidRPr="00D61B8B" w:rsidRDefault="00AF6580" w:rsidP="00AF6580">
      <w:pPr>
        <w:pStyle w:val="Prrafodelista"/>
        <w:tabs>
          <w:tab w:val="left" w:pos="1134"/>
        </w:tabs>
        <w:ind w:left="1134" w:hanging="1134"/>
        <w:rPr>
          <w:rFonts w:ascii="Arial" w:hAnsi="Arial" w:cs="Arial"/>
          <w:sz w:val="19"/>
          <w:szCs w:val="19"/>
          <w:lang w:val="es-MX"/>
        </w:rPr>
      </w:pPr>
    </w:p>
    <w:p w14:paraId="15D370E2" w14:textId="77777777" w:rsidR="00AF6580" w:rsidRPr="00D61B8B" w:rsidRDefault="00AF6580">
      <w:pPr>
        <w:widowControl w:val="0"/>
        <w:numPr>
          <w:ilvl w:val="0"/>
          <w:numId w:val="78"/>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14:paraId="6B9E5E0C" w14:textId="77777777" w:rsidR="00AF6580" w:rsidRPr="00D61B8B" w:rsidRDefault="00AF6580" w:rsidP="00AF6580">
      <w:pPr>
        <w:widowControl w:val="0"/>
        <w:ind w:left="714"/>
        <w:jc w:val="both"/>
        <w:rPr>
          <w:rFonts w:ascii="Arial" w:hAnsi="Arial" w:cs="Arial"/>
          <w:sz w:val="19"/>
          <w:szCs w:val="19"/>
          <w:lang w:val="es-MX"/>
        </w:rPr>
      </w:pPr>
    </w:p>
    <w:p w14:paraId="358AEB4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80. </w:t>
      </w:r>
      <w:r w:rsidRPr="00D61B8B">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14:paraId="2D717CAE" w14:textId="77777777" w:rsidR="00AF6580" w:rsidRPr="00D61B8B" w:rsidRDefault="00AF6580" w:rsidP="00AF6580">
      <w:pPr>
        <w:autoSpaceDE w:val="0"/>
        <w:autoSpaceDN w:val="0"/>
        <w:adjustRightInd w:val="0"/>
        <w:jc w:val="both"/>
        <w:rPr>
          <w:rFonts w:ascii="Arial" w:hAnsi="Arial" w:cs="Arial"/>
          <w:b/>
          <w:sz w:val="19"/>
          <w:szCs w:val="19"/>
          <w:lang w:val="es-MX"/>
        </w:rPr>
      </w:pPr>
    </w:p>
    <w:p w14:paraId="75C8F048" w14:textId="77777777" w:rsidR="00AF6580" w:rsidRPr="00D61B8B" w:rsidRDefault="00AF6580">
      <w:pPr>
        <w:widowControl w:val="0"/>
        <w:numPr>
          <w:ilvl w:val="0"/>
          <w:numId w:val="79"/>
        </w:numPr>
        <w:tabs>
          <w:tab w:val="left" w:pos="1134"/>
        </w:tabs>
        <w:autoSpaceDE w:val="0"/>
        <w:autoSpaceDN w:val="0"/>
        <w:adjustRightInd w:val="0"/>
        <w:ind w:left="1134" w:hanging="1134"/>
        <w:jc w:val="both"/>
        <w:rPr>
          <w:rFonts w:ascii="Arial" w:hAnsi="Arial" w:cs="Arial"/>
          <w:sz w:val="19"/>
          <w:szCs w:val="19"/>
          <w:lang w:val="es-MX"/>
        </w:rPr>
      </w:pPr>
      <w:r w:rsidRPr="00D61B8B">
        <w:rPr>
          <w:rFonts w:ascii="Arial" w:hAnsi="Arial" w:cs="Arial"/>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14:paraId="38B6E887" w14:textId="77777777" w:rsidR="00AF6580" w:rsidRPr="00D61B8B" w:rsidRDefault="00AF6580" w:rsidP="00AF6580">
      <w:pPr>
        <w:widowControl w:val="0"/>
        <w:autoSpaceDE w:val="0"/>
        <w:autoSpaceDN w:val="0"/>
        <w:adjustRightInd w:val="0"/>
        <w:ind w:left="720"/>
        <w:jc w:val="both"/>
        <w:rPr>
          <w:rFonts w:ascii="Arial" w:hAnsi="Arial" w:cs="Arial"/>
          <w:sz w:val="19"/>
          <w:szCs w:val="19"/>
          <w:lang w:val="es-MX"/>
        </w:rPr>
      </w:pPr>
    </w:p>
    <w:p w14:paraId="5C034BF2" w14:textId="77777777" w:rsidR="00AF6580" w:rsidRPr="00D61B8B" w:rsidRDefault="00AF6580">
      <w:pPr>
        <w:widowControl w:val="0"/>
        <w:numPr>
          <w:ilvl w:val="0"/>
          <w:numId w:val="80"/>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14:paraId="05857901" w14:textId="77777777" w:rsidR="00AF6580" w:rsidRPr="00D61B8B"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6C7FD907" w14:textId="77777777" w:rsidR="00AF6580" w:rsidRPr="00D61B8B" w:rsidRDefault="00AF6580">
      <w:pPr>
        <w:widowControl w:val="0"/>
        <w:numPr>
          <w:ilvl w:val="0"/>
          <w:numId w:val="80"/>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 xml:space="preserve">Clave del registro estatal de contribuyentes de la persona a favor de quien se expide; </w:t>
      </w:r>
    </w:p>
    <w:p w14:paraId="7FB5CE2F" w14:textId="77777777" w:rsidR="00AF6580" w:rsidRPr="00D61B8B"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CB3EFF6" w14:textId="77777777" w:rsidR="00AF6580" w:rsidRPr="00D61B8B" w:rsidRDefault="00AF6580">
      <w:pPr>
        <w:widowControl w:val="0"/>
        <w:numPr>
          <w:ilvl w:val="0"/>
          <w:numId w:val="80"/>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Número de folio y Sello digital que señalan las disposiciones fiscales federales;</w:t>
      </w:r>
    </w:p>
    <w:p w14:paraId="1E099932" w14:textId="77777777" w:rsidR="00AF6580" w:rsidRPr="00D61B8B"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146CB22" w14:textId="77777777" w:rsidR="00AF6580" w:rsidRPr="00D61B8B" w:rsidRDefault="00AF6580">
      <w:pPr>
        <w:widowControl w:val="0"/>
        <w:numPr>
          <w:ilvl w:val="0"/>
          <w:numId w:val="80"/>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Lugar y fecha de expedición;</w:t>
      </w:r>
    </w:p>
    <w:p w14:paraId="43EBCB7E" w14:textId="77777777" w:rsidR="00AF6580" w:rsidRPr="00D61B8B"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47EA693B" w14:textId="77777777" w:rsidR="00AF6580" w:rsidRPr="00D61B8B" w:rsidRDefault="00AF6580">
      <w:pPr>
        <w:widowControl w:val="0"/>
        <w:numPr>
          <w:ilvl w:val="0"/>
          <w:numId w:val="80"/>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Cantidad y clase de mercancía enajenada, descripción del servicio prestado o identificación del bien otorgado para uso o goce temporal a un tercero;</w:t>
      </w:r>
    </w:p>
    <w:p w14:paraId="06D3C8B7" w14:textId="77777777" w:rsidR="00AF6580" w:rsidRPr="00D61B8B"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5C7C483" w14:textId="77777777" w:rsidR="00AF6580" w:rsidRPr="00D61B8B" w:rsidRDefault="00AF6580">
      <w:pPr>
        <w:widowControl w:val="0"/>
        <w:numPr>
          <w:ilvl w:val="0"/>
          <w:numId w:val="80"/>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El traslado de los impuestos estatales correspondientes en forma expresa y por separado, y</w:t>
      </w:r>
    </w:p>
    <w:p w14:paraId="5BCA99A0" w14:textId="77777777" w:rsidR="00AF6580" w:rsidRPr="00D61B8B"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6746645" w14:textId="77777777" w:rsidR="00AF6580" w:rsidRPr="00D61B8B" w:rsidRDefault="00AF6580">
      <w:pPr>
        <w:widowControl w:val="0"/>
        <w:numPr>
          <w:ilvl w:val="0"/>
          <w:numId w:val="80"/>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El importe total de la operación que ampara.</w:t>
      </w:r>
    </w:p>
    <w:p w14:paraId="3A84220F"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7A1B6DBE" w14:textId="77777777" w:rsidR="00AF6580" w:rsidRPr="00D61B8B" w:rsidRDefault="00AF6580">
      <w:pPr>
        <w:widowControl w:val="0"/>
        <w:numPr>
          <w:ilvl w:val="0"/>
          <w:numId w:val="79"/>
        </w:numPr>
        <w:tabs>
          <w:tab w:val="left" w:pos="1134"/>
        </w:tabs>
        <w:autoSpaceDE w:val="0"/>
        <w:autoSpaceDN w:val="0"/>
        <w:adjustRightInd w:val="0"/>
        <w:ind w:left="1134" w:hanging="1134"/>
        <w:jc w:val="both"/>
        <w:rPr>
          <w:rFonts w:ascii="Arial" w:hAnsi="Arial" w:cs="Arial"/>
          <w:sz w:val="19"/>
          <w:szCs w:val="19"/>
          <w:lang w:val="es-MX"/>
        </w:rPr>
      </w:pPr>
      <w:r w:rsidRPr="00D61B8B">
        <w:rPr>
          <w:rFonts w:ascii="Arial" w:hAnsi="Arial" w:cs="Arial"/>
          <w:sz w:val="19"/>
          <w:szCs w:val="19"/>
          <w:lang w:val="es-MX"/>
        </w:rPr>
        <w:t>Proporcionar de inmediato a sus clientes, la impresión del comprobante fiscal digital cuando así les sea solicitada.</w:t>
      </w:r>
    </w:p>
    <w:p w14:paraId="094DF921" w14:textId="77777777" w:rsidR="00AF6580" w:rsidRPr="00D61B8B" w:rsidRDefault="00AF6580" w:rsidP="00AF6580">
      <w:pPr>
        <w:widowControl w:val="0"/>
        <w:tabs>
          <w:tab w:val="left" w:pos="1134"/>
        </w:tabs>
        <w:ind w:left="1134" w:hanging="1134"/>
        <w:jc w:val="both"/>
        <w:rPr>
          <w:rFonts w:ascii="Arial" w:hAnsi="Arial" w:cs="Arial"/>
          <w:b/>
          <w:sz w:val="19"/>
          <w:szCs w:val="19"/>
          <w:lang w:val="es-MX"/>
        </w:rPr>
      </w:pPr>
    </w:p>
    <w:p w14:paraId="0F5B1812"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CAPÍTULO SEXTO</w:t>
      </w:r>
    </w:p>
    <w:p w14:paraId="34B71D0B" w14:textId="77777777" w:rsidR="00AF6580" w:rsidRPr="00D61B8B" w:rsidRDefault="00AF6580" w:rsidP="00AF6580">
      <w:pPr>
        <w:spacing w:before="120"/>
        <w:contextualSpacing/>
        <w:jc w:val="center"/>
        <w:rPr>
          <w:rFonts w:ascii="Arial" w:hAnsi="Arial" w:cs="Arial"/>
          <w:b/>
          <w:sz w:val="19"/>
          <w:szCs w:val="19"/>
          <w:lang w:val="es-MX"/>
        </w:rPr>
      </w:pPr>
      <w:r w:rsidRPr="00D61B8B">
        <w:rPr>
          <w:rFonts w:ascii="Arial" w:hAnsi="Arial" w:cs="Arial"/>
          <w:b/>
          <w:sz w:val="19"/>
          <w:szCs w:val="19"/>
          <w:lang w:val="es-MX"/>
        </w:rPr>
        <w:t xml:space="preserve">DE LOS DICTÁMENES DE CONTRIBUCIONES ESTATALES </w:t>
      </w:r>
    </w:p>
    <w:p w14:paraId="6FE1F2CE" w14:textId="77777777" w:rsidR="00AF6580" w:rsidRPr="00D61B8B" w:rsidRDefault="00AF6580" w:rsidP="00AF6580">
      <w:pPr>
        <w:spacing w:before="120"/>
        <w:contextualSpacing/>
        <w:jc w:val="center"/>
        <w:rPr>
          <w:rFonts w:ascii="Arial" w:hAnsi="Arial" w:cs="Arial"/>
          <w:b/>
          <w:sz w:val="19"/>
          <w:szCs w:val="19"/>
          <w:lang w:val="es-MX"/>
        </w:rPr>
      </w:pPr>
      <w:r w:rsidRPr="00D61B8B">
        <w:rPr>
          <w:rFonts w:ascii="Arial" w:hAnsi="Arial" w:cs="Arial"/>
          <w:b/>
          <w:sz w:val="19"/>
          <w:szCs w:val="19"/>
          <w:lang w:val="es-MX"/>
        </w:rPr>
        <w:t>POR CONTADOR PÚBLICO AUTORIZADO</w:t>
      </w:r>
    </w:p>
    <w:p w14:paraId="4A2CB16F" w14:textId="77777777" w:rsidR="00AF6580" w:rsidRPr="00D61B8B" w:rsidRDefault="00AF6580" w:rsidP="00AF6580">
      <w:pPr>
        <w:autoSpaceDE w:val="0"/>
        <w:autoSpaceDN w:val="0"/>
        <w:adjustRightInd w:val="0"/>
        <w:jc w:val="both"/>
        <w:rPr>
          <w:rFonts w:ascii="Arial" w:hAnsi="Arial" w:cs="Arial"/>
          <w:b/>
          <w:sz w:val="19"/>
          <w:szCs w:val="19"/>
          <w:lang w:val="es-MX"/>
        </w:rPr>
      </w:pPr>
    </w:p>
    <w:p w14:paraId="2F9FDF0B" w14:textId="77777777" w:rsidR="00AF6580" w:rsidRPr="00D61B8B" w:rsidRDefault="00AF6580" w:rsidP="00CE489C">
      <w:pPr>
        <w:widowControl w:val="0"/>
        <w:tabs>
          <w:tab w:val="left" w:pos="1134"/>
        </w:tabs>
        <w:jc w:val="both"/>
        <w:rPr>
          <w:rFonts w:ascii="Arial" w:hAnsi="Arial" w:cs="Arial"/>
          <w:sz w:val="19"/>
          <w:szCs w:val="19"/>
          <w:vertAlign w:val="superscript"/>
          <w:lang w:val="es-MX"/>
        </w:rPr>
      </w:pPr>
      <w:r w:rsidRPr="00D61B8B">
        <w:rPr>
          <w:rFonts w:ascii="Arial" w:hAnsi="Arial" w:cs="Arial"/>
          <w:b/>
          <w:sz w:val="19"/>
          <w:szCs w:val="19"/>
          <w:lang w:val="es-MX"/>
        </w:rPr>
        <w:t>ARTÍCULO 81.</w:t>
      </w:r>
      <w:r w:rsidRPr="00D61B8B">
        <w:rPr>
          <w:rFonts w:ascii="Arial" w:hAnsi="Arial" w:cs="Arial"/>
          <w:sz w:val="19"/>
          <w:szCs w:val="19"/>
          <w:lang w:val="es-MX"/>
        </w:rPr>
        <w:t xml:space="preserve"> </w:t>
      </w:r>
      <w:r w:rsidR="00CE489C" w:rsidRPr="00D61B8B">
        <w:rPr>
          <w:rFonts w:ascii="Arial" w:hAnsi="Arial" w:cs="Arial"/>
          <w:sz w:val="19"/>
          <w:szCs w:val="19"/>
          <w:lang w:val="es-MX"/>
        </w:rPr>
        <w:t xml:space="preserve">Las personas físicas, morales o unidades económicas, estarán obligadas a dictaminar sus contribuciones estatales por contador público registrado, en los términos de este Código y su Reglamento, cuando se encuentren en los supuestos siguientes: </w:t>
      </w:r>
    </w:p>
    <w:p w14:paraId="233C7C2B" w14:textId="77777777" w:rsidR="00AF6580" w:rsidRPr="00D61B8B" w:rsidRDefault="00AF6580" w:rsidP="00AF6580">
      <w:pPr>
        <w:autoSpaceDE w:val="0"/>
        <w:autoSpaceDN w:val="0"/>
        <w:adjustRightInd w:val="0"/>
        <w:jc w:val="both"/>
        <w:rPr>
          <w:rFonts w:ascii="Arial" w:hAnsi="Arial" w:cs="Arial"/>
          <w:sz w:val="19"/>
          <w:szCs w:val="19"/>
          <w:lang w:val="es-MX"/>
        </w:rPr>
      </w:pPr>
    </w:p>
    <w:p w14:paraId="627448EC" w14:textId="77777777" w:rsidR="00D52AC8" w:rsidRPr="00D61B8B" w:rsidRDefault="00CE489C">
      <w:pPr>
        <w:pStyle w:val="Prrafodelista"/>
        <w:widowControl w:val="0"/>
        <w:numPr>
          <w:ilvl w:val="0"/>
          <w:numId w:val="134"/>
        </w:numPr>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 xml:space="preserve">Que en el año calendario inmediato anterior hayan obtenido ingresos superiores a $10,000,000.00, por concepto de prestación de servicios de hospedaje, y  </w:t>
      </w:r>
    </w:p>
    <w:p w14:paraId="221E74A1" w14:textId="77777777" w:rsidR="00D52AC8" w:rsidRPr="00D61B8B"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14:paraId="056D17BD" w14:textId="77777777" w:rsidR="00CE489C" w:rsidRPr="00D61B8B" w:rsidRDefault="00CE489C">
      <w:pPr>
        <w:pStyle w:val="Prrafodelista"/>
        <w:widowControl w:val="0"/>
        <w:numPr>
          <w:ilvl w:val="0"/>
          <w:numId w:val="134"/>
        </w:numPr>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14:paraId="45345991" w14:textId="77777777" w:rsidR="00D52AC8" w:rsidRPr="00D61B8B" w:rsidRDefault="00D52AC8" w:rsidP="00D52AC8">
      <w:pPr>
        <w:widowControl w:val="0"/>
        <w:tabs>
          <w:tab w:val="left" w:pos="1134"/>
        </w:tabs>
        <w:jc w:val="both"/>
        <w:rPr>
          <w:rFonts w:ascii="Arial" w:hAnsi="Arial" w:cs="Arial"/>
          <w:sz w:val="19"/>
          <w:szCs w:val="19"/>
          <w:vertAlign w:val="superscript"/>
          <w:lang w:val="es-MX"/>
        </w:rPr>
      </w:pPr>
    </w:p>
    <w:p w14:paraId="045CFA74" w14:textId="77777777" w:rsidR="00CE489C" w:rsidRPr="00D61B8B" w:rsidRDefault="00CE489C" w:rsidP="00CE489C">
      <w:pPr>
        <w:widowControl w:val="0"/>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A partir del segundo ejercicio en que se encuentren en suspensión de actividades, los contribuyentes a que se refiere la fracción II de este artículo, no estarán obligados a dictaminar sus contribuciones estatales.</w:t>
      </w:r>
      <w:r w:rsidRPr="00D61B8B">
        <w:rPr>
          <w:rFonts w:ascii="Arial" w:hAnsi="Arial" w:cs="Arial"/>
          <w:sz w:val="19"/>
          <w:szCs w:val="19"/>
          <w:vertAlign w:val="superscript"/>
          <w:lang w:val="es-MX"/>
        </w:rPr>
        <w:t xml:space="preserve"> </w:t>
      </w:r>
    </w:p>
    <w:p w14:paraId="02D3D4CF" w14:textId="77777777" w:rsidR="00D52AC8" w:rsidRPr="00D61B8B" w:rsidRDefault="00D52AC8" w:rsidP="00CE489C">
      <w:pPr>
        <w:widowControl w:val="0"/>
        <w:tabs>
          <w:tab w:val="left" w:pos="1134"/>
        </w:tabs>
        <w:jc w:val="both"/>
        <w:rPr>
          <w:rFonts w:ascii="Arial" w:hAnsi="Arial" w:cs="Arial"/>
          <w:sz w:val="19"/>
          <w:szCs w:val="19"/>
          <w:vertAlign w:val="superscript"/>
          <w:lang w:val="es-MX"/>
        </w:rPr>
      </w:pPr>
    </w:p>
    <w:p w14:paraId="1397B915" w14:textId="77777777" w:rsidR="00D52AC8" w:rsidRPr="00D61B8B" w:rsidRDefault="00CE489C" w:rsidP="00D52AC8">
      <w:pPr>
        <w:widowControl w:val="0"/>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14:paraId="3722A5F5" w14:textId="77777777" w:rsidR="00D52AC8" w:rsidRPr="00D61B8B" w:rsidRDefault="00D52AC8" w:rsidP="00D52AC8">
      <w:pPr>
        <w:widowControl w:val="0"/>
        <w:tabs>
          <w:tab w:val="left" w:pos="1134"/>
        </w:tabs>
        <w:jc w:val="both"/>
        <w:rPr>
          <w:rFonts w:ascii="Arial" w:hAnsi="Arial" w:cs="Arial"/>
          <w:sz w:val="19"/>
          <w:szCs w:val="19"/>
          <w:vertAlign w:val="superscript"/>
          <w:lang w:val="es-MX"/>
        </w:rPr>
      </w:pPr>
    </w:p>
    <w:p w14:paraId="4745818B" w14:textId="77777777" w:rsidR="00CE489C" w:rsidRPr="00D61B8B" w:rsidRDefault="00CE489C" w:rsidP="00CE489C">
      <w:pPr>
        <w:widowControl w:val="0"/>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 xml:space="preserve">Los contribuyentes a que se refiere este artículo deberán presentar ante la autoridad fiscal lo siguiente: </w:t>
      </w:r>
    </w:p>
    <w:p w14:paraId="50878DA8" w14:textId="77777777" w:rsidR="00D52AC8" w:rsidRPr="00D61B8B" w:rsidRDefault="00D52AC8" w:rsidP="00CE489C">
      <w:pPr>
        <w:widowControl w:val="0"/>
        <w:tabs>
          <w:tab w:val="left" w:pos="1134"/>
        </w:tabs>
        <w:jc w:val="both"/>
        <w:rPr>
          <w:rFonts w:ascii="Arial" w:hAnsi="Arial" w:cs="Arial"/>
          <w:sz w:val="19"/>
          <w:szCs w:val="19"/>
          <w:lang w:val="es-MX"/>
        </w:rPr>
      </w:pPr>
    </w:p>
    <w:p w14:paraId="7B524FE7" w14:textId="77777777" w:rsidR="00CE489C" w:rsidRPr="00D61B8B" w:rsidRDefault="00CE489C">
      <w:pPr>
        <w:pStyle w:val="Prrafodelista"/>
        <w:widowControl w:val="0"/>
        <w:numPr>
          <w:ilvl w:val="0"/>
          <w:numId w:val="135"/>
        </w:numPr>
        <w:tabs>
          <w:tab w:val="left" w:pos="0"/>
          <w:tab w:val="left" w:pos="1134"/>
        </w:tabs>
        <w:jc w:val="both"/>
        <w:rPr>
          <w:rFonts w:ascii="Arial" w:hAnsi="Arial" w:cs="Arial"/>
          <w:sz w:val="19"/>
          <w:szCs w:val="19"/>
          <w:lang w:val="es-MX"/>
        </w:rPr>
      </w:pPr>
      <w:r w:rsidRPr="00D61B8B">
        <w:rPr>
          <w:rFonts w:ascii="Arial" w:hAnsi="Arial" w:cs="Arial"/>
          <w:sz w:val="19"/>
          <w:szCs w:val="19"/>
          <w:lang w:val="es-MX"/>
        </w:rPr>
        <w:t xml:space="preserve">Aviso de dictamen a través de los formatos autorizados para tal efecto por la Secretaría, dentro de los tres meses siguientes a la terminación del ejercicio a dictaminar, y </w:t>
      </w:r>
    </w:p>
    <w:p w14:paraId="1FD04403" w14:textId="77777777" w:rsidR="00D52AC8" w:rsidRPr="00D61B8B" w:rsidRDefault="00D52AC8" w:rsidP="00D52AC8">
      <w:pPr>
        <w:pStyle w:val="Prrafodelista"/>
        <w:widowControl w:val="0"/>
        <w:tabs>
          <w:tab w:val="left" w:pos="0"/>
          <w:tab w:val="left" w:pos="1134"/>
        </w:tabs>
        <w:ind w:left="720"/>
        <w:jc w:val="both"/>
        <w:rPr>
          <w:rFonts w:ascii="Arial" w:hAnsi="Arial" w:cs="Arial"/>
          <w:sz w:val="19"/>
          <w:szCs w:val="19"/>
          <w:lang w:val="es-MX"/>
        </w:rPr>
      </w:pPr>
    </w:p>
    <w:p w14:paraId="13CDDA92" w14:textId="77777777" w:rsidR="00D52AC8" w:rsidRPr="00D61B8B" w:rsidRDefault="00CE489C">
      <w:pPr>
        <w:pStyle w:val="Prrafodelista"/>
        <w:widowControl w:val="0"/>
        <w:numPr>
          <w:ilvl w:val="0"/>
          <w:numId w:val="135"/>
        </w:numPr>
        <w:tabs>
          <w:tab w:val="left" w:pos="1134"/>
        </w:tabs>
        <w:contextualSpacing/>
        <w:jc w:val="both"/>
        <w:rPr>
          <w:rFonts w:ascii="Arial" w:hAnsi="Arial" w:cs="Arial"/>
          <w:sz w:val="19"/>
          <w:szCs w:val="19"/>
          <w:lang w:val="es-MX"/>
        </w:rPr>
      </w:pPr>
      <w:r w:rsidRPr="00D61B8B">
        <w:rPr>
          <w:rFonts w:ascii="Arial" w:hAnsi="Arial" w:cs="Arial"/>
          <w:sz w:val="19"/>
          <w:szCs w:val="19"/>
          <w:lang w:val="es-MX"/>
        </w:rPr>
        <w:t xml:space="preserve">Dictamen </w:t>
      </w:r>
      <w:r w:rsidR="007D708C" w:rsidRPr="00D61B8B">
        <w:rPr>
          <w:rFonts w:ascii="Arial" w:hAnsi="Arial" w:cs="Arial"/>
          <w:sz w:val="19"/>
          <w:szCs w:val="19"/>
          <w:lang w:val="es-MX"/>
        </w:rPr>
        <w:t xml:space="preserve">formulado por contador público registrado, incluyendo la información y documentación que indique el Reglamento, a más tardar el 30 de junio del año inmediato posterior a la terminación del ejercicio a dictaminar. </w:t>
      </w:r>
      <w:r w:rsidR="007D708C" w:rsidRPr="00D61B8B">
        <w:rPr>
          <w:rFonts w:ascii="Arial" w:hAnsi="Arial" w:cs="Arial"/>
          <w:sz w:val="19"/>
          <w:szCs w:val="19"/>
          <w:vertAlign w:val="superscript"/>
          <w:lang w:val="es-MX"/>
        </w:rPr>
        <w:t>(Reforma según Decreto No.11 PPOE Cuarta Sección de fecha 29-12-2018)</w:t>
      </w:r>
    </w:p>
    <w:p w14:paraId="5B46BE59" w14:textId="77777777" w:rsidR="007D708C" w:rsidRPr="00D61B8B" w:rsidRDefault="007D708C" w:rsidP="00CE489C">
      <w:pPr>
        <w:widowControl w:val="0"/>
        <w:tabs>
          <w:tab w:val="left" w:pos="1134"/>
        </w:tabs>
        <w:jc w:val="both"/>
        <w:rPr>
          <w:rFonts w:ascii="Arial" w:hAnsi="Arial" w:cs="Arial"/>
          <w:sz w:val="19"/>
          <w:szCs w:val="19"/>
          <w:lang w:val="es-MX"/>
        </w:rPr>
      </w:pPr>
    </w:p>
    <w:p w14:paraId="440135B9" w14:textId="102789A9" w:rsidR="00CE489C" w:rsidRPr="00D61B8B" w:rsidRDefault="00A42CC1" w:rsidP="00CE489C">
      <w:pPr>
        <w:widowControl w:val="0"/>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Cuando el dictamen, aviso del dictamen y la documentación relacionada con el mismo, se presenten fuera de los plazos que prevé este artículo, éstos se tendrán por no presentados</w:t>
      </w:r>
      <w:r w:rsidR="00CE489C" w:rsidRPr="00D61B8B">
        <w:rPr>
          <w:rFonts w:ascii="Arial" w:hAnsi="Arial" w:cs="Arial"/>
          <w:sz w:val="19"/>
          <w:szCs w:val="19"/>
          <w:lang w:val="es-MX"/>
        </w:rPr>
        <w:t xml:space="preserve">. </w:t>
      </w:r>
      <w:r w:rsidRPr="00D61B8B">
        <w:rPr>
          <w:rFonts w:ascii="Arial" w:hAnsi="Arial" w:cs="Arial"/>
          <w:sz w:val="19"/>
          <w:szCs w:val="19"/>
          <w:vertAlign w:val="superscript"/>
          <w:lang w:val="es-MX"/>
        </w:rPr>
        <w:t>(Reforma según Decreto No. 1614 PPOE Sexta Sección de fecha 16-12-2023)</w:t>
      </w:r>
    </w:p>
    <w:p w14:paraId="7D76C86E" w14:textId="77777777" w:rsidR="00CE489C" w:rsidRPr="00D61B8B" w:rsidRDefault="00CE489C" w:rsidP="00CE489C">
      <w:pPr>
        <w:widowControl w:val="0"/>
        <w:autoSpaceDE w:val="0"/>
        <w:autoSpaceDN w:val="0"/>
        <w:adjustRightInd w:val="0"/>
        <w:jc w:val="both"/>
        <w:rPr>
          <w:rFonts w:ascii="Arial" w:hAnsi="Arial" w:cs="Arial"/>
          <w:sz w:val="19"/>
          <w:szCs w:val="19"/>
          <w:lang w:val="es-MX"/>
        </w:rPr>
      </w:pPr>
    </w:p>
    <w:p w14:paraId="50F41613" w14:textId="77777777" w:rsidR="00CE489C" w:rsidRPr="00D61B8B" w:rsidRDefault="00CE489C" w:rsidP="00CE489C">
      <w:pPr>
        <w:widowControl w:val="0"/>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D61B8B">
        <w:rPr>
          <w:rFonts w:ascii="Arial" w:hAnsi="Arial" w:cs="Arial"/>
          <w:sz w:val="19"/>
          <w:szCs w:val="19"/>
          <w:vertAlign w:val="superscript"/>
          <w:lang w:val="es-MX"/>
        </w:rPr>
        <w:t>(Reforma según Decreto No. 780 PPOE Extra de fecha 20-12-2017)</w:t>
      </w:r>
    </w:p>
    <w:p w14:paraId="3EFFC951" w14:textId="77777777" w:rsidR="00CE489C" w:rsidRPr="00D61B8B" w:rsidRDefault="00CE489C" w:rsidP="00AF6580">
      <w:pPr>
        <w:autoSpaceDE w:val="0"/>
        <w:autoSpaceDN w:val="0"/>
        <w:adjustRightInd w:val="0"/>
        <w:jc w:val="both"/>
        <w:rPr>
          <w:rFonts w:ascii="Arial" w:hAnsi="Arial" w:cs="Arial"/>
          <w:b/>
          <w:bCs/>
          <w:sz w:val="19"/>
          <w:szCs w:val="19"/>
          <w:lang w:val="es-MX"/>
        </w:rPr>
      </w:pPr>
    </w:p>
    <w:p w14:paraId="107116AF" w14:textId="26E0A674" w:rsidR="002D4626" w:rsidRPr="00D61B8B" w:rsidRDefault="00AF6580" w:rsidP="002D4626">
      <w:pPr>
        <w:autoSpaceDE w:val="0"/>
        <w:autoSpaceDN w:val="0"/>
        <w:adjustRightInd w:val="0"/>
        <w:jc w:val="both"/>
        <w:rPr>
          <w:rFonts w:ascii="Arial" w:hAnsi="Arial" w:cs="Arial"/>
          <w:sz w:val="19"/>
          <w:szCs w:val="19"/>
          <w:lang w:val="es-MX"/>
        </w:rPr>
      </w:pPr>
      <w:r w:rsidRPr="00D61B8B">
        <w:rPr>
          <w:rFonts w:ascii="Arial" w:hAnsi="Arial" w:cs="Arial"/>
          <w:b/>
          <w:bCs/>
          <w:sz w:val="19"/>
          <w:szCs w:val="19"/>
          <w:lang w:val="es-MX"/>
        </w:rPr>
        <w:t xml:space="preserve">ARTÍCULO 82. </w:t>
      </w:r>
      <w:r w:rsidR="002D4626" w:rsidRPr="00D61B8B">
        <w:rPr>
          <w:rFonts w:ascii="Arial" w:hAnsi="Arial" w:cs="Arial"/>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14:paraId="2A4831BB" w14:textId="77777777" w:rsidR="002D4626" w:rsidRPr="00D61B8B" w:rsidRDefault="002D4626" w:rsidP="002D4626">
      <w:pPr>
        <w:autoSpaceDE w:val="0"/>
        <w:autoSpaceDN w:val="0"/>
        <w:adjustRightInd w:val="0"/>
        <w:jc w:val="both"/>
        <w:rPr>
          <w:rFonts w:ascii="Arial" w:hAnsi="Arial" w:cs="Arial"/>
          <w:sz w:val="19"/>
          <w:szCs w:val="19"/>
          <w:lang w:val="es-MX"/>
        </w:rPr>
      </w:pPr>
    </w:p>
    <w:p w14:paraId="5D7FEE7F" w14:textId="77777777" w:rsidR="002D4626" w:rsidRPr="00D61B8B" w:rsidRDefault="002D4626">
      <w:pPr>
        <w:numPr>
          <w:ilvl w:val="0"/>
          <w:numId w:val="145"/>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El contador público que dictamine esté registrado ante la Secretaría, en los términos de este Código y demás disposiciones fiscales y administrativas aplicables;</w:t>
      </w:r>
    </w:p>
    <w:p w14:paraId="16D6A6AB" w14:textId="77777777" w:rsidR="002D4626" w:rsidRPr="00D61B8B" w:rsidRDefault="002D4626" w:rsidP="002D4626">
      <w:pPr>
        <w:autoSpaceDE w:val="0"/>
        <w:autoSpaceDN w:val="0"/>
        <w:adjustRightInd w:val="0"/>
        <w:ind w:left="502"/>
        <w:jc w:val="both"/>
        <w:rPr>
          <w:rFonts w:ascii="Arial" w:hAnsi="Arial" w:cs="Arial"/>
          <w:sz w:val="19"/>
          <w:szCs w:val="19"/>
          <w:lang w:val="es-MX"/>
        </w:rPr>
      </w:pPr>
    </w:p>
    <w:p w14:paraId="0FED5D73" w14:textId="77777777" w:rsidR="002D4626" w:rsidRPr="00D61B8B" w:rsidRDefault="002D4626">
      <w:pPr>
        <w:numPr>
          <w:ilvl w:val="0"/>
          <w:numId w:val="145"/>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El dictamen se formule de acuerdo con el Reglamento y las Normas Internacionales de Auditoría; </w:t>
      </w:r>
    </w:p>
    <w:p w14:paraId="2026BA0E" w14:textId="77777777" w:rsidR="002D4626" w:rsidRPr="00D61B8B" w:rsidRDefault="002D4626" w:rsidP="002D4626">
      <w:pPr>
        <w:autoSpaceDE w:val="0"/>
        <w:autoSpaceDN w:val="0"/>
        <w:adjustRightInd w:val="0"/>
        <w:jc w:val="both"/>
        <w:rPr>
          <w:rFonts w:ascii="Arial" w:hAnsi="Arial" w:cs="Arial"/>
          <w:sz w:val="19"/>
          <w:szCs w:val="19"/>
          <w:lang w:val="es-MX"/>
        </w:rPr>
      </w:pPr>
    </w:p>
    <w:p w14:paraId="08BC642F" w14:textId="77777777" w:rsidR="002D4626" w:rsidRPr="00D61B8B" w:rsidRDefault="002D4626" w:rsidP="002D4626">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Cuando el contador público registrado no dé cumplimiento a las disposiciones establecidas en esta fracción, la autoridad fiscal, previa audiencia, oirá las razones y defensas del contador público y en el caso que proceda conforme a pruebas debidamente calificadas, exhortará o amonestará al contador público registrado o suspenderá hasta por dos años los efectos de su registro, observando el procedimiento establecido en el Reglamento. Si hubiera reincidencia o el contador hubiere participado en la comisión de un delito de carácter fiscal o no exhiba a requerimiento de autoridad, los papeles de trabajo que elaboró con motivo de la auditoría practicada a los documentos correspondientes del </w:t>
      </w:r>
      <w:r w:rsidRPr="00D61B8B">
        <w:rPr>
          <w:rFonts w:ascii="Arial" w:hAnsi="Arial" w:cs="Arial"/>
          <w:sz w:val="19"/>
          <w:szCs w:val="19"/>
          <w:lang w:val="es-MX"/>
        </w:rPr>
        <w:lastRenderedPageBreak/>
        <w:t xml:space="preserve">contribuyente para efectos fiscales, se </w:t>
      </w:r>
      <w:proofErr w:type="gramStart"/>
      <w:r w:rsidRPr="00D61B8B">
        <w:rPr>
          <w:rFonts w:ascii="Arial" w:hAnsi="Arial" w:cs="Arial"/>
          <w:sz w:val="19"/>
          <w:szCs w:val="19"/>
          <w:lang w:val="es-MX"/>
        </w:rPr>
        <w:t>procederá</w:t>
      </w:r>
      <w:proofErr w:type="gramEnd"/>
      <w:r w:rsidRPr="00D61B8B">
        <w:rPr>
          <w:rFonts w:ascii="Arial" w:hAnsi="Arial" w:cs="Arial"/>
          <w:sz w:val="19"/>
          <w:szCs w:val="19"/>
          <w:lang w:val="es-MX"/>
        </w:rPr>
        <w:t xml:space="preserve"> a la cancelación definitiva de dicho registro. Lo anterior de conformidad con lo establecido en el Reglamento;</w:t>
      </w:r>
    </w:p>
    <w:p w14:paraId="3E5C2249" w14:textId="77777777" w:rsidR="002D4626" w:rsidRPr="00D61B8B" w:rsidRDefault="002D4626" w:rsidP="002D4626">
      <w:pPr>
        <w:autoSpaceDE w:val="0"/>
        <w:autoSpaceDN w:val="0"/>
        <w:adjustRightInd w:val="0"/>
        <w:jc w:val="both"/>
        <w:rPr>
          <w:rFonts w:ascii="Arial" w:hAnsi="Arial" w:cs="Arial"/>
          <w:sz w:val="19"/>
          <w:szCs w:val="19"/>
          <w:lang w:val="es-ES"/>
        </w:rPr>
      </w:pPr>
    </w:p>
    <w:p w14:paraId="6F9C21BC" w14:textId="77777777" w:rsidR="002D4626" w:rsidRPr="00D61B8B" w:rsidRDefault="002D4626">
      <w:pPr>
        <w:numPr>
          <w:ilvl w:val="0"/>
          <w:numId w:val="145"/>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El dictamen se presente en los términos de lo dispuesto por el presente Código y su reglamento; y </w:t>
      </w:r>
    </w:p>
    <w:p w14:paraId="53C7139F" w14:textId="77777777" w:rsidR="002D4626" w:rsidRPr="00D61B8B" w:rsidRDefault="002D4626" w:rsidP="002D4626">
      <w:pPr>
        <w:autoSpaceDE w:val="0"/>
        <w:autoSpaceDN w:val="0"/>
        <w:adjustRightInd w:val="0"/>
        <w:jc w:val="both"/>
        <w:rPr>
          <w:rFonts w:ascii="Arial" w:hAnsi="Arial" w:cs="Arial"/>
          <w:sz w:val="19"/>
          <w:szCs w:val="19"/>
          <w:lang w:val="es-MX"/>
        </w:rPr>
      </w:pPr>
    </w:p>
    <w:p w14:paraId="17488B03" w14:textId="77777777" w:rsidR="002D4626" w:rsidRPr="00D61B8B" w:rsidRDefault="002D4626">
      <w:pPr>
        <w:numPr>
          <w:ilvl w:val="0"/>
          <w:numId w:val="145"/>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 El contador público registrado no esté impedido para formular dictámenes de contribuciones estatales respecto de un contribuyente, por afectar su independencia e imparcialidad, en los siguientes casos: </w:t>
      </w:r>
    </w:p>
    <w:p w14:paraId="5509BA2B" w14:textId="77777777" w:rsidR="002D4626" w:rsidRPr="00D61B8B" w:rsidRDefault="002D4626" w:rsidP="002D4626">
      <w:pPr>
        <w:autoSpaceDE w:val="0"/>
        <w:autoSpaceDN w:val="0"/>
        <w:adjustRightInd w:val="0"/>
        <w:jc w:val="both"/>
        <w:rPr>
          <w:rFonts w:ascii="Arial" w:hAnsi="Arial" w:cs="Arial"/>
          <w:sz w:val="19"/>
          <w:szCs w:val="19"/>
          <w:lang w:val="es-MX"/>
        </w:rPr>
      </w:pPr>
    </w:p>
    <w:p w14:paraId="7137F9C8" w14:textId="77777777" w:rsidR="002D4626" w:rsidRPr="00D61B8B" w:rsidRDefault="002D4626">
      <w:pPr>
        <w:numPr>
          <w:ilvl w:val="0"/>
          <w:numId w:val="146"/>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Sea cónyuge, pariente por consanguinidad o civil en línea recta sin limitación de grado, transversal dentro del cuarto grado y por afinidad dentro del cuarto grado, del propietario o socio principal de la empresa o de algún director, administrador o empleado que tenga intervención importante en la administración;</w:t>
      </w:r>
    </w:p>
    <w:p w14:paraId="0B7658A8" w14:textId="77777777" w:rsidR="002D4626" w:rsidRPr="00D61B8B" w:rsidRDefault="002D4626" w:rsidP="002D4626">
      <w:pPr>
        <w:autoSpaceDE w:val="0"/>
        <w:autoSpaceDN w:val="0"/>
        <w:adjustRightInd w:val="0"/>
        <w:jc w:val="both"/>
        <w:rPr>
          <w:rFonts w:ascii="Arial" w:hAnsi="Arial" w:cs="Arial"/>
          <w:sz w:val="19"/>
          <w:szCs w:val="19"/>
          <w:lang w:val="es-MX"/>
        </w:rPr>
      </w:pPr>
    </w:p>
    <w:p w14:paraId="5633E731" w14:textId="77777777" w:rsidR="002D4626" w:rsidRPr="00D61B8B" w:rsidRDefault="002D4626">
      <w:pPr>
        <w:numPr>
          <w:ilvl w:val="0"/>
          <w:numId w:val="146"/>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Sea o haya sido en el ejercicio fiscal que dictamina, director, miembro del consejo de administración, administrador o empleado del contribuyente o de una empresa afiliada, subsidiaria o que esté vinculada económica o administrativamente a él; cualquiera que sea la forma como se le designe y se le retribuyan sus servicios;</w:t>
      </w:r>
    </w:p>
    <w:p w14:paraId="20392B8E" w14:textId="77777777" w:rsidR="002D4626" w:rsidRPr="00D61B8B" w:rsidRDefault="002D4626" w:rsidP="002D4626">
      <w:pPr>
        <w:autoSpaceDE w:val="0"/>
        <w:autoSpaceDN w:val="0"/>
        <w:adjustRightInd w:val="0"/>
        <w:jc w:val="both"/>
        <w:rPr>
          <w:rFonts w:ascii="Arial" w:hAnsi="Arial" w:cs="Arial"/>
          <w:sz w:val="19"/>
          <w:szCs w:val="19"/>
          <w:lang w:val="es-MX"/>
        </w:rPr>
      </w:pPr>
    </w:p>
    <w:p w14:paraId="4C489784" w14:textId="77777777" w:rsidR="002D4626" w:rsidRPr="00D61B8B" w:rsidRDefault="002D4626" w:rsidP="002D4626">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Cuando se desempeñe como comisario de la sociedad no se considerará impedido para dictaminar, salvo que concurra otra causal de las que se mencionan en estas fracciones;</w:t>
      </w:r>
    </w:p>
    <w:p w14:paraId="17E96DE2" w14:textId="77777777" w:rsidR="002D4626" w:rsidRPr="00D61B8B" w:rsidRDefault="002D4626" w:rsidP="002D4626">
      <w:pPr>
        <w:autoSpaceDE w:val="0"/>
        <w:autoSpaceDN w:val="0"/>
        <w:adjustRightInd w:val="0"/>
        <w:jc w:val="both"/>
        <w:rPr>
          <w:rFonts w:ascii="Arial" w:hAnsi="Arial" w:cs="Arial"/>
          <w:sz w:val="19"/>
          <w:szCs w:val="19"/>
          <w:lang w:val="es-MX"/>
        </w:rPr>
      </w:pPr>
    </w:p>
    <w:p w14:paraId="71294327" w14:textId="77777777" w:rsidR="002D4626" w:rsidRPr="00D61B8B" w:rsidRDefault="002D4626">
      <w:pPr>
        <w:numPr>
          <w:ilvl w:val="0"/>
          <w:numId w:val="146"/>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Tenga o haya tenido en el ejercicio fiscal que dictamine, alguna injerencia o vinculación económica en los negocios del contribuyente que le impida mantener su independencia e imparcialidad;</w:t>
      </w:r>
    </w:p>
    <w:p w14:paraId="57021704" w14:textId="77777777" w:rsidR="002D4626" w:rsidRPr="00D61B8B" w:rsidRDefault="002D4626" w:rsidP="002D4626">
      <w:pPr>
        <w:autoSpaceDE w:val="0"/>
        <w:autoSpaceDN w:val="0"/>
        <w:adjustRightInd w:val="0"/>
        <w:jc w:val="both"/>
        <w:rPr>
          <w:rFonts w:ascii="Arial" w:hAnsi="Arial" w:cs="Arial"/>
          <w:sz w:val="19"/>
          <w:szCs w:val="19"/>
          <w:lang w:val="es-MX"/>
        </w:rPr>
      </w:pPr>
    </w:p>
    <w:p w14:paraId="0639EB5E" w14:textId="77777777" w:rsidR="002D4626" w:rsidRPr="00D61B8B" w:rsidRDefault="002D4626">
      <w:pPr>
        <w:numPr>
          <w:ilvl w:val="0"/>
          <w:numId w:val="146"/>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Reciba, por cualquier circunstancia o motivo, participación directa en función de los resultados de su auditoria o emita su dictamen relativo a las contribuciones estatales del contribuyente en circunstancias en las cuales su emolumento dependa del resultado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w:t>
      </w:r>
    </w:p>
    <w:p w14:paraId="770732BD" w14:textId="77777777" w:rsidR="002D4626" w:rsidRPr="00D61B8B" w:rsidRDefault="002D4626" w:rsidP="002D4626">
      <w:pPr>
        <w:autoSpaceDE w:val="0"/>
        <w:autoSpaceDN w:val="0"/>
        <w:adjustRightInd w:val="0"/>
        <w:jc w:val="both"/>
        <w:rPr>
          <w:rFonts w:ascii="Arial" w:hAnsi="Arial" w:cs="Arial"/>
          <w:sz w:val="19"/>
          <w:szCs w:val="19"/>
          <w:lang w:val="es-MX"/>
        </w:rPr>
      </w:pPr>
    </w:p>
    <w:p w14:paraId="6A326256" w14:textId="77777777" w:rsidR="002D4626" w:rsidRPr="00D61B8B" w:rsidRDefault="002D4626">
      <w:pPr>
        <w:numPr>
          <w:ilvl w:val="0"/>
          <w:numId w:val="146"/>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Sea agente o corredor de bolsa de valores en ejercicio;</w:t>
      </w:r>
    </w:p>
    <w:p w14:paraId="29F369D1" w14:textId="77777777" w:rsidR="002D4626" w:rsidRPr="00D61B8B" w:rsidRDefault="002D4626" w:rsidP="002D4626">
      <w:pPr>
        <w:autoSpaceDE w:val="0"/>
        <w:autoSpaceDN w:val="0"/>
        <w:adjustRightInd w:val="0"/>
        <w:jc w:val="both"/>
        <w:rPr>
          <w:rFonts w:ascii="Arial" w:hAnsi="Arial" w:cs="Arial"/>
          <w:sz w:val="19"/>
          <w:szCs w:val="19"/>
          <w:lang w:val="es-MX"/>
        </w:rPr>
      </w:pPr>
    </w:p>
    <w:p w14:paraId="7A2F31F7" w14:textId="77777777" w:rsidR="002D4626" w:rsidRPr="00D61B8B" w:rsidRDefault="002D4626">
      <w:pPr>
        <w:numPr>
          <w:ilvl w:val="0"/>
          <w:numId w:val="146"/>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Sea servidor público de los Gobiernos Federal, Estatal o Municipal, o de un organismo descentralizado competente para determinar contribuciones federales, estatales o municipales; o</w:t>
      </w:r>
    </w:p>
    <w:p w14:paraId="7F9CD606" w14:textId="77777777" w:rsidR="002D4626" w:rsidRPr="00D61B8B" w:rsidRDefault="002D4626" w:rsidP="002D4626">
      <w:pPr>
        <w:autoSpaceDE w:val="0"/>
        <w:autoSpaceDN w:val="0"/>
        <w:adjustRightInd w:val="0"/>
        <w:jc w:val="both"/>
        <w:rPr>
          <w:rFonts w:ascii="Arial" w:hAnsi="Arial" w:cs="Arial"/>
          <w:sz w:val="19"/>
          <w:szCs w:val="19"/>
          <w:lang w:val="es-MX"/>
        </w:rPr>
      </w:pPr>
    </w:p>
    <w:p w14:paraId="3ECBA9C7" w14:textId="77777777" w:rsidR="002D4626" w:rsidRPr="00D61B8B" w:rsidRDefault="002D4626">
      <w:pPr>
        <w:numPr>
          <w:ilvl w:val="0"/>
          <w:numId w:val="146"/>
        </w:num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Se encuentre vinculado en cualquier otra forma con el contribuyente, que le impida independencia e imparcialidad de criterio. </w:t>
      </w:r>
    </w:p>
    <w:p w14:paraId="263D0C0A" w14:textId="77777777" w:rsidR="002D4626" w:rsidRPr="00D61B8B" w:rsidRDefault="002D4626" w:rsidP="002D4626">
      <w:pPr>
        <w:autoSpaceDE w:val="0"/>
        <w:autoSpaceDN w:val="0"/>
        <w:adjustRightInd w:val="0"/>
        <w:jc w:val="both"/>
        <w:rPr>
          <w:rFonts w:ascii="Arial" w:hAnsi="Arial" w:cs="Arial"/>
          <w:sz w:val="19"/>
          <w:szCs w:val="19"/>
          <w:lang w:val="es-MX"/>
        </w:rPr>
      </w:pPr>
    </w:p>
    <w:p w14:paraId="0F039FD2" w14:textId="77777777" w:rsidR="002D4626" w:rsidRPr="00D61B8B" w:rsidRDefault="002D4626" w:rsidP="002D4626">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Las opiniones o interpretaciones contenidas en los </w:t>
      </w:r>
      <w:proofErr w:type="gramStart"/>
      <w:r w:rsidRPr="00D61B8B">
        <w:rPr>
          <w:rFonts w:ascii="Arial" w:hAnsi="Arial" w:cs="Arial"/>
          <w:sz w:val="19"/>
          <w:szCs w:val="19"/>
          <w:lang w:val="es-MX"/>
        </w:rPr>
        <w:t>dictámenes,</w:t>
      </w:r>
      <w:proofErr w:type="gramEnd"/>
      <w:r w:rsidRPr="00D61B8B">
        <w:rPr>
          <w:rFonts w:ascii="Arial" w:hAnsi="Arial" w:cs="Arial"/>
          <w:sz w:val="19"/>
          <w:szCs w:val="19"/>
          <w:lang w:val="es-MX"/>
        </w:rPr>
        <w:t xml:space="preserve">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w:t>
      </w:r>
    </w:p>
    <w:p w14:paraId="408E97E8" w14:textId="24A07AAD" w:rsidR="00AF6580" w:rsidRPr="00D61B8B" w:rsidRDefault="00AF6580" w:rsidP="00AF6580">
      <w:pPr>
        <w:widowControl w:val="0"/>
        <w:tabs>
          <w:tab w:val="left" w:pos="1134"/>
        </w:tabs>
        <w:autoSpaceDE w:val="0"/>
        <w:autoSpaceDN w:val="0"/>
        <w:adjustRightInd w:val="0"/>
        <w:jc w:val="both"/>
        <w:rPr>
          <w:rFonts w:ascii="Arial" w:hAnsi="Arial" w:cs="Arial"/>
          <w:sz w:val="19"/>
          <w:szCs w:val="19"/>
          <w:vertAlign w:val="superscript"/>
          <w:lang w:val="es-MX"/>
        </w:rPr>
      </w:pPr>
      <w:r w:rsidRPr="00D61B8B">
        <w:rPr>
          <w:rFonts w:ascii="Arial" w:hAnsi="Arial" w:cs="Arial"/>
          <w:sz w:val="19"/>
          <w:szCs w:val="19"/>
          <w:vertAlign w:val="superscript"/>
          <w:lang w:val="es-MX"/>
        </w:rPr>
        <w:t>(Reforma según Decreto No. 886 PPOE Sexta Sección de fecha 27-12-2014)</w:t>
      </w:r>
    </w:p>
    <w:p w14:paraId="6CC480BB" w14:textId="77777777" w:rsidR="00E70615" w:rsidRPr="00D61B8B" w:rsidRDefault="00E70615" w:rsidP="00E70615">
      <w:pPr>
        <w:widowControl w:val="0"/>
        <w:tabs>
          <w:tab w:val="left" w:pos="1134"/>
        </w:tabs>
        <w:autoSpaceDE w:val="0"/>
        <w:autoSpaceDN w:val="0"/>
        <w:adjustRightInd w:val="0"/>
        <w:jc w:val="both"/>
        <w:rPr>
          <w:rFonts w:ascii="Arial" w:hAnsi="Arial" w:cs="Arial"/>
          <w:sz w:val="19"/>
          <w:szCs w:val="19"/>
          <w:lang w:val="es-MX"/>
        </w:rPr>
      </w:pPr>
      <w:r w:rsidRPr="00D61B8B">
        <w:rPr>
          <w:rFonts w:ascii="Arial" w:hAnsi="Arial" w:cs="Arial"/>
          <w:sz w:val="19"/>
          <w:szCs w:val="19"/>
          <w:vertAlign w:val="superscript"/>
          <w:lang w:val="es-MX"/>
        </w:rPr>
        <w:t>(Adición según Decreto Núm. 1272 publicado en el POE de fecha 5 de agosto de 2015).</w:t>
      </w:r>
    </w:p>
    <w:p w14:paraId="54B40203" w14:textId="65A553A2" w:rsidR="00E70615" w:rsidRPr="00D61B8B" w:rsidRDefault="00E70615" w:rsidP="00AF6580">
      <w:pPr>
        <w:widowControl w:val="0"/>
        <w:tabs>
          <w:tab w:val="left" w:pos="1134"/>
        </w:tabs>
        <w:autoSpaceDE w:val="0"/>
        <w:autoSpaceDN w:val="0"/>
        <w:adjustRightInd w:val="0"/>
        <w:jc w:val="both"/>
        <w:rPr>
          <w:rFonts w:ascii="Arial" w:hAnsi="Arial" w:cs="Arial"/>
          <w:sz w:val="19"/>
          <w:szCs w:val="19"/>
          <w:vertAlign w:val="superscript"/>
          <w:lang w:val="es-MX"/>
        </w:rPr>
      </w:pPr>
      <w:r w:rsidRPr="00D61B8B">
        <w:rPr>
          <w:rFonts w:ascii="Arial" w:hAnsi="Arial" w:cs="Arial"/>
          <w:sz w:val="19"/>
          <w:szCs w:val="19"/>
          <w:vertAlign w:val="superscript"/>
          <w:lang w:val="es-MX"/>
        </w:rPr>
        <w:t>(Artículo reformado según Decreto No. 1614 PPOE Sexta Sección de fecha 16-12-2023)</w:t>
      </w:r>
    </w:p>
    <w:p w14:paraId="39666BDC" w14:textId="77777777" w:rsidR="00AF6580" w:rsidRPr="00D61B8B" w:rsidRDefault="00AF6580" w:rsidP="00E70615">
      <w:pPr>
        <w:widowControl w:val="0"/>
        <w:jc w:val="both"/>
        <w:rPr>
          <w:rFonts w:ascii="Arial" w:hAnsi="Arial" w:cs="Arial"/>
          <w:b/>
          <w:sz w:val="19"/>
          <w:szCs w:val="19"/>
          <w:lang w:val="es-MX"/>
        </w:rPr>
      </w:pPr>
    </w:p>
    <w:p w14:paraId="51CAB6D4" w14:textId="77777777" w:rsidR="00E70615" w:rsidRPr="00D61B8B" w:rsidRDefault="00E70615" w:rsidP="00E70615">
      <w:pPr>
        <w:widowControl w:val="0"/>
        <w:jc w:val="both"/>
        <w:rPr>
          <w:rFonts w:ascii="Arial" w:hAnsi="Arial" w:cs="Arial"/>
          <w:sz w:val="19"/>
          <w:szCs w:val="19"/>
          <w:lang w:val="es-MX"/>
        </w:rPr>
      </w:pPr>
      <w:r w:rsidRPr="00D61B8B">
        <w:rPr>
          <w:rFonts w:ascii="Arial" w:hAnsi="Arial" w:cs="Arial"/>
          <w:b/>
          <w:bCs/>
          <w:sz w:val="19"/>
          <w:szCs w:val="19"/>
          <w:lang w:val="es-MX"/>
        </w:rPr>
        <w:t xml:space="preserve">ARTÍCULO 82 </w:t>
      </w:r>
      <w:r w:rsidRPr="00D61B8B">
        <w:rPr>
          <w:rFonts w:ascii="Arial" w:hAnsi="Arial" w:cs="Arial"/>
          <w:sz w:val="19"/>
          <w:szCs w:val="19"/>
          <w:lang w:val="es-MX"/>
        </w:rPr>
        <w:t>A. La Secretaría será la instancia encargada de la administración y operación del registro de contadores públicos que formulen dictámenes de contribuciones estatales.</w:t>
      </w:r>
    </w:p>
    <w:p w14:paraId="57A80857" w14:textId="77777777" w:rsidR="00E70615" w:rsidRPr="00D61B8B" w:rsidRDefault="00E70615" w:rsidP="00E70615">
      <w:pPr>
        <w:widowControl w:val="0"/>
        <w:jc w:val="both"/>
        <w:rPr>
          <w:rFonts w:ascii="Arial" w:hAnsi="Arial" w:cs="Arial"/>
          <w:sz w:val="19"/>
          <w:szCs w:val="19"/>
          <w:lang w:val="es-MX"/>
        </w:rPr>
      </w:pPr>
    </w:p>
    <w:p w14:paraId="68D4C911" w14:textId="77777777" w:rsidR="00E70615" w:rsidRPr="00D61B8B" w:rsidRDefault="00E70615" w:rsidP="00E70615">
      <w:pPr>
        <w:widowControl w:val="0"/>
        <w:jc w:val="both"/>
        <w:rPr>
          <w:rFonts w:ascii="Arial" w:hAnsi="Arial" w:cs="Arial"/>
          <w:sz w:val="19"/>
          <w:szCs w:val="19"/>
          <w:lang w:val="es-MX"/>
        </w:rPr>
      </w:pPr>
      <w:r w:rsidRPr="00D61B8B">
        <w:rPr>
          <w:rFonts w:ascii="Arial" w:hAnsi="Arial" w:cs="Arial"/>
          <w:sz w:val="19"/>
          <w:szCs w:val="19"/>
          <w:lang w:val="es-MX"/>
        </w:rPr>
        <w:t>Para los efectos establecidos en este Código, su Reglamento y demás disposiciones fiscales o administrativas vigentes, el contador público interesado en obtener su inscripción en el registro a que se refiere el párrafo anterior, deberá reunir y presentar los siguientes requisitos:</w:t>
      </w:r>
    </w:p>
    <w:p w14:paraId="2491E024" w14:textId="77777777" w:rsidR="00E70615" w:rsidRPr="00D61B8B" w:rsidRDefault="00E70615" w:rsidP="00E70615">
      <w:pPr>
        <w:widowControl w:val="0"/>
        <w:jc w:val="both"/>
        <w:rPr>
          <w:rFonts w:ascii="Arial" w:hAnsi="Arial" w:cs="Arial"/>
          <w:sz w:val="19"/>
          <w:szCs w:val="19"/>
          <w:lang w:val="es-MX"/>
        </w:rPr>
      </w:pPr>
    </w:p>
    <w:p w14:paraId="46327A26"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 xml:space="preserve">Solicitud de registro en el formato autorizado por la Secretaría; </w:t>
      </w:r>
    </w:p>
    <w:p w14:paraId="2972AE28" w14:textId="77777777" w:rsidR="00E70615" w:rsidRPr="00D61B8B" w:rsidRDefault="00E70615" w:rsidP="00E70615">
      <w:pPr>
        <w:widowControl w:val="0"/>
        <w:ind w:left="720"/>
        <w:jc w:val="both"/>
        <w:rPr>
          <w:rFonts w:ascii="Arial" w:hAnsi="Arial" w:cs="Arial"/>
          <w:sz w:val="19"/>
          <w:szCs w:val="19"/>
          <w:lang w:val="es-MX"/>
        </w:rPr>
      </w:pPr>
    </w:p>
    <w:p w14:paraId="1984F001"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 xml:space="preserve">Copia del acta de nacimiento o de la carta de naturalización; tratándose de personas </w:t>
      </w:r>
      <w:r w:rsidRPr="00D61B8B">
        <w:rPr>
          <w:rFonts w:ascii="Arial" w:hAnsi="Arial" w:cs="Arial"/>
          <w:sz w:val="19"/>
          <w:szCs w:val="19"/>
          <w:lang w:val="es-MX"/>
        </w:rPr>
        <w:lastRenderedPageBreak/>
        <w:t xml:space="preserve">extranjeras acreditar que cuentan con derecho a dictaminar conforme a los tratados internacionales de que México sea parte; </w:t>
      </w:r>
    </w:p>
    <w:p w14:paraId="41200B3D" w14:textId="77777777" w:rsidR="00E70615" w:rsidRPr="00D61B8B" w:rsidRDefault="00E70615" w:rsidP="00E70615">
      <w:pPr>
        <w:widowControl w:val="0"/>
        <w:jc w:val="both"/>
        <w:rPr>
          <w:rFonts w:ascii="Arial" w:hAnsi="Arial" w:cs="Arial"/>
          <w:sz w:val="19"/>
          <w:szCs w:val="19"/>
          <w:lang w:val="es-MX"/>
        </w:rPr>
      </w:pPr>
    </w:p>
    <w:p w14:paraId="1BF814EE"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Estar al corriente en el cumplimiento de sus obligaciones fiscales;</w:t>
      </w:r>
    </w:p>
    <w:p w14:paraId="7C5A31D1" w14:textId="77777777" w:rsidR="00E70615" w:rsidRPr="00D61B8B" w:rsidRDefault="00E70615" w:rsidP="00E70615">
      <w:pPr>
        <w:widowControl w:val="0"/>
        <w:jc w:val="both"/>
        <w:rPr>
          <w:rFonts w:ascii="Arial" w:hAnsi="Arial" w:cs="Arial"/>
          <w:sz w:val="19"/>
          <w:szCs w:val="19"/>
          <w:lang w:val="es-MX"/>
        </w:rPr>
      </w:pPr>
    </w:p>
    <w:p w14:paraId="1747BBA4"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Copia de cédula profesional de contador público o equivalente emitida por la Secretaría de Educación Pública;</w:t>
      </w:r>
    </w:p>
    <w:p w14:paraId="12264627" w14:textId="77777777" w:rsidR="00E70615" w:rsidRPr="00D61B8B" w:rsidRDefault="00E70615" w:rsidP="00E70615">
      <w:pPr>
        <w:widowControl w:val="0"/>
        <w:jc w:val="both"/>
        <w:rPr>
          <w:rFonts w:ascii="Arial" w:hAnsi="Arial" w:cs="Arial"/>
          <w:sz w:val="19"/>
          <w:szCs w:val="19"/>
          <w:lang w:val="es-MX"/>
        </w:rPr>
      </w:pPr>
    </w:p>
    <w:p w14:paraId="35F63980"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Constancia emitida por Colegio Profesional o Asociación de Contadores Públicos que acredite su calidad de miembro activo por un mínimo de tres años de manera continua, expedida dentro de los dos meses anteriores a la fecha de presentación de la solicitud;</w:t>
      </w:r>
    </w:p>
    <w:p w14:paraId="033CDE0F" w14:textId="77777777" w:rsidR="00E70615" w:rsidRPr="00D61B8B" w:rsidRDefault="00E70615" w:rsidP="00E70615">
      <w:pPr>
        <w:widowControl w:val="0"/>
        <w:jc w:val="both"/>
        <w:rPr>
          <w:rFonts w:ascii="Arial" w:hAnsi="Arial" w:cs="Arial"/>
          <w:sz w:val="19"/>
          <w:szCs w:val="19"/>
          <w:lang w:val="es-MX"/>
        </w:rPr>
      </w:pPr>
    </w:p>
    <w:p w14:paraId="4208C2CF"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Certificación vigente expedida por los colegios profesionales o asociaciones de contadores públicos;</w:t>
      </w:r>
    </w:p>
    <w:p w14:paraId="0939A7F0" w14:textId="77777777" w:rsidR="00E70615" w:rsidRPr="00D61B8B" w:rsidRDefault="00E70615" w:rsidP="00E70615">
      <w:pPr>
        <w:widowControl w:val="0"/>
        <w:jc w:val="both"/>
        <w:rPr>
          <w:rFonts w:ascii="Arial" w:hAnsi="Arial" w:cs="Arial"/>
          <w:sz w:val="19"/>
          <w:szCs w:val="19"/>
          <w:lang w:val="es-MX"/>
        </w:rPr>
      </w:pPr>
    </w:p>
    <w:p w14:paraId="65265AD6"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Comprobante expedido por Colegio Profesional o Asociación de Contadores Públicos que acredite una experiencia mínima de tres años participando en la elaboración de dictámenes fiscales;</w:t>
      </w:r>
    </w:p>
    <w:p w14:paraId="74063C62" w14:textId="77777777" w:rsidR="00E70615" w:rsidRPr="00D61B8B" w:rsidRDefault="00E70615" w:rsidP="00E70615">
      <w:pPr>
        <w:widowControl w:val="0"/>
        <w:jc w:val="both"/>
        <w:rPr>
          <w:rFonts w:ascii="Arial" w:hAnsi="Arial" w:cs="Arial"/>
          <w:sz w:val="19"/>
          <w:szCs w:val="19"/>
          <w:lang w:val="es-MX"/>
        </w:rPr>
      </w:pPr>
    </w:p>
    <w:p w14:paraId="0B77A334"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En caso de que la certificación a que se refiere el inciso f) de este artículo se haya expedido con más de un año al momento de solicitar la inscripción, deberá presentar copia certificada por notario y el original para cotejo de la constancia que acredite el cumplimiento de la Norma de Educación Continua o de Actualización Académica, expedida por un Colegio Profesional o por una Asociación de Contadores Públicos reconocidos por la Secretaría de Educación Pública; y</w:t>
      </w:r>
    </w:p>
    <w:p w14:paraId="22634976" w14:textId="77777777" w:rsidR="00E70615" w:rsidRPr="00D61B8B" w:rsidRDefault="00E70615" w:rsidP="00E70615">
      <w:pPr>
        <w:widowControl w:val="0"/>
        <w:jc w:val="both"/>
        <w:rPr>
          <w:rFonts w:ascii="Arial" w:hAnsi="Arial" w:cs="Arial"/>
          <w:sz w:val="19"/>
          <w:szCs w:val="19"/>
          <w:lang w:val="es-MX"/>
        </w:rPr>
      </w:pPr>
    </w:p>
    <w:p w14:paraId="07BCC51B" w14:textId="77777777" w:rsidR="00E70615" w:rsidRPr="00D61B8B" w:rsidRDefault="00E70615">
      <w:pPr>
        <w:widowControl w:val="0"/>
        <w:numPr>
          <w:ilvl w:val="0"/>
          <w:numId w:val="147"/>
        </w:numPr>
        <w:jc w:val="both"/>
        <w:rPr>
          <w:rFonts w:ascii="Arial" w:hAnsi="Arial" w:cs="Arial"/>
          <w:sz w:val="19"/>
          <w:szCs w:val="19"/>
          <w:lang w:val="es-MX"/>
        </w:rPr>
      </w:pPr>
      <w:r w:rsidRPr="00D61B8B">
        <w:rPr>
          <w:rFonts w:ascii="Arial" w:hAnsi="Arial" w:cs="Arial"/>
          <w:sz w:val="19"/>
          <w:szCs w:val="19"/>
          <w:lang w:val="es-MX"/>
        </w:rPr>
        <w:t>Escrito libre manifestando, bajo protesta de decir verdad, que no ha participado en la comisión de un delito de carácter fiscal o en delitos intencionales que ameriten pena corporal, el cual deberá ser renovado anualmente.</w:t>
      </w:r>
    </w:p>
    <w:p w14:paraId="5A249644" w14:textId="77777777" w:rsidR="00E70615" w:rsidRPr="00D61B8B" w:rsidRDefault="00E70615" w:rsidP="00E70615">
      <w:pPr>
        <w:widowControl w:val="0"/>
        <w:jc w:val="both"/>
        <w:rPr>
          <w:rFonts w:ascii="Arial" w:hAnsi="Arial" w:cs="Arial"/>
          <w:sz w:val="19"/>
          <w:szCs w:val="19"/>
          <w:lang w:val="es-MX"/>
        </w:rPr>
      </w:pPr>
    </w:p>
    <w:p w14:paraId="6FE24DA9" w14:textId="4F325CF2" w:rsidR="00E70615" w:rsidRPr="00D61B8B" w:rsidRDefault="00E70615" w:rsidP="00E70615">
      <w:pPr>
        <w:widowControl w:val="0"/>
        <w:jc w:val="both"/>
        <w:rPr>
          <w:rFonts w:ascii="Arial" w:hAnsi="Arial" w:cs="Arial"/>
          <w:sz w:val="19"/>
          <w:szCs w:val="19"/>
          <w:lang w:val="es-MX"/>
        </w:rPr>
      </w:pPr>
      <w:r w:rsidRPr="00D61B8B">
        <w:rPr>
          <w:rFonts w:ascii="Arial" w:hAnsi="Arial" w:cs="Arial"/>
          <w:sz w:val="19"/>
          <w:szCs w:val="19"/>
          <w:lang w:val="es-MX"/>
        </w:rPr>
        <w:t>Solo serán válidos el comprobante, la constancia y/o certificación expedidos al contador público por Colegios Profesionales o Asociaciones de Contadores Públicos, y organismos certificadores, registrados y autorizados por la Secretaría de Educación Pública y con reconocimiento de idoneidad que otorga ésta última.</w:t>
      </w:r>
    </w:p>
    <w:p w14:paraId="0F32AD6D" w14:textId="77777777" w:rsidR="00E70615" w:rsidRPr="00D61B8B" w:rsidRDefault="00E70615" w:rsidP="00E70615">
      <w:pPr>
        <w:widowControl w:val="0"/>
        <w:jc w:val="both"/>
        <w:rPr>
          <w:rFonts w:ascii="Arial" w:hAnsi="Arial" w:cs="Arial"/>
          <w:sz w:val="19"/>
          <w:szCs w:val="19"/>
          <w:lang w:val="es-MX"/>
        </w:rPr>
      </w:pPr>
    </w:p>
    <w:p w14:paraId="57CA36B7" w14:textId="5571F0E0" w:rsidR="00E70615" w:rsidRPr="00D61B8B" w:rsidRDefault="00E70615" w:rsidP="00E70615">
      <w:pPr>
        <w:widowControl w:val="0"/>
        <w:jc w:val="both"/>
        <w:rPr>
          <w:rFonts w:ascii="Arial" w:hAnsi="Arial" w:cs="Arial"/>
          <w:sz w:val="19"/>
          <w:szCs w:val="19"/>
          <w:lang w:val="es-MX"/>
        </w:rPr>
      </w:pPr>
      <w:r w:rsidRPr="00D61B8B">
        <w:rPr>
          <w:rFonts w:ascii="Arial" w:hAnsi="Arial" w:cs="Arial"/>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14:paraId="2F07897D" w14:textId="77777777" w:rsidR="00E70615" w:rsidRPr="00D61B8B" w:rsidRDefault="00E70615" w:rsidP="00E70615">
      <w:pPr>
        <w:widowControl w:val="0"/>
        <w:jc w:val="both"/>
        <w:rPr>
          <w:rFonts w:ascii="Arial" w:hAnsi="Arial" w:cs="Arial"/>
          <w:sz w:val="19"/>
          <w:szCs w:val="19"/>
          <w:lang w:val="es-MX"/>
        </w:rPr>
      </w:pPr>
    </w:p>
    <w:p w14:paraId="03A20119" w14:textId="2633DF3A" w:rsidR="00E70615" w:rsidRPr="00D61B8B" w:rsidRDefault="00E70615" w:rsidP="00E70615">
      <w:pPr>
        <w:widowControl w:val="0"/>
        <w:jc w:val="both"/>
        <w:rPr>
          <w:rFonts w:ascii="Arial" w:hAnsi="Arial" w:cs="Arial"/>
          <w:sz w:val="19"/>
          <w:szCs w:val="19"/>
          <w:lang w:val="es-MX"/>
        </w:rPr>
      </w:pPr>
      <w:r w:rsidRPr="00D61B8B">
        <w:rPr>
          <w:rFonts w:ascii="Arial" w:hAnsi="Arial" w:cs="Arial"/>
          <w:sz w:val="19"/>
          <w:szCs w:val="19"/>
          <w:lang w:val="es-MX"/>
        </w:rPr>
        <w:t>En caso de modificación de los datos asentados en la solicitud de registro, el contador público deberá presentar aviso a la Secretaría dentro de los quince días siguientes al en que ocurra dicho evento, en el formato de actualización de datos que para tal efecto emita la Secretaría.</w:t>
      </w:r>
    </w:p>
    <w:p w14:paraId="30F634A7" w14:textId="368D0C84" w:rsidR="00E70615" w:rsidRPr="00D61B8B" w:rsidRDefault="00E70615" w:rsidP="00E70615">
      <w:pPr>
        <w:widowControl w:val="0"/>
        <w:jc w:val="both"/>
        <w:rPr>
          <w:rFonts w:ascii="Arial" w:hAnsi="Arial" w:cs="Arial"/>
          <w:bCs/>
          <w:sz w:val="19"/>
          <w:szCs w:val="19"/>
          <w:vertAlign w:val="superscript"/>
          <w:lang w:val="es-MX"/>
        </w:rPr>
      </w:pPr>
      <w:r w:rsidRPr="00D61B8B">
        <w:rPr>
          <w:rFonts w:ascii="Arial" w:hAnsi="Arial" w:cs="Arial"/>
          <w:bCs/>
          <w:sz w:val="19"/>
          <w:szCs w:val="19"/>
          <w:vertAlign w:val="superscript"/>
          <w:lang w:val="es-MX"/>
        </w:rPr>
        <w:t>(Adición según Decreto No. 1614 PPOE Sexta Sección de fecha 16-12-2023)</w:t>
      </w:r>
    </w:p>
    <w:p w14:paraId="19DB1522" w14:textId="77777777" w:rsidR="00E70615" w:rsidRPr="00D61B8B" w:rsidRDefault="00E70615" w:rsidP="00E70615">
      <w:pPr>
        <w:widowControl w:val="0"/>
        <w:jc w:val="both"/>
        <w:rPr>
          <w:rFonts w:ascii="Arial" w:hAnsi="Arial" w:cs="Arial"/>
          <w:bCs/>
          <w:sz w:val="19"/>
          <w:szCs w:val="19"/>
          <w:lang w:val="es-MX"/>
        </w:rPr>
      </w:pPr>
    </w:p>
    <w:p w14:paraId="3D8E0A10" w14:textId="77777777" w:rsidR="00E70615" w:rsidRPr="00D61B8B" w:rsidRDefault="00E70615" w:rsidP="00E70615">
      <w:pPr>
        <w:widowControl w:val="0"/>
        <w:jc w:val="both"/>
        <w:rPr>
          <w:rFonts w:ascii="Arial" w:hAnsi="Arial" w:cs="Arial"/>
          <w:bCs/>
          <w:sz w:val="19"/>
          <w:szCs w:val="19"/>
          <w:lang w:val="es-MX"/>
        </w:rPr>
      </w:pPr>
      <w:r w:rsidRPr="00D61B8B">
        <w:rPr>
          <w:rFonts w:ascii="Arial" w:hAnsi="Arial" w:cs="Arial"/>
          <w:b/>
          <w:bCs/>
          <w:sz w:val="19"/>
          <w:szCs w:val="19"/>
          <w:lang w:val="es-MX"/>
        </w:rPr>
        <w:t>ARTÍCULO 82 B</w:t>
      </w:r>
      <w:r w:rsidRPr="00D61B8B">
        <w:rPr>
          <w:rFonts w:ascii="Arial" w:hAnsi="Arial" w:cs="Arial"/>
          <w:bCs/>
          <w:sz w:val="19"/>
          <w:szCs w:val="19"/>
          <w:lang w:val="es-MX"/>
        </w:rPr>
        <w:t>. El contador público registrado, dentro de los primeros tres meses de cada ejercicio fiscal, deberá presentar a la Secretaría lo siguiente:</w:t>
      </w:r>
    </w:p>
    <w:p w14:paraId="203D635F" w14:textId="77777777" w:rsidR="00E70615" w:rsidRPr="00D61B8B" w:rsidRDefault="00E70615" w:rsidP="00E70615">
      <w:pPr>
        <w:widowControl w:val="0"/>
        <w:jc w:val="both"/>
        <w:rPr>
          <w:rFonts w:ascii="Arial" w:hAnsi="Arial" w:cs="Arial"/>
          <w:bCs/>
          <w:sz w:val="19"/>
          <w:szCs w:val="19"/>
          <w:lang w:val="es-MX"/>
        </w:rPr>
      </w:pPr>
    </w:p>
    <w:p w14:paraId="0D24CEB3" w14:textId="77777777" w:rsidR="00E70615" w:rsidRPr="00D61B8B" w:rsidRDefault="00E70615">
      <w:pPr>
        <w:widowControl w:val="0"/>
        <w:numPr>
          <w:ilvl w:val="0"/>
          <w:numId w:val="148"/>
        </w:numPr>
        <w:jc w:val="both"/>
        <w:rPr>
          <w:rFonts w:ascii="Arial" w:hAnsi="Arial" w:cs="Arial"/>
          <w:bCs/>
          <w:sz w:val="19"/>
          <w:szCs w:val="19"/>
          <w:lang w:val="es-ES"/>
        </w:rPr>
      </w:pPr>
      <w:r w:rsidRPr="00D61B8B">
        <w:rPr>
          <w:rFonts w:ascii="Arial" w:hAnsi="Arial" w:cs="Arial"/>
          <w:bCs/>
          <w:sz w:val="19"/>
          <w:szCs w:val="19"/>
          <w:lang w:val="es-ES"/>
        </w:rPr>
        <w:t>Constancia emitida por Colegio Profesional o Asociación de Contadores Públicos que acredite su calidad de miembro activo; y</w:t>
      </w:r>
    </w:p>
    <w:p w14:paraId="581A560F" w14:textId="77777777" w:rsidR="00E70615" w:rsidRPr="00D61B8B" w:rsidRDefault="00E70615" w:rsidP="00E70615">
      <w:pPr>
        <w:widowControl w:val="0"/>
        <w:jc w:val="both"/>
        <w:rPr>
          <w:rFonts w:ascii="Arial" w:hAnsi="Arial" w:cs="Arial"/>
          <w:bCs/>
          <w:sz w:val="19"/>
          <w:szCs w:val="19"/>
          <w:lang w:val="es-ES"/>
        </w:rPr>
      </w:pPr>
    </w:p>
    <w:p w14:paraId="05645DA9" w14:textId="77777777" w:rsidR="00E70615" w:rsidRPr="00D61B8B" w:rsidRDefault="00E70615">
      <w:pPr>
        <w:widowControl w:val="0"/>
        <w:numPr>
          <w:ilvl w:val="0"/>
          <w:numId w:val="148"/>
        </w:numPr>
        <w:jc w:val="both"/>
        <w:rPr>
          <w:rFonts w:ascii="Arial" w:hAnsi="Arial" w:cs="Arial"/>
          <w:bCs/>
          <w:sz w:val="19"/>
          <w:szCs w:val="19"/>
          <w:lang w:val="es-ES"/>
        </w:rPr>
      </w:pPr>
      <w:r w:rsidRPr="00D61B8B">
        <w:rPr>
          <w:rFonts w:ascii="Arial" w:hAnsi="Arial" w:cs="Arial"/>
          <w:bCs/>
          <w:sz w:val="19"/>
          <w:szCs w:val="19"/>
          <w:lang w:val="es-ES"/>
        </w:rPr>
        <w:t>La que se refiere en el inciso h) del artículo 82 A de este Código, que acredite que cumple con la Norma de Educación Continua o de Actualización Académica, expedida por dicho Colegio Profesional o Asociación de Contadores Públicos reconocidos por la Secretaría de Educación Pública.</w:t>
      </w:r>
    </w:p>
    <w:p w14:paraId="7669D88F" w14:textId="77777777" w:rsidR="00E70615" w:rsidRPr="00D61B8B" w:rsidRDefault="00E70615" w:rsidP="00E70615">
      <w:pPr>
        <w:widowControl w:val="0"/>
        <w:jc w:val="both"/>
        <w:rPr>
          <w:rFonts w:ascii="Arial" w:hAnsi="Arial" w:cs="Arial"/>
          <w:bCs/>
          <w:sz w:val="19"/>
          <w:szCs w:val="19"/>
          <w:lang w:val="es-ES"/>
        </w:rPr>
      </w:pPr>
    </w:p>
    <w:p w14:paraId="55A5E0AE" w14:textId="77777777" w:rsidR="00E70615" w:rsidRPr="00D61B8B" w:rsidRDefault="00E70615" w:rsidP="00E70615">
      <w:pPr>
        <w:widowControl w:val="0"/>
        <w:jc w:val="both"/>
        <w:rPr>
          <w:rFonts w:ascii="Arial" w:hAnsi="Arial" w:cs="Arial"/>
          <w:bCs/>
          <w:sz w:val="19"/>
          <w:szCs w:val="19"/>
          <w:lang w:val="es-MX"/>
        </w:rPr>
      </w:pPr>
      <w:r w:rsidRPr="00D61B8B">
        <w:rPr>
          <w:rFonts w:ascii="Arial" w:hAnsi="Arial" w:cs="Arial"/>
          <w:bCs/>
          <w:sz w:val="19"/>
          <w:szCs w:val="19"/>
          <w:lang w:val="es-MX"/>
        </w:rPr>
        <w:t>Una vez concluida la vigencia de la certificación a que se refiere el inciso f) del artículo 82 A de este Código, el contador público inscrito deberá contar con el refrendo o recertificación de ésta.</w:t>
      </w:r>
    </w:p>
    <w:p w14:paraId="77233703" w14:textId="77777777" w:rsidR="00E70615" w:rsidRPr="00D61B8B" w:rsidRDefault="00E70615" w:rsidP="00E70615">
      <w:pPr>
        <w:widowControl w:val="0"/>
        <w:jc w:val="both"/>
        <w:rPr>
          <w:rFonts w:ascii="Arial" w:hAnsi="Arial" w:cs="Arial"/>
          <w:bCs/>
          <w:sz w:val="19"/>
          <w:szCs w:val="19"/>
          <w:lang w:val="es-MX"/>
        </w:rPr>
      </w:pPr>
    </w:p>
    <w:p w14:paraId="57A9616E" w14:textId="77777777" w:rsidR="00E70615" w:rsidRPr="00D61B8B" w:rsidRDefault="00E70615" w:rsidP="00E70615">
      <w:pPr>
        <w:widowControl w:val="0"/>
        <w:jc w:val="both"/>
        <w:rPr>
          <w:rFonts w:ascii="Arial" w:hAnsi="Arial" w:cs="Arial"/>
          <w:bCs/>
          <w:sz w:val="19"/>
          <w:szCs w:val="19"/>
          <w:lang w:val="es-MX"/>
        </w:rPr>
      </w:pPr>
      <w:r w:rsidRPr="00D61B8B">
        <w:rPr>
          <w:rFonts w:ascii="Arial" w:hAnsi="Arial" w:cs="Arial"/>
          <w:bCs/>
          <w:sz w:val="19"/>
          <w:szCs w:val="19"/>
          <w:lang w:val="es-MX"/>
        </w:rPr>
        <w:lastRenderedPageBreak/>
        <w:t>El contador público registrado que no dé cumplimiento a lo señalado en el presente artículo no podrá dictaminar contribuciones estatales, quedando suspendido su registro hasta que obtenga las constancias a que se refieren los incisos a) y b) de este artículo.</w:t>
      </w:r>
    </w:p>
    <w:p w14:paraId="013CC5C6" w14:textId="77777777" w:rsidR="00E70615" w:rsidRPr="00D61B8B" w:rsidRDefault="00E70615" w:rsidP="00E70615">
      <w:pPr>
        <w:widowControl w:val="0"/>
        <w:jc w:val="both"/>
        <w:rPr>
          <w:rFonts w:ascii="Arial" w:hAnsi="Arial" w:cs="Arial"/>
          <w:bCs/>
          <w:sz w:val="19"/>
          <w:szCs w:val="19"/>
          <w:lang w:val="es-MX"/>
        </w:rPr>
      </w:pPr>
    </w:p>
    <w:p w14:paraId="180B9A38" w14:textId="77777777" w:rsidR="00E70615" w:rsidRPr="00D61B8B" w:rsidRDefault="00E70615" w:rsidP="00E70615">
      <w:pPr>
        <w:widowControl w:val="0"/>
        <w:jc w:val="both"/>
        <w:rPr>
          <w:rFonts w:ascii="Arial" w:hAnsi="Arial" w:cs="Arial"/>
          <w:bCs/>
          <w:sz w:val="19"/>
          <w:szCs w:val="19"/>
          <w:lang w:val="es-MX"/>
        </w:rPr>
      </w:pPr>
      <w:r w:rsidRPr="00D61B8B">
        <w:rPr>
          <w:rFonts w:ascii="Arial" w:hAnsi="Arial" w:cs="Arial"/>
          <w:bCs/>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período de cinco años.</w:t>
      </w:r>
    </w:p>
    <w:p w14:paraId="13B183BE" w14:textId="77777777" w:rsidR="00E70615" w:rsidRPr="00D61B8B" w:rsidRDefault="00E70615" w:rsidP="00E70615">
      <w:pPr>
        <w:widowControl w:val="0"/>
        <w:jc w:val="both"/>
        <w:rPr>
          <w:rFonts w:ascii="Arial" w:hAnsi="Arial" w:cs="Arial"/>
          <w:bCs/>
          <w:sz w:val="19"/>
          <w:szCs w:val="19"/>
          <w:lang w:val="es-MX"/>
        </w:rPr>
      </w:pPr>
    </w:p>
    <w:p w14:paraId="10282758" w14:textId="77777777" w:rsidR="00E70615" w:rsidRPr="00D61B8B" w:rsidRDefault="00E70615" w:rsidP="00E70615">
      <w:pPr>
        <w:widowControl w:val="0"/>
        <w:jc w:val="both"/>
        <w:rPr>
          <w:rFonts w:ascii="Arial" w:hAnsi="Arial" w:cs="Arial"/>
          <w:bCs/>
          <w:sz w:val="19"/>
          <w:szCs w:val="19"/>
          <w:lang w:val="es-MX"/>
        </w:rPr>
      </w:pPr>
      <w:r w:rsidRPr="00D61B8B">
        <w:rPr>
          <w:rFonts w:ascii="Arial" w:hAnsi="Arial" w:cs="Arial"/>
          <w:bCs/>
          <w:sz w:val="19"/>
          <w:szCs w:val="19"/>
          <w:lang w:val="es-MX"/>
        </w:rPr>
        <w:t>El período de cinco años a que se refiere el párrafo anterior se computará a partir del día siguiente a aquél en que se presentó el último dictamen que haya formulado el contador público registrado.</w:t>
      </w:r>
    </w:p>
    <w:p w14:paraId="5989A684" w14:textId="77777777" w:rsidR="00E70615" w:rsidRPr="00D61B8B" w:rsidRDefault="00E70615" w:rsidP="00E70615">
      <w:pPr>
        <w:widowControl w:val="0"/>
        <w:jc w:val="both"/>
        <w:rPr>
          <w:rFonts w:ascii="Arial" w:hAnsi="Arial" w:cs="Arial"/>
          <w:bCs/>
          <w:sz w:val="19"/>
          <w:szCs w:val="19"/>
          <w:lang w:val="es-MX"/>
        </w:rPr>
      </w:pPr>
    </w:p>
    <w:p w14:paraId="6F7A1C01" w14:textId="77777777" w:rsidR="00E70615" w:rsidRPr="00D61B8B" w:rsidRDefault="00E70615" w:rsidP="00E70615">
      <w:pPr>
        <w:widowControl w:val="0"/>
        <w:jc w:val="both"/>
        <w:rPr>
          <w:rFonts w:ascii="Arial" w:hAnsi="Arial" w:cs="Arial"/>
          <w:bCs/>
          <w:sz w:val="19"/>
          <w:szCs w:val="19"/>
          <w:lang w:val="es-MX"/>
        </w:rPr>
      </w:pPr>
      <w:r w:rsidRPr="00D61B8B">
        <w:rPr>
          <w:rFonts w:ascii="Arial" w:hAnsi="Arial" w:cs="Arial"/>
          <w:bCs/>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14:paraId="16A52844" w14:textId="77777777" w:rsidR="00E70615" w:rsidRPr="00D61B8B" w:rsidRDefault="00E70615" w:rsidP="00E70615">
      <w:pPr>
        <w:widowControl w:val="0"/>
        <w:jc w:val="both"/>
        <w:rPr>
          <w:rFonts w:ascii="Arial" w:hAnsi="Arial" w:cs="Arial"/>
          <w:bCs/>
          <w:sz w:val="19"/>
          <w:szCs w:val="19"/>
          <w:vertAlign w:val="superscript"/>
          <w:lang w:val="es-MX"/>
        </w:rPr>
      </w:pPr>
      <w:r w:rsidRPr="00D61B8B">
        <w:rPr>
          <w:rFonts w:ascii="Arial" w:hAnsi="Arial" w:cs="Arial"/>
          <w:bCs/>
          <w:sz w:val="19"/>
          <w:szCs w:val="19"/>
          <w:vertAlign w:val="superscript"/>
          <w:lang w:val="es-MX"/>
        </w:rPr>
        <w:t>(Adición según Decreto No. 1614 PPOE Sexta Sección de fecha 16-12-2023)</w:t>
      </w:r>
    </w:p>
    <w:p w14:paraId="159FDA82" w14:textId="77777777" w:rsidR="00E70615" w:rsidRPr="00D61B8B" w:rsidRDefault="00E70615" w:rsidP="00E70615">
      <w:pPr>
        <w:widowControl w:val="0"/>
        <w:jc w:val="both"/>
        <w:rPr>
          <w:rFonts w:ascii="Arial" w:hAnsi="Arial" w:cs="Arial"/>
          <w:bCs/>
          <w:sz w:val="19"/>
          <w:szCs w:val="19"/>
          <w:lang w:val="es-MX"/>
        </w:rPr>
      </w:pPr>
    </w:p>
    <w:p w14:paraId="35F43B62" w14:textId="77777777" w:rsidR="00903E8E" w:rsidRPr="00D61B8B" w:rsidRDefault="00903E8E" w:rsidP="00903E8E">
      <w:pPr>
        <w:widowControl w:val="0"/>
        <w:jc w:val="both"/>
        <w:rPr>
          <w:rFonts w:ascii="Arial" w:hAnsi="Arial" w:cs="Arial"/>
          <w:bCs/>
          <w:sz w:val="19"/>
          <w:szCs w:val="19"/>
          <w:lang w:val="es-MX"/>
        </w:rPr>
      </w:pPr>
      <w:r w:rsidRPr="00D61B8B">
        <w:rPr>
          <w:rFonts w:ascii="Arial" w:hAnsi="Arial" w:cs="Arial"/>
          <w:b/>
          <w:bCs/>
          <w:sz w:val="19"/>
          <w:szCs w:val="19"/>
          <w:lang w:val="es-MX"/>
        </w:rPr>
        <w:t>ARTÍCULO 82 C</w:t>
      </w:r>
      <w:r w:rsidRPr="00D61B8B">
        <w:rPr>
          <w:rFonts w:ascii="Arial" w:hAnsi="Arial" w:cs="Arial"/>
          <w:bCs/>
          <w:sz w:val="19"/>
          <w:szCs w:val="19"/>
          <w:lang w:val="es-MX"/>
        </w:rPr>
        <w:t>. Las sociedades o asociaciones civiles conformadas por los despachos de contadores públicos, cuyos integrantes obtengan autorización para formular los dictámenes a que se refiere el artículo 82 A de este Código, deberán registrarse ante la Secretaría mediante el formato que ésta autorice, debiendo cumplir con lo siguiente:</w:t>
      </w:r>
    </w:p>
    <w:p w14:paraId="3870323C" w14:textId="77777777" w:rsidR="00903E8E" w:rsidRPr="00D61B8B" w:rsidRDefault="00903E8E" w:rsidP="00903E8E">
      <w:pPr>
        <w:widowControl w:val="0"/>
        <w:jc w:val="both"/>
        <w:rPr>
          <w:rFonts w:ascii="Arial" w:hAnsi="Arial" w:cs="Arial"/>
          <w:bCs/>
          <w:sz w:val="19"/>
          <w:szCs w:val="19"/>
          <w:lang w:val="es-MX"/>
        </w:rPr>
      </w:pPr>
    </w:p>
    <w:p w14:paraId="7596F01F" w14:textId="77777777" w:rsidR="00903E8E" w:rsidRPr="00D61B8B" w:rsidRDefault="00903E8E">
      <w:pPr>
        <w:widowControl w:val="0"/>
        <w:numPr>
          <w:ilvl w:val="0"/>
          <w:numId w:val="149"/>
        </w:numPr>
        <w:jc w:val="both"/>
        <w:rPr>
          <w:rFonts w:ascii="Arial" w:hAnsi="Arial" w:cs="Arial"/>
          <w:bCs/>
          <w:sz w:val="19"/>
          <w:szCs w:val="19"/>
          <w:lang w:val="es-MX"/>
        </w:rPr>
      </w:pPr>
      <w:r w:rsidRPr="00D61B8B">
        <w:rPr>
          <w:rFonts w:ascii="Arial" w:hAnsi="Arial" w:cs="Arial"/>
          <w:bCs/>
          <w:sz w:val="19"/>
          <w:szCs w:val="19"/>
          <w:lang w:val="es-MX"/>
        </w:rPr>
        <w:t>Estar inscritas en el registro estatal o federal de contribuyentes, así como encontrarse en dicho registro con el estatus de localizados en su domicilio fiscal;</w:t>
      </w:r>
    </w:p>
    <w:p w14:paraId="3A86C714" w14:textId="77777777" w:rsidR="00903E8E" w:rsidRPr="00D61B8B" w:rsidRDefault="00903E8E" w:rsidP="00903E8E">
      <w:pPr>
        <w:widowControl w:val="0"/>
        <w:jc w:val="both"/>
        <w:rPr>
          <w:rFonts w:ascii="Arial" w:hAnsi="Arial" w:cs="Arial"/>
          <w:bCs/>
          <w:sz w:val="19"/>
          <w:szCs w:val="19"/>
          <w:lang w:val="es-MX"/>
        </w:rPr>
      </w:pPr>
    </w:p>
    <w:p w14:paraId="5F9020CE" w14:textId="77777777" w:rsidR="00903E8E" w:rsidRPr="00D61B8B" w:rsidRDefault="00903E8E">
      <w:pPr>
        <w:widowControl w:val="0"/>
        <w:numPr>
          <w:ilvl w:val="0"/>
          <w:numId w:val="149"/>
        </w:numPr>
        <w:jc w:val="both"/>
        <w:rPr>
          <w:rFonts w:ascii="Arial" w:hAnsi="Arial" w:cs="Arial"/>
          <w:bCs/>
          <w:sz w:val="19"/>
          <w:szCs w:val="19"/>
          <w:lang w:val="es-MX"/>
        </w:rPr>
      </w:pPr>
      <w:r w:rsidRPr="00D61B8B">
        <w:rPr>
          <w:rFonts w:ascii="Arial" w:hAnsi="Arial" w:cs="Arial"/>
          <w:bCs/>
          <w:sz w:val="19"/>
          <w:szCs w:val="19"/>
          <w:lang w:val="es-MX"/>
        </w:rPr>
        <w:t>Contar con el certificado de firma electrónica avanzada vigente;</w:t>
      </w:r>
    </w:p>
    <w:p w14:paraId="3747772C" w14:textId="77777777" w:rsidR="00903E8E" w:rsidRPr="00D61B8B" w:rsidRDefault="00903E8E" w:rsidP="00903E8E">
      <w:pPr>
        <w:widowControl w:val="0"/>
        <w:jc w:val="both"/>
        <w:rPr>
          <w:rFonts w:ascii="Arial" w:hAnsi="Arial" w:cs="Arial"/>
          <w:bCs/>
          <w:sz w:val="19"/>
          <w:szCs w:val="19"/>
          <w:lang w:val="es-MX"/>
        </w:rPr>
      </w:pPr>
    </w:p>
    <w:p w14:paraId="4BB3A1E2" w14:textId="77777777" w:rsidR="00903E8E" w:rsidRPr="00D61B8B" w:rsidRDefault="00903E8E">
      <w:pPr>
        <w:widowControl w:val="0"/>
        <w:numPr>
          <w:ilvl w:val="0"/>
          <w:numId w:val="149"/>
        </w:numPr>
        <w:jc w:val="both"/>
        <w:rPr>
          <w:rFonts w:ascii="Arial" w:hAnsi="Arial" w:cs="Arial"/>
          <w:bCs/>
          <w:sz w:val="19"/>
          <w:szCs w:val="19"/>
          <w:lang w:val="es-MX"/>
        </w:rPr>
      </w:pPr>
      <w:r w:rsidRPr="00D61B8B">
        <w:rPr>
          <w:rFonts w:ascii="Arial" w:hAnsi="Arial" w:cs="Arial"/>
          <w:bCs/>
          <w:sz w:val="19"/>
          <w:szCs w:val="19"/>
          <w:lang w:val="es-MX"/>
        </w:rPr>
        <w:t>Entregar una relación con los nombres de los contadores públicos autorizados para formular dictámenes para efectos fiscales, que presten sus servicios a la misma persona moral; y</w:t>
      </w:r>
    </w:p>
    <w:p w14:paraId="45563F35" w14:textId="77777777" w:rsidR="00903E8E" w:rsidRPr="00D61B8B" w:rsidRDefault="00903E8E" w:rsidP="00903E8E">
      <w:pPr>
        <w:widowControl w:val="0"/>
        <w:jc w:val="both"/>
        <w:rPr>
          <w:rFonts w:ascii="Arial" w:hAnsi="Arial" w:cs="Arial"/>
          <w:bCs/>
          <w:sz w:val="19"/>
          <w:szCs w:val="19"/>
          <w:lang w:val="es-MX"/>
        </w:rPr>
      </w:pPr>
    </w:p>
    <w:p w14:paraId="18C3A182" w14:textId="77777777" w:rsidR="00903E8E" w:rsidRPr="00D61B8B" w:rsidRDefault="00903E8E">
      <w:pPr>
        <w:widowControl w:val="0"/>
        <w:numPr>
          <w:ilvl w:val="0"/>
          <w:numId w:val="149"/>
        </w:numPr>
        <w:jc w:val="both"/>
        <w:rPr>
          <w:rFonts w:ascii="Arial" w:hAnsi="Arial" w:cs="Arial"/>
          <w:bCs/>
          <w:sz w:val="19"/>
          <w:szCs w:val="19"/>
          <w:lang w:val="es-MX"/>
        </w:rPr>
      </w:pPr>
      <w:r w:rsidRPr="00D61B8B">
        <w:rPr>
          <w:rFonts w:ascii="Arial" w:hAnsi="Arial" w:cs="Arial"/>
          <w:bCs/>
          <w:sz w:val="19"/>
          <w:szCs w:val="19"/>
          <w:lang w:val="es-MX"/>
        </w:rPr>
        <w:t>El representante legal de la sociedad o asociación civil cumpla con los requisitos establecidos en las fracciones I y II del presente artículo, y no se encuentre en suspensión de actividades.</w:t>
      </w:r>
    </w:p>
    <w:p w14:paraId="2417B61F" w14:textId="77777777" w:rsidR="00903E8E" w:rsidRPr="00D61B8B" w:rsidRDefault="00903E8E" w:rsidP="00903E8E">
      <w:pPr>
        <w:widowControl w:val="0"/>
        <w:jc w:val="both"/>
        <w:rPr>
          <w:rFonts w:ascii="Arial" w:hAnsi="Arial" w:cs="Arial"/>
          <w:bCs/>
          <w:sz w:val="19"/>
          <w:szCs w:val="19"/>
          <w:lang w:val="es-MX"/>
        </w:rPr>
      </w:pPr>
    </w:p>
    <w:p w14:paraId="3CB27816" w14:textId="77777777" w:rsidR="00903E8E" w:rsidRPr="00D61B8B" w:rsidRDefault="00903E8E" w:rsidP="00903E8E">
      <w:pPr>
        <w:widowControl w:val="0"/>
        <w:jc w:val="both"/>
        <w:rPr>
          <w:rFonts w:ascii="Arial" w:hAnsi="Arial" w:cs="Arial"/>
          <w:bCs/>
          <w:sz w:val="19"/>
          <w:szCs w:val="19"/>
          <w:lang w:val="es-MX"/>
        </w:rPr>
      </w:pPr>
      <w:r w:rsidRPr="00D61B8B">
        <w:rPr>
          <w:rFonts w:ascii="Arial" w:hAnsi="Arial" w:cs="Arial"/>
          <w:bCs/>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14:paraId="452E676D" w14:textId="77777777" w:rsidR="00903E8E" w:rsidRPr="00D61B8B" w:rsidRDefault="00903E8E" w:rsidP="00903E8E">
      <w:pPr>
        <w:widowControl w:val="0"/>
        <w:jc w:val="both"/>
        <w:rPr>
          <w:rFonts w:ascii="Arial" w:hAnsi="Arial" w:cs="Arial"/>
          <w:bCs/>
          <w:sz w:val="19"/>
          <w:szCs w:val="19"/>
          <w:vertAlign w:val="superscript"/>
          <w:lang w:val="es-MX"/>
        </w:rPr>
      </w:pPr>
      <w:r w:rsidRPr="00D61B8B">
        <w:rPr>
          <w:rFonts w:ascii="Arial" w:hAnsi="Arial" w:cs="Arial"/>
          <w:bCs/>
          <w:sz w:val="19"/>
          <w:szCs w:val="19"/>
          <w:vertAlign w:val="superscript"/>
          <w:lang w:val="es-MX"/>
        </w:rPr>
        <w:t>(Adición según Decreto No. 1614 PPOE Sexta Sección de fecha 16-12-2023)</w:t>
      </w:r>
    </w:p>
    <w:p w14:paraId="62BBB891" w14:textId="77777777" w:rsidR="00E70615" w:rsidRPr="00D61B8B" w:rsidRDefault="00E70615" w:rsidP="00E70615">
      <w:pPr>
        <w:widowControl w:val="0"/>
        <w:jc w:val="both"/>
        <w:rPr>
          <w:rFonts w:ascii="Arial" w:hAnsi="Arial" w:cs="Arial"/>
          <w:bCs/>
          <w:sz w:val="19"/>
          <w:szCs w:val="19"/>
          <w:lang w:val="es-MX"/>
        </w:rPr>
      </w:pPr>
    </w:p>
    <w:p w14:paraId="678820C0" w14:textId="77777777" w:rsidR="006D3F2D" w:rsidRPr="00D61B8B" w:rsidRDefault="006D3F2D" w:rsidP="006D3F2D">
      <w:pPr>
        <w:widowControl w:val="0"/>
        <w:jc w:val="both"/>
        <w:rPr>
          <w:rFonts w:ascii="Arial" w:hAnsi="Arial" w:cs="Arial"/>
          <w:bCs/>
          <w:sz w:val="19"/>
          <w:szCs w:val="19"/>
          <w:lang w:val="es-MX"/>
        </w:rPr>
      </w:pPr>
      <w:r w:rsidRPr="00D61B8B">
        <w:rPr>
          <w:rFonts w:ascii="Arial" w:hAnsi="Arial" w:cs="Arial"/>
          <w:b/>
          <w:bCs/>
          <w:sz w:val="19"/>
          <w:szCs w:val="19"/>
          <w:lang w:val="es-MX"/>
        </w:rPr>
        <w:t>ARTÍCULO 82 D.</w:t>
      </w:r>
      <w:r w:rsidRPr="00D61B8B">
        <w:rPr>
          <w:rFonts w:ascii="Arial" w:hAnsi="Arial" w:cs="Arial"/>
          <w:bCs/>
          <w:sz w:val="19"/>
          <w:szCs w:val="19"/>
          <w:lang w:val="es-MX"/>
        </w:rPr>
        <w:t xml:space="preserve"> Las sociedades o asociaciones civiles que hayan obtenido su registro deberán presentar aviso mediante el formato autorizado por la Secretaría dentro del plazo de quince días siguientes a que se actualice cualquiera de las siguientes circunstancias:</w:t>
      </w:r>
    </w:p>
    <w:p w14:paraId="4EDD64A6" w14:textId="77777777" w:rsidR="006D3F2D" w:rsidRPr="00D61B8B" w:rsidRDefault="006D3F2D" w:rsidP="006D3F2D">
      <w:pPr>
        <w:widowControl w:val="0"/>
        <w:jc w:val="both"/>
        <w:rPr>
          <w:rFonts w:ascii="Arial" w:hAnsi="Arial" w:cs="Arial"/>
          <w:bCs/>
          <w:sz w:val="19"/>
          <w:szCs w:val="19"/>
          <w:lang w:val="es-MX"/>
        </w:rPr>
      </w:pPr>
    </w:p>
    <w:p w14:paraId="6C5D4F8C" w14:textId="77777777" w:rsidR="006D3F2D" w:rsidRPr="00D61B8B" w:rsidRDefault="006D3F2D">
      <w:pPr>
        <w:widowControl w:val="0"/>
        <w:numPr>
          <w:ilvl w:val="0"/>
          <w:numId w:val="150"/>
        </w:numPr>
        <w:jc w:val="both"/>
        <w:rPr>
          <w:rFonts w:ascii="Arial" w:hAnsi="Arial" w:cs="Arial"/>
          <w:bCs/>
          <w:sz w:val="19"/>
          <w:szCs w:val="19"/>
          <w:lang w:val="es-MX"/>
        </w:rPr>
      </w:pPr>
      <w:r w:rsidRPr="00D61B8B">
        <w:rPr>
          <w:rFonts w:ascii="Arial" w:hAnsi="Arial" w:cs="Arial"/>
          <w:bCs/>
          <w:sz w:val="19"/>
          <w:szCs w:val="19"/>
          <w:lang w:val="es-MX"/>
        </w:rPr>
        <w:t>Se incorpore a ellas un contador público registrado;</w:t>
      </w:r>
    </w:p>
    <w:p w14:paraId="0CA88C01" w14:textId="77777777" w:rsidR="006D3F2D" w:rsidRPr="00D61B8B" w:rsidRDefault="006D3F2D" w:rsidP="006D3F2D">
      <w:pPr>
        <w:widowControl w:val="0"/>
        <w:ind w:left="1070"/>
        <w:jc w:val="both"/>
        <w:rPr>
          <w:rFonts w:ascii="Arial" w:hAnsi="Arial" w:cs="Arial"/>
          <w:bCs/>
          <w:sz w:val="19"/>
          <w:szCs w:val="19"/>
          <w:lang w:val="es-MX"/>
        </w:rPr>
      </w:pPr>
    </w:p>
    <w:p w14:paraId="52C199FB" w14:textId="77777777" w:rsidR="006D3F2D" w:rsidRPr="00D61B8B" w:rsidRDefault="006D3F2D">
      <w:pPr>
        <w:widowControl w:val="0"/>
        <w:numPr>
          <w:ilvl w:val="0"/>
          <w:numId w:val="150"/>
        </w:numPr>
        <w:jc w:val="both"/>
        <w:rPr>
          <w:rFonts w:ascii="Arial" w:hAnsi="Arial" w:cs="Arial"/>
          <w:bCs/>
          <w:sz w:val="19"/>
          <w:szCs w:val="19"/>
          <w:lang w:val="es-MX"/>
        </w:rPr>
      </w:pPr>
      <w:r w:rsidRPr="00D61B8B">
        <w:rPr>
          <w:rFonts w:ascii="Arial" w:hAnsi="Arial" w:cs="Arial"/>
          <w:bCs/>
          <w:sz w:val="19"/>
          <w:szCs w:val="19"/>
          <w:lang w:val="es-MX"/>
        </w:rPr>
        <w:t>Cuando alguno de sus miembros obtenga su registro;</w:t>
      </w:r>
    </w:p>
    <w:p w14:paraId="2B35A57A" w14:textId="77777777" w:rsidR="006D3F2D" w:rsidRPr="00D61B8B" w:rsidRDefault="006D3F2D" w:rsidP="006D3F2D">
      <w:pPr>
        <w:widowControl w:val="0"/>
        <w:jc w:val="both"/>
        <w:rPr>
          <w:rFonts w:ascii="Arial" w:hAnsi="Arial" w:cs="Arial"/>
          <w:bCs/>
          <w:sz w:val="19"/>
          <w:szCs w:val="19"/>
          <w:lang w:val="es-MX"/>
        </w:rPr>
      </w:pPr>
    </w:p>
    <w:p w14:paraId="683D1037" w14:textId="77777777" w:rsidR="006D3F2D" w:rsidRPr="00D61B8B" w:rsidRDefault="006D3F2D">
      <w:pPr>
        <w:widowControl w:val="0"/>
        <w:numPr>
          <w:ilvl w:val="0"/>
          <w:numId w:val="150"/>
        </w:numPr>
        <w:jc w:val="both"/>
        <w:rPr>
          <w:rFonts w:ascii="Arial" w:hAnsi="Arial" w:cs="Arial"/>
          <w:bCs/>
          <w:sz w:val="19"/>
          <w:szCs w:val="19"/>
          <w:lang w:val="es-MX"/>
        </w:rPr>
      </w:pPr>
      <w:r w:rsidRPr="00D61B8B">
        <w:rPr>
          <w:rFonts w:ascii="Arial" w:hAnsi="Arial" w:cs="Arial"/>
          <w:bCs/>
          <w:sz w:val="19"/>
          <w:szCs w:val="19"/>
          <w:lang w:val="es-MX"/>
        </w:rPr>
        <w:t>Cuando alguno de sus miembros que sea contador público registrado se desincorpore de ellas;</w:t>
      </w:r>
    </w:p>
    <w:p w14:paraId="6673C25A" w14:textId="77777777" w:rsidR="006D3F2D" w:rsidRPr="00D61B8B" w:rsidRDefault="006D3F2D" w:rsidP="006D3F2D">
      <w:pPr>
        <w:widowControl w:val="0"/>
        <w:jc w:val="both"/>
        <w:rPr>
          <w:rFonts w:ascii="Arial" w:hAnsi="Arial" w:cs="Arial"/>
          <w:bCs/>
          <w:sz w:val="19"/>
          <w:szCs w:val="19"/>
          <w:lang w:val="es-MX"/>
        </w:rPr>
      </w:pPr>
    </w:p>
    <w:p w14:paraId="09A40C9D" w14:textId="77777777" w:rsidR="006D3F2D" w:rsidRPr="00D61B8B" w:rsidRDefault="006D3F2D">
      <w:pPr>
        <w:widowControl w:val="0"/>
        <w:numPr>
          <w:ilvl w:val="0"/>
          <w:numId w:val="150"/>
        </w:numPr>
        <w:jc w:val="both"/>
        <w:rPr>
          <w:rFonts w:ascii="Arial" w:hAnsi="Arial" w:cs="Arial"/>
          <w:bCs/>
          <w:sz w:val="19"/>
          <w:szCs w:val="19"/>
          <w:lang w:val="es-MX"/>
        </w:rPr>
      </w:pPr>
      <w:r w:rsidRPr="00D61B8B">
        <w:rPr>
          <w:rFonts w:ascii="Arial" w:hAnsi="Arial" w:cs="Arial"/>
          <w:bCs/>
          <w:sz w:val="19"/>
          <w:szCs w:val="19"/>
          <w:lang w:val="es-MX"/>
        </w:rPr>
        <w:t>Por fallecimiento de alguno de sus miembros registrados; o</w:t>
      </w:r>
    </w:p>
    <w:p w14:paraId="415A22E4" w14:textId="77777777" w:rsidR="006D3F2D" w:rsidRPr="00D61B8B" w:rsidRDefault="006D3F2D" w:rsidP="006D3F2D">
      <w:pPr>
        <w:widowControl w:val="0"/>
        <w:jc w:val="both"/>
        <w:rPr>
          <w:rFonts w:ascii="Arial" w:hAnsi="Arial" w:cs="Arial"/>
          <w:bCs/>
          <w:sz w:val="19"/>
          <w:szCs w:val="19"/>
          <w:lang w:val="es-MX"/>
        </w:rPr>
      </w:pPr>
    </w:p>
    <w:p w14:paraId="75849575" w14:textId="77777777" w:rsidR="006D3F2D" w:rsidRPr="00D61B8B" w:rsidRDefault="006D3F2D">
      <w:pPr>
        <w:widowControl w:val="0"/>
        <w:numPr>
          <w:ilvl w:val="0"/>
          <w:numId w:val="150"/>
        </w:numPr>
        <w:jc w:val="both"/>
        <w:rPr>
          <w:rFonts w:ascii="Arial" w:hAnsi="Arial" w:cs="Arial"/>
          <w:bCs/>
          <w:sz w:val="19"/>
          <w:szCs w:val="19"/>
          <w:lang w:val="es-MX"/>
        </w:rPr>
      </w:pPr>
      <w:r w:rsidRPr="00D61B8B">
        <w:rPr>
          <w:rFonts w:ascii="Arial" w:hAnsi="Arial" w:cs="Arial"/>
          <w:bCs/>
          <w:sz w:val="19"/>
          <w:szCs w:val="19"/>
          <w:lang w:val="es-MX"/>
        </w:rPr>
        <w:t>Por cancelación o baja en el registro.</w:t>
      </w:r>
    </w:p>
    <w:p w14:paraId="619C22F2" w14:textId="77777777" w:rsidR="006D3F2D" w:rsidRPr="00D61B8B" w:rsidRDefault="006D3F2D" w:rsidP="006D3F2D">
      <w:pPr>
        <w:pStyle w:val="Prrafodelista"/>
        <w:rPr>
          <w:rFonts w:ascii="Arial" w:hAnsi="Arial" w:cs="Arial"/>
          <w:bCs/>
          <w:sz w:val="19"/>
          <w:szCs w:val="19"/>
          <w:lang w:val="es-MX"/>
        </w:rPr>
      </w:pPr>
    </w:p>
    <w:p w14:paraId="7A66B312" w14:textId="77777777" w:rsidR="006D3F2D" w:rsidRPr="00D61B8B" w:rsidRDefault="006D3F2D" w:rsidP="006D3F2D">
      <w:pPr>
        <w:widowControl w:val="0"/>
        <w:jc w:val="both"/>
        <w:rPr>
          <w:rFonts w:ascii="Arial" w:hAnsi="Arial" w:cs="Arial"/>
          <w:bCs/>
          <w:sz w:val="19"/>
          <w:szCs w:val="19"/>
          <w:lang w:val="es-MX"/>
        </w:rPr>
      </w:pPr>
      <w:r w:rsidRPr="00D61B8B">
        <w:rPr>
          <w:rFonts w:ascii="Arial" w:hAnsi="Arial" w:cs="Arial"/>
          <w:bCs/>
          <w:sz w:val="19"/>
          <w:szCs w:val="19"/>
          <w:lang w:val="es-MX"/>
        </w:rPr>
        <w:t xml:space="preserve">El aviso a que se refiere el párrafo anterior deberá indicar los datos de identificación del contador público: nombre; número de inscripción; clave en el registro estatal o federal de contribuyentes; clave </w:t>
      </w:r>
      <w:r w:rsidRPr="00D61B8B">
        <w:rPr>
          <w:rFonts w:ascii="Arial" w:hAnsi="Arial" w:cs="Arial"/>
          <w:bCs/>
          <w:sz w:val="19"/>
          <w:szCs w:val="19"/>
          <w:lang w:val="es-MX"/>
        </w:rPr>
        <w:lastRenderedPageBreak/>
        <w:t>única del registro de población; cargo que desempeña o desempeñaba en la persona moral de que se trate y los demás que establezca la Secretaría.</w:t>
      </w:r>
    </w:p>
    <w:p w14:paraId="09ADA624" w14:textId="77777777" w:rsidR="006D3F2D" w:rsidRPr="00D61B8B" w:rsidRDefault="006D3F2D" w:rsidP="006D3F2D">
      <w:pPr>
        <w:widowControl w:val="0"/>
        <w:jc w:val="both"/>
        <w:rPr>
          <w:rFonts w:ascii="Arial" w:hAnsi="Arial" w:cs="Arial"/>
          <w:bCs/>
          <w:sz w:val="19"/>
          <w:szCs w:val="19"/>
          <w:vertAlign w:val="superscript"/>
          <w:lang w:val="es-MX"/>
        </w:rPr>
      </w:pPr>
      <w:r w:rsidRPr="00D61B8B">
        <w:rPr>
          <w:rFonts w:ascii="Arial" w:hAnsi="Arial" w:cs="Arial"/>
          <w:bCs/>
          <w:sz w:val="19"/>
          <w:szCs w:val="19"/>
          <w:vertAlign w:val="superscript"/>
          <w:lang w:val="es-MX"/>
        </w:rPr>
        <w:t>(Adición según Decreto No. 1614 PPOE Sexta Sección de fecha 16-12-2023)</w:t>
      </w:r>
    </w:p>
    <w:p w14:paraId="2253F368" w14:textId="77777777" w:rsidR="006D3F2D" w:rsidRPr="00D61B8B" w:rsidRDefault="006D3F2D" w:rsidP="00E70615">
      <w:pPr>
        <w:widowControl w:val="0"/>
        <w:jc w:val="both"/>
        <w:rPr>
          <w:rFonts w:ascii="Arial" w:hAnsi="Arial" w:cs="Arial"/>
          <w:bCs/>
          <w:sz w:val="19"/>
          <w:szCs w:val="19"/>
          <w:lang w:val="es-MX"/>
        </w:rPr>
      </w:pPr>
    </w:p>
    <w:p w14:paraId="2944A2D3"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TÍTULO TERCERO</w:t>
      </w:r>
    </w:p>
    <w:p w14:paraId="49275291" w14:textId="77777777" w:rsidR="00AF6580" w:rsidRPr="00D61B8B" w:rsidRDefault="00AF6580" w:rsidP="00AF6580">
      <w:pPr>
        <w:widowControl w:val="0"/>
        <w:jc w:val="center"/>
        <w:rPr>
          <w:rFonts w:ascii="Arial" w:eastAsia="MS Mincho" w:hAnsi="Arial" w:cs="Arial"/>
          <w:bCs/>
          <w:sz w:val="19"/>
          <w:szCs w:val="19"/>
          <w:lang w:val="es-MX"/>
        </w:rPr>
      </w:pPr>
      <w:r w:rsidRPr="00D61B8B">
        <w:rPr>
          <w:rFonts w:ascii="Arial" w:hAnsi="Arial" w:cs="Arial"/>
          <w:b/>
          <w:sz w:val="19"/>
          <w:szCs w:val="19"/>
          <w:lang w:val="es-MX"/>
        </w:rPr>
        <w:t>DE LA RESPONSABILIDAD SOLIDARIA</w:t>
      </w:r>
    </w:p>
    <w:p w14:paraId="04975D52" w14:textId="77777777" w:rsidR="00AF6580" w:rsidRPr="00D61B8B" w:rsidRDefault="00AF6580" w:rsidP="00AF6580">
      <w:pPr>
        <w:widowControl w:val="0"/>
        <w:jc w:val="both"/>
        <w:rPr>
          <w:rFonts w:ascii="Arial" w:hAnsi="Arial" w:cs="Arial"/>
          <w:b/>
          <w:sz w:val="19"/>
          <w:szCs w:val="19"/>
          <w:lang w:val="es-MX"/>
        </w:rPr>
      </w:pPr>
    </w:p>
    <w:p w14:paraId="3DE3C1B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83.</w:t>
      </w:r>
      <w:r w:rsidRPr="00D61B8B">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14:paraId="658A9843" w14:textId="77777777" w:rsidR="00AF6580" w:rsidRPr="00D61B8B" w:rsidRDefault="00AF6580" w:rsidP="00AF6580">
      <w:pPr>
        <w:widowControl w:val="0"/>
        <w:jc w:val="both"/>
        <w:rPr>
          <w:rFonts w:ascii="Arial" w:hAnsi="Arial" w:cs="Arial"/>
          <w:sz w:val="19"/>
          <w:szCs w:val="19"/>
          <w:lang w:val="es-MX"/>
        </w:rPr>
      </w:pPr>
    </w:p>
    <w:p w14:paraId="110030F0"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La responsabilidad solidaria comprenderá además de los créditos fiscales omitidos, los accesorios, con excepción de las multas. Lo dispuesto en este párrafo no impide que los responsables solidarios puedan ser sancionados por los actos u omisiones propios.</w:t>
      </w:r>
    </w:p>
    <w:p w14:paraId="4F621E8F" w14:textId="77777777" w:rsidR="00AF6580" w:rsidRPr="00D61B8B" w:rsidRDefault="00AF6580" w:rsidP="00AF6580">
      <w:pPr>
        <w:widowControl w:val="0"/>
        <w:jc w:val="both"/>
        <w:rPr>
          <w:rFonts w:ascii="Arial" w:eastAsia="MS Mincho" w:hAnsi="Arial" w:cs="Arial"/>
          <w:b/>
          <w:sz w:val="19"/>
          <w:szCs w:val="19"/>
          <w:lang w:val="es-MX"/>
        </w:rPr>
      </w:pPr>
    </w:p>
    <w:p w14:paraId="023B36B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84.</w:t>
      </w:r>
      <w:r w:rsidRPr="00D61B8B">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14:paraId="34AE80AA" w14:textId="77777777" w:rsidR="00AF6580" w:rsidRPr="00D61B8B" w:rsidRDefault="00AF6580" w:rsidP="00AF6580">
      <w:pPr>
        <w:widowControl w:val="0"/>
        <w:jc w:val="both"/>
        <w:rPr>
          <w:rFonts w:ascii="Arial" w:hAnsi="Arial" w:cs="Arial"/>
          <w:b/>
          <w:sz w:val="19"/>
          <w:szCs w:val="19"/>
          <w:lang w:val="es-MX"/>
        </w:rPr>
      </w:pPr>
    </w:p>
    <w:p w14:paraId="258ADB78"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hAnsi="Arial" w:cs="Arial"/>
          <w:b/>
          <w:sz w:val="19"/>
          <w:szCs w:val="19"/>
          <w:lang w:val="es-MX"/>
        </w:rPr>
        <w:t>ARTÍCULO 85.</w:t>
      </w:r>
      <w:r w:rsidRPr="00D61B8B">
        <w:rPr>
          <w:rFonts w:ascii="Arial" w:hAnsi="Arial" w:cs="Arial"/>
          <w:sz w:val="19"/>
          <w:szCs w:val="19"/>
          <w:lang w:val="es-MX"/>
        </w:rPr>
        <w:t xml:space="preserve"> Además de quienes las leyes fiscales establezcan esta responsabilidad, s</w:t>
      </w:r>
      <w:r w:rsidRPr="00D61B8B">
        <w:rPr>
          <w:rFonts w:ascii="Arial" w:eastAsia="MS Mincho" w:hAnsi="Arial" w:cs="Arial"/>
          <w:sz w:val="19"/>
          <w:szCs w:val="19"/>
          <w:lang w:val="es-MX"/>
        </w:rPr>
        <w:t>on responsables solidarios con los contribuyentes:</w:t>
      </w:r>
    </w:p>
    <w:p w14:paraId="5B124FAD"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68878BD1" w14:textId="77777777" w:rsidR="00AF6580" w:rsidRPr="00D61B8B" w:rsidRDefault="00AF6580">
      <w:pPr>
        <w:widowControl w:val="0"/>
        <w:numPr>
          <w:ilvl w:val="0"/>
          <w:numId w:val="81"/>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14:paraId="330BC750" w14:textId="77777777" w:rsidR="00AF6580" w:rsidRPr="00D61B8B" w:rsidRDefault="00AF6580" w:rsidP="00AF6580">
      <w:pPr>
        <w:widowControl w:val="0"/>
        <w:jc w:val="both"/>
        <w:rPr>
          <w:rFonts w:ascii="Arial" w:eastAsia="MS Mincho" w:hAnsi="Arial" w:cs="Arial"/>
          <w:sz w:val="19"/>
          <w:szCs w:val="19"/>
          <w:lang w:val="es-MX"/>
        </w:rPr>
      </w:pPr>
    </w:p>
    <w:p w14:paraId="65EA219A" w14:textId="77777777" w:rsidR="00AF6580" w:rsidRPr="00D61B8B" w:rsidRDefault="00AF6580" w:rsidP="00AF6580">
      <w:pPr>
        <w:widowControl w:val="0"/>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el retenedor o la persona que deba realizar la recaudación, hubiesen retenido o recaudado las contribuciones correspondientes y no las hubiesen enterado al erario estatal, la responsabilidad será directa; quedando el obligado principal liberado de la obligación de realizar un nuevo pago, si comprueba que la retención o recaudación fue realizada por el obligado solidario;</w:t>
      </w:r>
    </w:p>
    <w:p w14:paraId="6217ED1B" w14:textId="77777777" w:rsidR="00AF6580" w:rsidRPr="00D61B8B" w:rsidRDefault="00AF6580" w:rsidP="00AF6580">
      <w:pPr>
        <w:widowControl w:val="0"/>
        <w:ind w:hanging="578"/>
        <w:contextualSpacing/>
        <w:jc w:val="both"/>
        <w:rPr>
          <w:rFonts w:ascii="Arial" w:eastAsia="MS Mincho" w:hAnsi="Arial" w:cs="Arial"/>
          <w:sz w:val="19"/>
          <w:szCs w:val="19"/>
          <w:lang w:val="es-MX"/>
        </w:rPr>
      </w:pPr>
    </w:p>
    <w:p w14:paraId="4AF00EAF" w14:textId="77777777" w:rsidR="00AF6580" w:rsidRPr="00D61B8B" w:rsidRDefault="00AF6580">
      <w:pPr>
        <w:widowControl w:val="0"/>
        <w:numPr>
          <w:ilvl w:val="0"/>
          <w:numId w:val="8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14:paraId="76701C4C" w14:textId="77777777" w:rsidR="00AF6580" w:rsidRPr="00D61B8B"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5FA8FD0" w14:textId="77777777" w:rsidR="00AF6580" w:rsidRPr="00D61B8B" w:rsidRDefault="00AF6580">
      <w:pPr>
        <w:widowControl w:val="0"/>
        <w:numPr>
          <w:ilvl w:val="0"/>
          <w:numId w:val="8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14:paraId="386BF04F" w14:textId="77777777" w:rsidR="00AF6580" w:rsidRPr="00D61B8B"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1FEEE70F" w14:textId="77777777" w:rsidR="00AF6580" w:rsidRPr="00D61B8B" w:rsidRDefault="00AF6580">
      <w:pPr>
        <w:widowControl w:val="0"/>
        <w:numPr>
          <w:ilvl w:val="0"/>
          <w:numId w:val="8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14:paraId="2B22F48E" w14:textId="77777777" w:rsidR="00AF6580" w:rsidRPr="00D61B8B" w:rsidRDefault="00AF6580" w:rsidP="00AF6580">
      <w:pPr>
        <w:tabs>
          <w:tab w:val="left" w:pos="1134"/>
        </w:tabs>
        <w:ind w:left="1134" w:hanging="1134"/>
        <w:contextualSpacing/>
        <w:jc w:val="both"/>
        <w:rPr>
          <w:rFonts w:ascii="Arial" w:eastAsia="MS Mincho" w:hAnsi="Arial" w:cs="Arial"/>
          <w:sz w:val="19"/>
          <w:szCs w:val="19"/>
          <w:lang w:val="es-MX"/>
        </w:rPr>
      </w:pPr>
    </w:p>
    <w:p w14:paraId="770CB7B6" w14:textId="77777777" w:rsidR="00AF6580" w:rsidRPr="00D61B8B" w:rsidRDefault="00AF6580">
      <w:pPr>
        <w:widowControl w:val="0"/>
        <w:numPr>
          <w:ilvl w:val="0"/>
          <w:numId w:val="8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Los adquirentes a cualquier título de negociaciones, respecto de las contribuciones que se hubieran causado en relación con las actividades realizadas en la negociación cuando pertenecía a otra persona, sin que la responsabilidad exceda del valor de </w:t>
      </w:r>
      <w:proofErr w:type="gramStart"/>
      <w:r w:rsidRPr="00D61B8B">
        <w:rPr>
          <w:rFonts w:ascii="Arial" w:eastAsia="MS Mincho" w:hAnsi="Arial" w:cs="Arial"/>
          <w:sz w:val="19"/>
          <w:szCs w:val="19"/>
          <w:lang w:val="es-MX"/>
        </w:rPr>
        <w:t>la misma</w:t>
      </w:r>
      <w:proofErr w:type="gramEnd"/>
      <w:r w:rsidRPr="00D61B8B">
        <w:rPr>
          <w:rFonts w:ascii="Arial" w:eastAsia="MS Mincho" w:hAnsi="Arial" w:cs="Arial"/>
          <w:sz w:val="19"/>
          <w:szCs w:val="19"/>
          <w:lang w:val="es-MX"/>
        </w:rPr>
        <w:t>; cuando la negociación se adquiera por sucesión y los bienes ya hubieren sido adjudicados a título particular a los sucesores o legatarios, la responsabilidad solidaria se determinará en términos de la fracción VII de este artículo.</w:t>
      </w:r>
    </w:p>
    <w:p w14:paraId="3DF0AFF0" w14:textId="77777777" w:rsidR="00AF6580" w:rsidRPr="00D61B8B"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559A568A" w14:textId="77777777" w:rsidR="00AF6580" w:rsidRPr="00D61B8B" w:rsidRDefault="00AF6580" w:rsidP="00AF6580">
      <w:pPr>
        <w:widowControl w:val="0"/>
        <w:tabs>
          <w:tab w:val="left" w:pos="1134"/>
        </w:tabs>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se trate de una negociación la que se adquiera en su totalidad por donación, el adquiriente o adquirientes de la misma responden de ello en los términos previstos en esta fracción;</w:t>
      </w:r>
    </w:p>
    <w:p w14:paraId="1CF6C97F" w14:textId="77777777" w:rsidR="00AF6580" w:rsidRPr="00D61B8B"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29CCD0D" w14:textId="77777777" w:rsidR="00AF6580" w:rsidRPr="00D61B8B" w:rsidRDefault="00AF6580">
      <w:pPr>
        <w:widowControl w:val="0"/>
        <w:numPr>
          <w:ilvl w:val="0"/>
          <w:numId w:val="81"/>
        </w:numPr>
        <w:tabs>
          <w:tab w:val="left" w:pos="1134"/>
        </w:tabs>
        <w:ind w:left="1134" w:hanging="1134"/>
        <w:jc w:val="both"/>
        <w:rPr>
          <w:rFonts w:ascii="Arial" w:eastAsia="MS Mincho" w:hAnsi="Arial" w:cs="Arial"/>
          <w:sz w:val="19"/>
          <w:szCs w:val="19"/>
          <w:lang w:val="es-MX"/>
        </w:rPr>
      </w:pPr>
      <w:proofErr w:type="gramStart"/>
      <w:r w:rsidRPr="00D61B8B">
        <w:rPr>
          <w:rFonts w:ascii="Arial" w:eastAsia="MS Mincho" w:hAnsi="Arial" w:cs="Arial"/>
          <w:sz w:val="19"/>
          <w:szCs w:val="19"/>
          <w:lang w:val="es-MX"/>
        </w:rPr>
        <w:t>Los representantes sea</w:t>
      </w:r>
      <w:proofErr w:type="gramEnd"/>
      <w:r w:rsidRPr="00D61B8B">
        <w:rPr>
          <w:rFonts w:ascii="Arial" w:eastAsia="MS Mincho" w:hAnsi="Arial" w:cs="Arial"/>
          <w:sz w:val="19"/>
          <w:szCs w:val="19"/>
          <w:lang w:val="es-MX"/>
        </w:rPr>
        <w:t xml:space="preserve"> cual fuere el nombre con que se les designe, de personas no residentes en el estado, cuando con su intervención, éstas efectúen en éste, actividades por las que deban pagarse contribuciones, hasta por el monto de las contribuciones omitidas y sus accesorios.</w:t>
      </w:r>
    </w:p>
    <w:p w14:paraId="1473433E"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24E75AFF" w14:textId="77777777" w:rsidR="00AF6580" w:rsidRPr="00D61B8B" w:rsidRDefault="00AF6580" w:rsidP="00AF6580">
      <w:pPr>
        <w:widowControl w:val="0"/>
        <w:tabs>
          <w:tab w:val="left" w:pos="142"/>
          <w:tab w:val="left" w:pos="1134"/>
        </w:tabs>
        <w:ind w:left="1134"/>
        <w:jc w:val="both"/>
        <w:rPr>
          <w:rFonts w:ascii="Arial" w:eastAsia="MS Mincho" w:hAnsi="Arial" w:cs="Arial"/>
          <w:sz w:val="19"/>
          <w:szCs w:val="19"/>
          <w:lang w:val="es-MX"/>
        </w:rPr>
      </w:pPr>
      <w:r w:rsidRPr="00D61B8B">
        <w:rPr>
          <w:rFonts w:ascii="Arial" w:eastAsia="MS Mincho" w:hAnsi="Arial" w:cs="Arial"/>
          <w:sz w:val="19"/>
          <w:szCs w:val="19"/>
          <w:lang w:val="es-MX"/>
        </w:rPr>
        <w:t>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contribuciones omitidas;</w:t>
      </w:r>
    </w:p>
    <w:p w14:paraId="5A9AA853"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7A386120" w14:textId="77777777" w:rsidR="00AF6580" w:rsidRPr="00D61B8B" w:rsidRDefault="00AF6580">
      <w:pPr>
        <w:widowControl w:val="0"/>
        <w:numPr>
          <w:ilvl w:val="0"/>
          <w:numId w:val="81"/>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Quienes ejerzan la patria potestad o la tutela, por las contribuciones a cargo de su representado;</w:t>
      </w:r>
    </w:p>
    <w:p w14:paraId="5FF2F4D2"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06A70139" w14:textId="77777777" w:rsidR="00AF6580" w:rsidRPr="00D61B8B" w:rsidRDefault="00AF6580">
      <w:pPr>
        <w:widowControl w:val="0"/>
        <w:numPr>
          <w:ilvl w:val="0"/>
          <w:numId w:val="8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14:paraId="4FE68E85" w14:textId="77777777" w:rsidR="00AF6580" w:rsidRPr="00D61B8B" w:rsidRDefault="00AF6580" w:rsidP="00AF6580">
      <w:pPr>
        <w:widowControl w:val="0"/>
        <w:tabs>
          <w:tab w:val="left" w:pos="1134"/>
        </w:tabs>
        <w:ind w:left="1134"/>
        <w:jc w:val="both"/>
        <w:rPr>
          <w:rFonts w:ascii="Arial" w:eastAsia="MS Mincho" w:hAnsi="Arial" w:cs="Arial"/>
          <w:sz w:val="19"/>
          <w:szCs w:val="19"/>
          <w:lang w:val="es-MX"/>
        </w:rPr>
      </w:pPr>
    </w:p>
    <w:p w14:paraId="5AF6619A" w14:textId="77777777" w:rsidR="00AF6580" w:rsidRPr="00D61B8B" w:rsidRDefault="00AF6580" w:rsidP="00AF6580">
      <w:pPr>
        <w:widowControl w:val="0"/>
        <w:tabs>
          <w:tab w:val="left" w:pos="1134"/>
        </w:tabs>
        <w:ind w:left="1134"/>
        <w:jc w:val="both"/>
        <w:rPr>
          <w:rFonts w:ascii="Arial" w:eastAsia="MS Mincho" w:hAnsi="Arial" w:cs="Arial"/>
          <w:sz w:val="19"/>
          <w:szCs w:val="19"/>
          <w:lang w:val="es-MX"/>
        </w:rPr>
      </w:pPr>
      <w:r w:rsidRPr="00D61B8B">
        <w:rPr>
          <w:rFonts w:ascii="Arial" w:eastAsia="MS Mincho" w:hAnsi="Arial" w:cs="Arial"/>
          <w:sz w:val="19"/>
          <w:szCs w:val="19"/>
          <w:lang w:val="es-MX"/>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14:paraId="390B3041" w14:textId="77777777" w:rsidR="00AF6580" w:rsidRPr="00D61B8B" w:rsidRDefault="00AF6580" w:rsidP="00AF6580">
      <w:pPr>
        <w:widowControl w:val="0"/>
        <w:tabs>
          <w:tab w:val="left" w:pos="1134"/>
        </w:tabs>
        <w:ind w:left="1134"/>
        <w:jc w:val="both"/>
        <w:rPr>
          <w:rFonts w:ascii="Arial" w:eastAsia="MS Mincho" w:hAnsi="Arial" w:cs="Arial"/>
          <w:sz w:val="19"/>
          <w:szCs w:val="19"/>
          <w:lang w:val="es-MX"/>
        </w:rPr>
      </w:pPr>
    </w:p>
    <w:p w14:paraId="7D47093F" w14:textId="77777777" w:rsidR="00AF6580" w:rsidRPr="00D61B8B" w:rsidRDefault="00AF6580" w:rsidP="00AF6580">
      <w:pPr>
        <w:widowControl w:val="0"/>
        <w:tabs>
          <w:tab w:val="left" w:pos="1134"/>
        </w:tabs>
        <w:ind w:left="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La responsabilidad establecida en el párrafo anterior está referida a los bienes adquiridos por el de </w:t>
      </w:r>
      <w:proofErr w:type="spellStart"/>
      <w:r w:rsidRPr="00D61B8B">
        <w:rPr>
          <w:rFonts w:ascii="Arial" w:eastAsia="MS Mincho" w:hAnsi="Arial" w:cs="Arial"/>
          <w:sz w:val="19"/>
          <w:szCs w:val="19"/>
          <w:lang w:val="es-MX"/>
        </w:rPr>
        <w:t>cujus</w:t>
      </w:r>
      <w:proofErr w:type="spellEnd"/>
      <w:r w:rsidRPr="00D61B8B">
        <w:rPr>
          <w:rFonts w:ascii="Arial" w:eastAsia="MS Mincho" w:hAnsi="Arial" w:cs="Arial"/>
          <w:sz w:val="19"/>
          <w:szCs w:val="19"/>
          <w:lang w:val="es-MX"/>
        </w:rPr>
        <w:t xml:space="preserve"> en los casos de sucesión o legado, o los bienes adquiridos por el donador, en los últimos cinco años, anteriores a la sucesión, legado o donación; cuando hubieren sido adquiridos con anterioridad a cinco años, se estará a lo dispuesto en el primer párrafo de esta fracción.</w:t>
      </w:r>
    </w:p>
    <w:p w14:paraId="293ABBB6" w14:textId="77777777" w:rsidR="00AF6580" w:rsidRPr="00D61B8B" w:rsidRDefault="00AF6580" w:rsidP="00AF6580">
      <w:pPr>
        <w:widowControl w:val="0"/>
        <w:tabs>
          <w:tab w:val="left" w:pos="1134"/>
        </w:tabs>
        <w:ind w:left="1134"/>
        <w:jc w:val="both"/>
        <w:rPr>
          <w:rFonts w:ascii="Arial" w:eastAsia="MS Mincho" w:hAnsi="Arial" w:cs="Arial"/>
          <w:sz w:val="19"/>
          <w:szCs w:val="19"/>
          <w:lang w:val="es-MX"/>
        </w:rPr>
      </w:pPr>
    </w:p>
    <w:p w14:paraId="4D3FF87A" w14:textId="77777777" w:rsidR="00AF6580" w:rsidRPr="00D61B8B" w:rsidRDefault="00AF6580" w:rsidP="00AF6580">
      <w:pPr>
        <w:widowControl w:val="0"/>
        <w:tabs>
          <w:tab w:val="left" w:pos="1134"/>
        </w:tabs>
        <w:ind w:left="1134"/>
        <w:jc w:val="both"/>
        <w:rPr>
          <w:rFonts w:ascii="Arial" w:eastAsia="MS Mincho" w:hAnsi="Arial" w:cs="Arial"/>
          <w:sz w:val="19"/>
          <w:szCs w:val="19"/>
          <w:lang w:val="es-MX"/>
        </w:rPr>
      </w:pPr>
      <w:r w:rsidRPr="00D61B8B">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14:paraId="2A2C457A"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7F721509" w14:textId="77777777" w:rsidR="00AF6580" w:rsidRPr="00D61B8B" w:rsidRDefault="00AF6580">
      <w:pPr>
        <w:widowControl w:val="0"/>
        <w:numPr>
          <w:ilvl w:val="0"/>
          <w:numId w:val="81"/>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Quienes en los términos del Reglamento manifiesten su voluntad de asumir responsabilidad solidaria;</w:t>
      </w:r>
    </w:p>
    <w:p w14:paraId="569DF18E"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0448B506" w14:textId="77777777" w:rsidR="00AF6580" w:rsidRPr="00D61B8B" w:rsidRDefault="00AF6580">
      <w:pPr>
        <w:widowControl w:val="0"/>
        <w:numPr>
          <w:ilvl w:val="0"/>
          <w:numId w:val="81"/>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14:paraId="745551E3"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08335FD7" w14:textId="77777777" w:rsidR="00AF6580" w:rsidRPr="00D61B8B" w:rsidRDefault="00AF6580">
      <w:pPr>
        <w:widowControl w:val="0"/>
        <w:numPr>
          <w:ilvl w:val="0"/>
          <w:numId w:val="81"/>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14:paraId="35F05DA6"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61457907" w14:textId="77777777" w:rsidR="00AF6580" w:rsidRPr="00D61B8B"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D61B8B">
        <w:rPr>
          <w:rFonts w:ascii="Arial" w:eastAsia="MS Mincho" w:hAnsi="Arial" w:cs="Arial"/>
          <w:sz w:val="19"/>
          <w:szCs w:val="19"/>
          <w:lang w:val="es-MX"/>
        </w:rPr>
        <w:t>causación</w:t>
      </w:r>
      <w:proofErr w:type="spellEnd"/>
      <w:r w:rsidRPr="00D61B8B">
        <w:rPr>
          <w:rFonts w:ascii="Arial" w:eastAsia="MS Mincho" w:hAnsi="Arial" w:cs="Arial"/>
          <w:sz w:val="19"/>
          <w:szCs w:val="19"/>
          <w:lang w:val="es-MX"/>
        </w:rPr>
        <w:t>, por la contribución omitida, en la parte que no se logre cubrir con los bienes de la empresa.</w:t>
      </w:r>
    </w:p>
    <w:p w14:paraId="4140E593" w14:textId="77777777" w:rsidR="00AF6580" w:rsidRPr="00D61B8B"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lastRenderedPageBreak/>
        <w:tab/>
      </w:r>
    </w:p>
    <w:p w14:paraId="71B3FEAF" w14:textId="77777777" w:rsidR="00AF6580" w:rsidRPr="00D61B8B"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 responsabilidad a que se refiere esta fracción únicamente será aplicable a los socios o accionistas</w:t>
      </w:r>
      <w:r w:rsidRPr="00D61B8B">
        <w:rPr>
          <w:rFonts w:ascii="Arial" w:eastAsia="Calibri" w:hAnsi="Arial" w:cs="Arial"/>
          <w:sz w:val="19"/>
          <w:szCs w:val="19"/>
          <w:lang w:val="es-MX" w:eastAsia="en-US"/>
        </w:rPr>
        <w:t xml:space="preserve"> </w:t>
      </w:r>
      <w:r w:rsidRPr="00D61B8B">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14:paraId="213E67F4" w14:textId="77777777" w:rsidR="00AF6580" w:rsidRPr="00D61B8B"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7226B02A" w14:textId="77777777" w:rsidR="00AF6580" w:rsidRPr="00D61B8B"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Se entenderá por control efectivo la capacidad de una persona o grupo de personas, de llevar a cabo cualquiera de los actos siguientes:</w:t>
      </w:r>
    </w:p>
    <w:p w14:paraId="514121C2" w14:textId="77777777" w:rsidR="00AF6580" w:rsidRPr="00D61B8B"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4AB8FBE6" w14:textId="77777777" w:rsidR="00AF6580" w:rsidRPr="00D61B8B" w:rsidRDefault="00AF6580">
      <w:pPr>
        <w:numPr>
          <w:ilvl w:val="0"/>
          <w:numId w:val="120"/>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D61B8B">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14:paraId="35A47A07" w14:textId="77777777" w:rsidR="00AF6580" w:rsidRPr="00D61B8B"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01EA1F5C" w14:textId="77777777" w:rsidR="00AF6580" w:rsidRPr="00D61B8B" w:rsidRDefault="00AF6580">
      <w:pPr>
        <w:numPr>
          <w:ilvl w:val="0"/>
          <w:numId w:val="120"/>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D61B8B">
        <w:rPr>
          <w:rFonts w:ascii="Arial" w:eastAsia="MS Mincho" w:hAnsi="Arial" w:cs="Arial"/>
          <w:sz w:val="19"/>
          <w:szCs w:val="19"/>
          <w:lang w:val="es-MX"/>
        </w:rPr>
        <w:t>Mantener la titularidad de derechos que permitan ejercer el voto respecto de más del cincuenta por ciento del capital social de una persona moral.</w:t>
      </w:r>
    </w:p>
    <w:p w14:paraId="0DC1C479" w14:textId="77777777" w:rsidR="00AF6580" w:rsidRPr="00D61B8B"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5D9B0457" w14:textId="77777777" w:rsidR="00AF6580" w:rsidRPr="00D61B8B" w:rsidRDefault="00AF6580" w:rsidP="00AF6580">
      <w:pPr>
        <w:tabs>
          <w:tab w:val="left" w:pos="1134"/>
        </w:tabs>
        <w:ind w:left="1134" w:hanging="708"/>
        <w:jc w:val="both"/>
        <w:rPr>
          <w:rFonts w:ascii="Arial" w:hAnsi="Arial" w:cs="Arial"/>
          <w:sz w:val="19"/>
          <w:szCs w:val="19"/>
          <w:vertAlign w:val="superscript"/>
          <w:lang w:val="es-MX"/>
        </w:rPr>
      </w:pPr>
      <w:r w:rsidRPr="00D61B8B">
        <w:rPr>
          <w:rFonts w:ascii="Arial" w:eastAsia="MS Mincho" w:hAnsi="Arial" w:cs="Arial"/>
          <w:sz w:val="19"/>
          <w:szCs w:val="19"/>
          <w:lang w:val="es-MX"/>
        </w:rPr>
        <w:t>c)</w:t>
      </w:r>
      <w:r w:rsidRPr="00D61B8B">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1F0258CC"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38153FC2" w14:textId="77777777" w:rsidR="00AF6580" w:rsidRPr="00D61B8B" w:rsidRDefault="00AF6580">
      <w:pPr>
        <w:widowControl w:val="0"/>
        <w:numPr>
          <w:ilvl w:val="0"/>
          <w:numId w:val="81"/>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14:paraId="223BD16A"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6BDDA479" w14:textId="77777777" w:rsidR="00AF6580" w:rsidRPr="00D61B8B" w:rsidRDefault="00AF6580" w:rsidP="00AF6580">
      <w:pPr>
        <w:widowControl w:val="0"/>
        <w:tabs>
          <w:tab w:val="left" w:pos="1134"/>
        </w:tabs>
        <w:ind w:left="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base gravable sobre la que debieron liquidarse las contribuciones omitidas; </w:t>
      </w:r>
    </w:p>
    <w:p w14:paraId="30FBB569"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436B55EF" w14:textId="77777777" w:rsidR="00AF6580" w:rsidRPr="00D61B8B" w:rsidRDefault="00AF6580">
      <w:pPr>
        <w:widowControl w:val="0"/>
        <w:numPr>
          <w:ilvl w:val="0"/>
          <w:numId w:val="81"/>
        </w:numPr>
        <w:tabs>
          <w:tab w:val="left" w:pos="1134"/>
        </w:tabs>
        <w:spacing w:after="200"/>
        <w:ind w:left="1134" w:hanging="1134"/>
        <w:contextualSpacing/>
        <w:jc w:val="both"/>
        <w:rPr>
          <w:rFonts w:ascii="Arial" w:eastAsia="MS Mincho" w:hAnsi="Arial" w:cs="Arial"/>
          <w:sz w:val="19"/>
          <w:szCs w:val="19"/>
          <w:lang w:val="es-MX"/>
        </w:rPr>
      </w:pPr>
      <w:r w:rsidRPr="00D61B8B">
        <w:rPr>
          <w:rFonts w:ascii="Arial" w:eastAsia="MS Mincho" w:hAnsi="Arial" w:cs="Arial"/>
          <w:bCs/>
          <w:sz w:val="19"/>
          <w:szCs w:val="19"/>
          <w:lang w:val="es-MX"/>
        </w:rPr>
        <w:t xml:space="preserve">Los propietarios de inmuebles y la sociedad que los administre, cuando dichos inmuebles se encuentren afecto </w:t>
      </w:r>
      <w:r w:rsidRPr="00D61B8B">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14:paraId="07CC9508" w14:textId="77777777" w:rsidR="00AF6580" w:rsidRPr="00D61B8B"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4E7E1A43" w14:textId="77777777" w:rsidR="00AF6580" w:rsidRPr="00D61B8B" w:rsidRDefault="00AF6580" w:rsidP="00AF6580">
      <w:pPr>
        <w:tabs>
          <w:tab w:val="left" w:pos="1134"/>
        </w:tabs>
        <w:ind w:left="1134"/>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6C26BAF"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7BA9EF43"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eastAsia="MS Mincho" w:hAnsi="Arial" w:cs="Arial"/>
          <w:sz w:val="19"/>
          <w:szCs w:val="19"/>
          <w:lang w:val="es-MX"/>
        </w:rPr>
        <w:t>XIV.</w:t>
      </w:r>
      <w:r w:rsidRPr="00D61B8B">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w:t>
      </w:r>
      <w:proofErr w:type="gramStart"/>
      <w:r w:rsidRPr="00D61B8B">
        <w:rPr>
          <w:rFonts w:ascii="Arial" w:eastAsia="MS Mincho" w:hAnsi="Arial" w:cs="Arial"/>
          <w:sz w:val="19"/>
          <w:szCs w:val="19"/>
          <w:lang w:val="es-MX"/>
        </w:rPr>
        <w:t xml:space="preserve">y  </w:t>
      </w:r>
      <w:r w:rsidRPr="00D61B8B">
        <w:rPr>
          <w:rFonts w:ascii="Arial" w:hAnsi="Arial" w:cs="Arial"/>
          <w:spacing w:val="-2"/>
          <w:sz w:val="19"/>
          <w:szCs w:val="19"/>
          <w:vertAlign w:val="superscript"/>
          <w:lang w:val="es-MX"/>
        </w:rPr>
        <w:t>(</w:t>
      </w:r>
      <w:proofErr w:type="gramEnd"/>
      <w:r w:rsidRPr="00D61B8B">
        <w:rPr>
          <w:rFonts w:ascii="Arial" w:hAnsi="Arial" w:cs="Arial"/>
          <w:sz w:val="19"/>
          <w:szCs w:val="19"/>
          <w:vertAlign w:val="superscript"/>
          <w:lang w:val="es-MX"/>
        </w:rPr>
        <w:t>Reforma según Decreto No15. PPOE Extra de fecha 31-12-2013.)</w:t>
      </w:r>
    </w:p>
    <w:p w14:paraId="414CE39D" w14:textId="77777777" w:rsidR="00AF6580" w:rsidRPr="00D61B8B"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14:paraId="3DC4C4B1"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eastAsia="MS Mincho" w:hAnsi="Arial" w:cs="Arial"/>
          <w:sz w:val="19"/>
          <w:szCs w:val="19"/>
          <w:lang w:val="es-MX"/>
        </w:rPr>
        <w:t>XV.</w:t>
      </w:r>
      <w:r w:rsidRPr="00D61B8B">
        <w:rPr>
          <w:rFonts w:ascii="Arial" w:eastAsia="MS Mincho" w:hAnsi="Arial" w:cs="Arial"/>
          <w:sz w:val="19"/>
          <w:szCs w:val="19"/>
          <w:lang w:val="es-MX"/>
        </w:rPr>
        <w:tab/>
        <w:t>Los albaceas o representantes de la sucesión, por las contribuciones que se causaron o se debieron pagar durante el período de su encargo.</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40BA9F28" w14:textId="77777777" w:rsidR="00AF6580" w:rsidRPr="00D61B8B" w:rsidRDefault="00AF6580" w:rsidP="00AF6580">
      <w:pPr>
        <w:widowControl w:val="0"/>
        <w:jc w:val="both"/>
        <w:rPr>
          <w:rFonts w:ascii="Arial" w:eastAsia="MS Mincho" w:hAnsi="Arial" w:cs="Arial"/>
          <w:sz w:val="19"/>
          <w:szCs w:val="19"/>
          <w:lang w:val="es-MX"/>
        </w:rPr>
      </w:pPr>
    </w:p>
    <w:p w14:paraId="527887BD"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86.</w:t>
      </w:r>
      <w:r w:rsidRPr="00D61B8B">
        <w:rPr>
          <w:rFonts w:ascii="Arial" w:eastAsia="MS Mincho" w:hAnsi="Arial" w:cs="Arial"/>
          <w:sz w:val="19"/>
          <w:szCs w:val="19"/>
          <w:lang w:val="es-MX"/>
        </w:rPr>
        <w:t xml:space="preserve"> Para efectos de la responsabilidad solidaria, se consideran responsables solidarios por disposición de ley a los sujetos </w:t>
      </w:r>
      <w:proofErr w:type="gramStart"/>
      <w:r w:rsidRPr="00D61B8B">
        <w:rPr>
          <w:rFonts w:ascii="Arial" w:eastAsia="MS Mincho" w:hAnsi="Arial" w:cs="Arial"/>
          <w:sz w:val="19"/>
          <w:szCs w:val="19"/>
          <w:lang w:val="es-MX"/>
        </w:rPr>
        <w:t>que</w:t>
      </w:r>
      <w:proofErr w:type="gramEnd"/>
      <w:r w:rsidRPr="00D61B8B">
        <w:rPr>
          <w:rFonts w:ascii="Arial" w:eastAsia="MS Mincho" w:hAnsi="Arial" w:cs="Arial"/>
          <w:sz w:val="19"/>
          <w:szCs w:val="19"/>
          <w:lang w:val="es-MX"/>
        </w:rPr>
        <w:t xml:space="preserv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14:paraId="74FC3F10" w14:textId="77777777" w:rsidR="00AF6580" w:rsidRPr="00D61B8B" w:rsidRDefault="00AF6580" w:rsidP="00AF6580">
      <w:pPr>
        <w:widowControl w:val="0"/>
        <w:jc w:val="center"/>
        <w:rPr>
          <w:rFonts w:ascii="Arial" w:eastAsia="MS Mincho" w:hAnsi="Arial" w:cs="Arial"/>
          <w:sz w:val="19"/>
          <w:szCs w:val="19"/>
          <w:lang w:val="es-MX"/>
        </w:rPr>
      </w:pPr>
    </w:p>
    <w:p w14:paraId="0C0C4E1D"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14:paraId="4F1D6768" w14:textId="77777777" w:rsidR="00AF6580" w:rsidRPr="00D61B8B" w:rsidRDefault="00AF6580" w:rsidP="00AF6580">
      <w:pPr>
        <w:widowControl w:val="0"/>
        <w:jc w:val="both"/>
        <w:rPr>
          <w:rFonts w:ascii="Arial" w:eastAsia="MS Mincho" w:hAnsi="Arial" w:cs="Arial"/>
          <w:b/>
          <w:sz w:val="19"/>
          <w:szCs w:val="19"/>
          <w:lang w:val="es-MX"/>
        </w:rPr>
      </w:pPr>
    </w:p>
    <w:p w14:paraId="3614D573"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87.</w:t>
      </w:r>
      <w:r w:rsidRPr="00D61B8B">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14:paraId="584D805B" w14:textId="77777777" w:rsidR="00AF6580" w:rsidRPr="00D61B8B" w:rsidRDefault="00AF6580" w:rsidP="00AF6580">
      <w:pPr>
        <w:widowControl w:val="0"/>
        <w:jc w:val="both"/>
        <w:rPr>
          <w:rFonts w:ascii="Arial" w:eastAsia="MS Mincho" w:hAnsi="Arial" w:cs="Arial"/>
          <w:sz w:val="19"/>
          <w:szCs w:val="19"/>
          <w:lang w:val="es-MX"/>
        </w:rPr>
      </w:pPr>
    </w:p>
    <w:p w14:paraId="30420C42"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14:paraId="70DD1AB6" w14:textId="77777777" w:rsidR="00AF6580" w:rsidRPr="00D61B8B" w:rsidRDefault="00AF6580" w:rsidP="00AF6580">
      <w:pPr>
        <w:widowControl w:val="0"/>
        <w:jc w:val="both"/>
        <w:rPr>
          <w:rFonts w:ascii="Arial" w:eastAsia="MS Mincho" w:hAnsi="Arial" w:cs="Arial"/>
          <w:sz w:val="19"/>
          <w:szCs w:val="19"/>
          <w:lang w:val="es-MX"/>
        </w:rPr>
      </w:pPr>
    </w:p>
    <w:p w14:paraId="6D56B70B"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88.</w:t>
      </w:r>
      <w:r w:rsidRPr="00D61B8B">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14:paraId="32B915CF" w14:textId="77777777" w:rsidR="00AF6580" w:rsidRPr="00D61B8B" w:rsidRDefault="00AF6580" w:rsidP="00AF6580">
      <w:pPr>
        <w:widowControl w:val="0"/>
        <w:jc w:val="both"/>
        <w:rPr>
          <w:rFonts w:ascii="Arial" w:eastAsia="MS Mincho" w:hAnsi="Arial" w:cs="Arial"/>
          <w:sz w:val="19"/>
          <w:szCs w:val="19"/>
          <w:lang w:val="es-MX"/>
        </w:rPr>
      </w:pPr>
    </w:p>
    <w:p w14:paraId="018686F0"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14:paraId="20F34569" w14:textId="77777777" w:rsidR="00AF6580" w:rsidRPr="00D61B8B" w:rsidRDefault="00AF6580" w:rsidP="00AF6580">
      <w:pPr>
        <w:widowControl w:val="0"/>
        <w:jc w:val="both"/>
        <w:rPr>
          <w:rFonts w:ascii="Arial" w:eastAsia="MS Mincho" w:hAnsi="Arial" w:cs="Arial"/>
          <w:sz w:val="19"/>
          <w:szCs w:val="19"/>
          <w:lang w:val="es-MX"/>
        </w:rPr>
      </w:pPr>
    </w:p>
    <w:p w14:paraId="2FBA84AB"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D61B8B">
        <w:rPr>
          <w:rFonts w:ascii="Arial" w:hAnsi="Arial" w:cs="Arial"/>
          <w:sz w:val="19"/>
          <w:szCs w:val="19"/>
          <w:lang w:val="es-MX" w:eastAsia="es-ES_tradnl"/>
        </w:rPr>
        <w:t>y si existen contradicciones entre los hechos y fundamentos de derecho expresados en la demanda, únicamente se tomarán en cuenta respecto a esas contradicciones, lo expuesto por el responsable directo.</w:t>
      </w:r>
    </w:p>
    <w:p w14:paraId="218069F4" w14:textId="77777777" w:rsidR="00AF6580" w:rsidRPr="00D61B8B" w:rsidRDefault="00AF6580" w:rsidP="00AF6580">
      <w:pPr>
        <w:widowControl w:val="0"/>
        <w:jc w:val="both"/>
        <w:rPr>
          <w:rFonts w:ascii="Arial" w:eastAsia="MS Mincho" w:hAnsi="Arial" w:cs="Arial"/>
          <w:b/>
          <w:sz w:val="19"/>
          <w:szCs w:val="19"/>
          <w:lang w:val="es-MX"/>
        </w:rPr>
      </w:pPr>
    </w:p>
    <w:p w14:paraId="566D7EF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89.</w:t>
      </w:r>
      <w:r w:rsidRPr="00D61B8B">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w:t>
      </w:r>
      <w:proofErr w:type="spellStart"/>
      <w:r w:rsidRPr="00D61B8B">
        <w:rPr>
          <w:rFonts w:ascii="Arial" w:eastAsia="MS Mincho" w:hAnsi="Arial" w:cs="Arial"/>
          <w:sz w:val="19"/>
          <w:szCs w:val="19"/>
          <w:lang w:val="es-MX"/>
        </w:rPr>
        <w:t>aún</w:t>
      </w:r>
      <w:proofErr w:type="spellEnd"/>
      <w:r w:rsidRPr="00D61B8B">
        <w:rPr>
          <w:rFonts w:ascii="Arial" w:eastAsia="MS Mincho" w:hAnsi="Arial" w:cs="Arial"/>
          <w:sz w:val="19"/>
          <w:szCs w:val="19"/>
          <w:lang w:val="es-MX"/>
        </w:rPr>
        <w:t xml:space="preserve">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14:paraId="41AC5FDF" w14:textId="77777777" w:rsidR="00AF6580" w:rsidRPr="00D61B8B" w:rsidRDefault="00AF6580" w:rsidP="00AF6580">
      <w:pPr>
        <w:widowControl w:val="0"/>
        <w:jc w:val="both"/>
        <w:rPr>
          <w:rFonts w:ascii="Arial" w:eastAsia="MS Mincho" w:hAnsi="Arial" w:cs="Arial"/>
          <w:b/>
          <w:sz w:val="19"/>
          <w:szCs w:val="19"/>
          <w:lang w:val="es-MX"/>
        </w:rPr>
      </w:pPr>
    </w:p>
    <w:p w14:paraId="0CE6CE86"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90.</w:t>
      </w:r>
      <w:r w:rsidRPr="00D61B8B">
        <w:rPr>
          <w:rFonts w:ascii="Arial" w:eastAsia="MS Mincho" w:hAnsi="Arial" w:cs="Arial"/>
          <w:sz w:val="19"/>
          <w:szCs w:val="19"/>
          <w:lang w:val="es-MX"/>
        </w:rPr>
        <w:t xml:space="preserve"> Si la responsabilidad solidaria se exige después que el contribuyente incumplió con el plazo otorgado para el pago en parcialidades, y el responsable solidario se constituyó como tal en dicho procedimiento de pago en parcialidades, el responsable solidario no tendrá acción para impugnar la base sobre la cual fue determinado y liquidado el crédito fiscal exigido.</w:t>
      </w:r>
    </w:p>
    <w:p w14:paraId="0D8D9C5C" w14:textId="77777777" w:rsidR="00AF6580" w:rsidRPr="00D61B8B" w:rsidRDefault="00AF6580" w:rsidP="00AF6580">
      <w:pPr>
        <w:widowControl w:val="0"/>
        <w:jc w:val="both"/>
        <w:rPr>
          <w:rFonts w:ascii="Arial" w:eastAsia="MS Mincho" w:hAnsi="Arial" w:cs="Arial"/>
          <w:sz w:val="19"/>
          <w:szCs w:val="19"/>
          <w:lang w:val="es-MX"/>
        </w:rPr>
      </w:pPr>
    </w:p>
    <w:p w14:paraId="0CB4394F" w14:textId="77777777" w:rsidR="00AF6580" w:rsidRPr="00D61B8B" w:rsidRDefault="00AF6580" w:rsidP="00AF6580">
      <w:pPr>
        <w:widowControl w:val="0"/>
        <w:jc w:val="both"/>
        <w:rPr>
          <w:rFonts w:ascii="Arial" w:eastAsia="MS Mincho" w:hAnsi="Arial" w:cs="Arial"/>
          <w:sz w:val="19"/>
          <w:szCs w:val="19"/>
          <w:lang w:val="es-MX"/>
        </w:rPr>
      </w:pPr>
    </w:p>
    <w:p w14:paraId="790754E7" w14:textId="77777777" w:rsidR="00AF6580" w:rsidRPr="00D61B8B" w:rsidRDefault="00AF6580" w:rsidP="00AF6580">
      <w:pPr>
        <w:widowControl w:val="0"/>
        <w:jc w:val="both"/>
        <w:rPr>
          <w:rFonts w:ascii="Arial" w:eastAsia="MS Mincho" w:hAnsi="Arial" w:cs="Arial"/>
          <w:sz w:val="19"/>
          <w:szCs w:val="19"/>
          <w:lang w:val="es-MX"/>
        </w:rPr>
      </w:pPr>
    </w:p>
    <w:p w14:paraId="29510D84" w14:textId="77777777" w:rsidR="00AF6580" w:rsidRPr="00D61B8B" w:rsidRDefault="00AF6580" w:rsidP="00AF6580">
      <w:pPr>
        <w:widowControl w:val="0"/>
        <w:jc w:val="both"/>
        <w:rPr>
          <w:rFonts w:ascii="Arial" w:hAnsi="Arial" w:cs="Arial"/>
          <w:b/>
          <w:sz w:val="19"/>
          <w:szCs w:val="19"/>
          <w:lang w:val="es-MX"/>
        </w:rPr>
      </w:pPr>
    </w:p>
    <w:p w14:paraId="25805480" w14:textId="77777777" w:rsidR="00AF6580" w:rsidRPr="00D61B8B" w:rsidRDefault="00AF6580" w:rsidP="00AF6580">
      <w:pPr>
        <w:contextualSpacing/>
        <w:rPr>
          <w:rFonts w:ascii="Arial" w:hAnsi="Arial" w:cs="Arial"/>
          <w:sz w:val="19"/>
          <w:szCs w:val="19"/>
          <w:lang w:val="es-MX"/>
        </w:rPr>
      </w:pPr>
    </w:p>
    <w:p w14:paraId="47367A48"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LIBRO TERCERO</w:t>
      </w:r>
    </w:p>
    <w:p w14:paraId="0FFDF673"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DE LAS FACULTADES DE LAS AUTORIDADES FISCALES</w:t>
      </w:r>
    </w:p>
    <w:p w14:paraId="1CE44889" w14:textId="77777777" w:rsidR="00AF6580" w:rsidRPr="00D61B8B" w:rsidRDefault="00AF6580" w:rsidP="00AF6580">
      <w:pPr>
        <w:widowControl w:val="0"/>
        <w:jc w:val="center"/>
        <w:rPr>
          <w:rFonts w:ascii="Arial" w:hAnsi="Arial" w:cs="Arial"/>
          <w:b/>
          <w:sz w:val="19"/>
          <w:szCs w:val="19"/>
          <w:lang w:val="es-MX"/>
        </w:rPr>
      </w:pPr>
    </w:p>
    <w:p w14:paraId="7CBF706E" w14:textId="77777777" w:rsidR="00AF6580" w:rsidRPr="00D61B8B" w:rsidRDefault="00AF6580" w:rsidP="00AF6580">
      <w:pPr>
        <w:widowControl w:val="0"/>
        <w:jc w:val="center"/>
        <w:rPr>
          <w:rFonts w:ascii="Arial" w:hAnsi="Arial" w:cs="Arial"/>
          <w:b/>
          <w:sz w:val="19"/>
          <w:szCs w:val="19"/>
          <w:lang w:val="es-MX"/>
        </w:rPr>
      </w:pPr>
      <w:r w:rsidRPr="00D61B8B">
        <w:rPr>
          <w:rFonts w:ascii="Arial" w:hAnsi="Arial" w:cs="Arial"/>
          <w:b/>
          <w:sz w:val="19"/>
          <w:szCs w:val="19"/>
          <w:lang w:val="es-MX"/>
        </w:rPr>
        <w:t>TÍTULO ÚNICO</w:t>
      </w:r>
    </w:p>
    <w:p w14:paraId="574922CC" w14:textId="77777777" w:rsidR="00AF6580" w:rsidRPr="00D61B8B" w:rsidRDefault="00AF6580" w:rsidP="00AF6580">
      <w:pPr>
        <w:widowControl w:val="0"/>
        <w:jc w:val="center"/>
        <w:rPr>
          <w:rFonts w:ascii="Arial" w:hAnsi="Arial" w:cs="Arial"/>
          <w:b/>
          <w:sz w:val="19"/>
          <w:szCs w:val="19"/>
          <w:lang w:val="es-MX"/>
        </w:rPr>
      </w:pPr>
    </w:p>
    <w:p w14:paraId="2BC8C93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91. </w:t>
      </w:r>
      <w:r w:rsidRPr="00D61B8B">
        <w:rPr>
          <w:rFonts w:ascii="Arial" w:hAnsi="Arial" w:cs="Arial"/>
          <w:sz w:val="19"/>
          <w:szCs w:val="19"/>
          <w:lang w:val="es-MX"/>
        </w:rPr>
        <w:t xml:space="preserve">Las autoridades fiscales a efecto de proteger y salvaguardar los derechos humanos de los contribuyentes, así como para preservar sus garantías, y para el mejor cumplimiento de sus </w:t>
      </w:r>
      <w:r w:rsidRPr="00D61B8B">
        <w:rPr>
          <w:rFonts w:ascii="Arial" w:hAnsi="Arial" w:cs="Arial"/>
          <w:sz w:val="19"/>
          <w:szCs w:val="19"/>
          <w:lang w:val="es-MX"/>
        </w:rPr>
        <w:lastRenderedPageBreak/>
        <w:t>facultades, estarán a lo siguiente:</w:t>
      </w:r>
    </w:p>
    <w:p w14:paraId="50DD4742" w14:textId="77777777" w:rsidR="00AF6580" w:rsidRPr="00D61B8B" w:rsidRDefault="00AF6580" w:rsidP="00AF6580">
      <w:pPr>
        <w:widowControl w:val="0"/>
        <w:jc w:val="both"/>
        <w:rPr>
          <w:rFonts w:ascii="Arial" w:hAnsi="Arial" w:cs="Arial"/>
          <w:b/>
          <w:bCs/>
          <w:sz w:val="19"/>
          <w:szCs w:val="19"/>
          <w:lang w:val="es-MX"/>
        </w:rPr>
      </w:pPr>
    </w:p>
    <w:p w14:paraId="540392DB" w14:textId="77777777" w:rsidR="00AF6580" w:rsidRPr="00D61B8B" w:rsidRDefault="00AF6580" w:rsidP="00AF6580">
      <w:pPr>
        <w:widowControl w:val="0"/>
        <w:spacing w:before="120"/>
        <w:jc w:val="both"/>
        <w:rPr>
          <w:rFonts w:ascii="Arial" w:hAnsi="Arial" w:cs="Arial"/>
          <w:sz w:val="19"/>
          <w:szCs w:val="19"/>
          <w:lang w:val="es-MX"/>
        </w:rPr>
      </w:pPr>
      <w:r w:rsidRPr="00D61B8B">
        <w:rPr>
          <w:rFonts w:ascii="Arial" w:hAnsi="Arial" w:cs="Arial"/>
          <w:sz w:val="19"/>
          <w:szCs w:val="19"/>
          <w:lang w:val="es-MX"/>
        </w:rPr>
        <w:t>Proporcionarán asistencia gratuita a los contribuyentes y para ello procurarán:</w:t>
      </w:r>
    </w:p>
    <w:p w14:paraId="2825BA45" w14:textId="77777777" w:rsidR="00AF6580" w:rsidRPr="00D61B8B" w:rsidRDefault="00AF6580" w:rsidP="00AF6580">
      <w:pPr>
        <w:widowControl w:val="0"/>
        <w:spacing w:before="120"/>
        <w:jc w:val="both"/>
        <w:rPr>
          <w:rFonts w:ascii="Arial" w:hAnsi="Arial" w:cs="Arial"/>
          <w:sz w:val="19"/>
          <w:szCs w:val="19"/>
          <w:lang w:val="es-MX"/>
        </w:rPr>
      </w:pPr>
    </w:p>
    <w:p w14:paraId="4A67B352" w14:textId="77777777" w:rsidR="00AF6580" w:rsidRPr="00D61B8B" w:rsidRDefault="00AF6580">
      <w:pPr>
        <w:widowControl w:val="0"/>
        <w:numPr>
          <w:ilvl w:val="0"/>
          <w:numId w:val="11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14:paraId="07572ADB"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13D3C6" w14:textId="77777777" w:rsidR="00AF6580" w:rsidRPr="00D61B8B" w:rsidRDefault="00AF6580">
      <w:pPr>
        <w:widowControl w:val="0"/>
        <w:numPr>
          <w:ilvl w:val="0"/>
          <w:numId w:val="11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14:paraId="31B01FF5"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CC6C95A" w14:textId="77777777" w:rsidR="00AF6580" w:rsidRPr="00D61B8B" w:rsidRDefault="00AF6580">
      <w:pPr>
        <w:widowControl w:val="0"/>
        <w:numPr>
          <w:ilvl w:val="0"/>
          <w:numId w:val="11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Cuando deban elaborarse formularios que utilizarán los contribuyentes, éstos deberán ser elaborados de forma que puedan ser llenados fácilmente por los contribuyentes; además, deberán ser difundidos y distribuidos con oportunidad, informando de las fechas y los lugares de presentación que se consideren de mayor importancia;</w:t>
      </w:r>
    </w:p>
    <w:p w14:paraId="01276940"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FFD70C6" w14:textId="77777777" w:rsidR="00AF6580" w:rsidRPr="00D61B8B" w:rsidRDefault="00AF6580">
      <w:pPr>
        <w:widowControl w:val="0"/>
        <w:numPr>
          <w:ilvl w:val="0"/>
          <w:numId w:val="11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Difundir entre los contribuyentes los derechos y medios de defensa que se pueden hacer valer contra las resoluciones de las autoridades fiscales;</w:t>
      </w:r>
    </w:p>
    <w:p w14:paraId="18DC426F"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4ED6DD8" w14:textId="77777777" w:rsidR="00AF6580" w:rsidRPr="00D61B8B" w:rsidRDefault="00AF6580">
      <w:pPr>
        <w:widowControl w:val="0"/>
        <w:numPr>
          <w:ilvl w:val="0"/>
          <w:numId w:val="11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14:paraId="339BE949"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F516BFC" w14:textId="77777777" w:rsidR="00AF6580" w:rsidRPr="00D61B8B" w:rsidRDefault="00AF6580">
      <w:pPr>
        <w:widowControl w:val="0"/>
        <w:numPr>
          <w:ilvl w:val="0"/>
          <w:numId w:val="11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w:t>
      </w:r>
    </w:p>
    <w:p w14:paraId="71A893E9" w14:textId="77777777" w:rsidR="00AF6580" w:rsidRPr="00D61B8B" w:rsidRDefault="00AF6580" w:rsidP="00AF6580">
      <w:pPr>
        <w:widowControl w:val="0"/>
        <w:jc w:val="both"/>
        <w:rPr>
          <w:rFonts w:ascii="Arial" w:hAnsi="Arial" w:cs="Arial"/>
          <w:sz w:val="19"/>
          <w:szCs w:val="19"/>
          <w:lang w:val="es-MX"/>
        </w:rPr>
      </w:pPr>
    </w:p>
    <w:p w14:paraId="6B3F4B1A" w14:textId="77777777" w:rsidR="00AF6580" w:rsidRPr="00D61B8B" w:rsidRDefault="00AF6580" w:rsidP="00AF6580">
      <w:pPr>
        <w:widowControl w:val="0"/>
        <w:jc w:val="both"/>
        <w:rPr>
          <w:rFonts w:ascii="Arial" w:hAnsi="Arial" w:cs="Arial"/>
          <w:bCs/>
          <w:sz w:val="19"/>
          <w:szCs w:val="19"/>
          <w:lang w:val="es-MX"/>
        </w:rPr>
      </w:pPr>
      <w:r w:rsidRPr="00D61B8B">
        <w:rPr>
          <w:rFonts w:ascii="Arial" w:hAnsi="Arial" w:cs="Arial"/>
          <w:sz w:val="19"/>
          <w:szCs w:val="19"/>
          <w:lang w:val="es-MX"/>
        </w:rPr>
        <w:t xml:space="preserve">Los servicios de asistencia al contribuyente a que se refiere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también deberán difundirse a través de la página electrónica que al efecto establezca la Secretaría</w:t>
      </w:r>
      <w:r w:rsidRPr="00D61B8B">
        <w:rPr>
          <w:rFonts w:ascii="Arial" w:hAnsi="Arial" w:cs="Arial"/>
          <w:bCs/>
          <w:sz w:val="19"/>
          <w:szCs w:val="19"/>
          <w:lang w:val="es-MX"/>
        </w:rPr>
        <w:t>.</w:t>
      </w:r>
    </w:p>
    <w:p w14:paraId="76310F37" w14:textId="77777777" w:rsidR="00AF6580" w:rsidRPr="00D61B8B" w:rsidRDefault="00AF6580" w:rsidP="00AF6580">
      <w:pPr>
        <w:widowControl w:val="0"/>
        <w:jc w:val="both"/>
        <w:rPr>
          <w:rFonts w:ascii="Arial" w:hAnsi="Arial" w:cs="Arial"/>
          <w:b/>
          <w:bCs/>
          <w:sz w:val="19"/>
          <w:szCs w:val="19"/>
          <w:lang w:val="es-MX"/>
        </w:rPr>
      </w:pPr>
    </w:p>
    <w:p w14:paraId="5321AB0A" w14:textId="77777777" w:rsidR="00AF6580" w:rsidRPr="00D61B8B" w:rsidRDefault="00AF6580" w:rsidP="00AF6580">
      <w:pPr>
        <w:widowControl w:val="0"/>
        <w:jc w:val="both"/>
        <w:rPr>
          <w:rFonts w:ascii="Arial" w:hAnsi="Arial" w:cs="Arial"/>
          <w:bCs/>
          <w:sz w:val="19"/>
          <w:szCs w:val="19"/>
          <w:lang w:val="es-MX"/>
        </w:rPr>
      </w:pPr>
      <w:r w:rsidRPr="00D61B8B">
        <w:rPr>
          <w:rFonts w:ascii="Arial" w:hAnsi="Arial" w:cs="Arial"/>
          <w:bCs/>
          <w:sz w:val="19"/>
          <w:szCs w:val="19"/>
          <w:lang w:val="es-MX"/>
        </w:rPr>
        <w:t xml:space="preserve">Para los efectos de lo dispuesto en este artículo, la autoridad fiscal en el ejercicio de sus facultades de asistencia al </w:t>
      </w:r>
      <w:proofErr w:type="gramStart"/>
      <w:r w:rsidRPr="00D61B8B">
        <w:rPr>
          <w:rFonts w:ascii="Arial" w:hAnsi="Arial" w:cs="Arial"/>
          <w:bCs/>
          <w:sz w:val="19"/>
          <w:szCs w:val="19"/>
          <w:lang w:val="es-MX"/>
        </w:rPr>
        <w:t>contribuyente,</w:t>
      </w:r>
      <w:proofErr w:type="gramEnd"/>
      <w:r w:rsidRPr="00D61B8B">
        <w:rPr>
          <w:rFonts w:ascii="Arial" w:hAnsi="Arial" w:cs="Arial"/>
          <w:bCs/>
          <w:sz w:val="19"/>
          <w:szCs w:val="19"/>
          <w:lang w:val="es-MX"/>
        </w:rPr>
        <w:t xml:space="preserve"> podrá realizar recorridos, invitaciones y censos para informar y asesorar a los contribuyentes acerca del exacto cumplimiento de sus obligaciones fiscales. </w:t>
      </w:r>
    </w:p>
    <w:p w14:paraId="4DAB746D" w14:textId="77777777" w:rsidR="00AF6580" w:rsidRPr="00D61B8B" w:rsidRDefault="00AF6580" w:rsidP="00AF6580">
      <w:pPr>
        <w:widowControl w:val="0"/>
        <w:jc w:val="both"/>
        <w:rPr>
          <w:rFonts w:ascii="Arial" w:hAnsi="Arial" w:cs="Arial"/>
          <w:sz w:val="19"/>
          <w:szCs w:val="19"/>
          <w:lang w:val="es-MX"/>
        </w:rPr>
      </w:pPr>
    </w:p>
    <w:p w14:paraId="459E529D"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Asimismo, las autoridades fiscales darán a conocer a los contribuyentes a través de los medios de difusión que se señalen en Reglas,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del Gobierno del Estado.</w:t>
      </w:r>
    </w:p>
    <w:p w14:paraId="65D422C8" w14:textId="77777777" w:rsidR="00AF6580" w:rsidRPr="00D61B8B" w:rsidRDefault="00AF6580" w:rsidP="00AF6580">
      <w:pPr>
        <w:widowControl w:val="0"/>
        <w:jc w:val="both"/>
        <w:rPr>
          <w:rFonts w:ascii="Arial" w:hAnsi="Arial" w:cs="Arial"/>
          <w:b/>
          <w:sz w:val="19"/>
          <w:szCs w:val="19"/>
          <w:lang w:val="es-MX"/>
        </w:rPr>
      </w:pPr>
    </w:p>
    <w:p w14:paraId="1647330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92.</w:t>
      </w:r>
      <w:r w:rsidRPr="00D61B8B">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w:t>
      </w:r>
      <w:proofErr w:type="gramStart"/>
      <w:r w:rsidRPr="00D61B8B">
        <w:rPr>
          <w:rFonts w:ascii="Arial" w:hAnsi="Arial" w:cs="Arial"/>
          <w:sz w:val="19"/>
          <w:szCs w:val="19"/>
          <w:lang w:val="es-MX"/>
        </w:rPr>
        <w:t>Secretario</w:t>
      </w:r>
      <w:proofErr w:type="gramEnd"/>
      <w:r w:rsidRPr="00D61B8B">
        <w:rPr>
          <w:rFonts w:ascii="Arial" w:hAnsi="Arial" w:cs="Arial"/>
          <w:sz w:val="19"/>
          <w:szCs w:val="19"/>
          <w:lang w:val="es-MX"/>
        </w:rPr>
        <w:t xml:space="preserve">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14:paraId="447CEA8F" w14:textId="77777777" w:rsidR="00AF6580" w:rsidRPr="00D61B8B" w:rsidRDefault="00AF6580" w:rsidP="00AF6580">
      <w:pPr>
        <w:widowControl w:val="0"/>
        <w:jc w:val="both"/>
        <w:rPr>
          <w:rFonts w:ascii="Arial" w:hAnsi="Arial" w:cs="Arial"/>
          <w:sz w:val="19"/>
          <w:szCs w:val="19"/>
          <w:lang w:val="es-MX"/>
        </w:rPr>
      </w:pPr>
    </w:p>
    <w:p w14:paraId="073F3C15" w14:textId="77777777" w:rsidR="00AF6580" w:rsidRPr="00D61B8B" w:rsidRDefault="00AF6580" w:rsidP="00AF6580">
      <w:pPr>
        <w:widowControl w:val="0"/>
        <w:jc w:val="both"/>
        <w:rPr>
          <w:rFonts w:ascii="Arial" w:eastAsia="MS Mincho" w:hAnsi="Arial" w:cs="Arial"/>
          <w:b/>
          <w:bCs/>
          <w:sz w:val="19"/>
          <w:szCs w:val="19"/>
          <w:lang w:val="es-MX"/>
        </w:rPr>
      </w:pPr>
      <w:r w:rsidRPr="00D61B8B">
        <w:rPr>
          <w:rFonts w:ascii="Arial" w:hAnsi="Arial" w:cs="Arial"/>
          <w:sz w:val="19"/>
          <w:szCs w:val="19"/>
          <w:lang w:val="es-MX"/>
        </w:rPr>
        <w:t xml:space="preserve">Asimismo, con la finalidad de fortalecer la administración y recaudación de los ingresos por contribuciones y aprovechamientos, podrán celebrar convenios con instituciones públicas o privadas en </w:t>
      </w:r>
      <w:r w:rsidRPr="00D61B8B">
        <w:rPr>
          <w:rFonts w:ascii="Arial" w:hAnsi="Arial" w:cs="Arial"/>
          <w:sz w:val="19"/>
          <w:szCs w:val="19"/>
          <w:lang w:val="es-MX"/>
        </w:rPr>
        <w:lastRenderedPageBreak/>
        <w:t>materia de recaudación y administración de contribuciones. De igual forma, podrán celebrar convenios con la Comisión Nacional Bancaria y de Valores e instituciones de información crediticia.</w:t>
      </w:r>
    </w:p>
    <w:p w14:paraId="1FF093B9" w14:textId="77777777" w:rsidR="00AF6580" w:rsidRPr="00D61B8B" w:rsidRDefault="00AF6580" w:rsidP="00AF6580">
      <w:pPr>
        <w:widowControl w:val="0"/>
        <w:jc w:val="both"/>
        <w:rPr>
          <w:rFonts w:ascii="Arial" w:eastAsia="MS Mincho" w:hAnsi="Arial" w:cs="Arial"/>
          <w:b/>
          <w:bCs/>
          <w:sz w:val="19"/>
          <w:szCs w:val="19"/>
          <w:lang w:val="es-MX"/>
        </w:rPr>
      </w:pPr>
    </w:p>
    <w:p w14:paraId="6B5FEC7B"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b/>
          <w:bCs/>
          <w:sz w:val="19"/>
          <w:szCs w:val="19"/>
          <w:lang w:val="es-MX"/>
        </w:rPr>
        <w:t xml:space="preserve">ARTÍCULO 93. </w:t>
      </w:r>
      <w:r w:rsidRPr="00D61B8B">
        <w:rPr>
          <w:rFonts w:ascii="Arial" w:eastAsia="MS Mincho" w:hAnsi="Arial" w:cs="Arial"/>
          <w:sz w:val="19"/>
          <w:szCs w:val="19"/>
          <w:lang w:val="es-MX"/>
        </w:rPr>
        <w:t xml:space="preserve">El Ejecutivo Estatal a través de la Secretaría y mediante resoluciones de carácter general podrá: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A002770" w14:textId="77777777" w:rsidR="00AF6580" w:rsidRPr="00D61B8B" w:rsidRDefault="00AF6580">
      <w:pPr>
        <w:widowControl w:val="0"/>
        <w:numPr>
          <w:ilvl w:val="0"/>
          <w:numId w:val="82"/>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bCs/>
          <w:sz w:val="19"/>
          <w:szCs w:val="19"/>
          <w:lang w:val="es-MX"/>
        </w:rPr>
        <w:t>E</w:t>
      </w:r>
      <w:r w:rsidRPr="00D61B8B">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14:paraId="52F5DE29" w14:textId="77777777" w:rsidR="00AF6580" w:rsidRPr="00D61B8B" w:rsidRDefault="00AF6580">
      <w:pPr>
        <w:widowControl w:val="0"/>
        <w:numPr>
          <w:ilvl w:val="0"/>
          <w:numId w:val="82"/>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w:t>
      </w:r>
      <w:proofErr w:type="gramStart"/>
      <w:r w:rsidRPr="00D61B8B">
        <w:rPr>
          <w:rFonts w:ascii="Arial" w:eastAsia="MS Mincho" w:hAnsi="Arial" w:cs="Arial"/>
          <w:sz w:val="19"/>
          <w:szCs w:val="19"/>
          <w:lang w:val="es-MX"/>
        </w:rPr>
        <w:t>las mismas</w:t>
      </w:r>
      <w:proofErr w:type="gramEnd"/>
      <w:r w:rsidRPr="00D61B8B">
        <w:rPr>
          <w:rFonts w:ascii="Arial" w:eastAsia="MS Mincho" w:hAnsi="Arial" w:cs="Arial"/>
          <w:sz w:val="19"/>
          <w:szCs w:val="19"/>
          <w:lang w:val="es-MX"/>
        </w:rPr>
        <w:t>, a fin de facilitar el cumplimiento de las obligaciones de los contribuyentes, y</w:t>
      </w:r>
    </w:p>
    <w:p w14:paraId="3D58A901" w14:textId="77777777" w:rsidR="00AF6580" w:rsidRPr="00D61B8B" w:rsidRDefault="00AF6580">
      <w:pPr>
        <w:widowControl w:val="0"/>
        <w:numPr>
          <w:ilvl w:val="0"/>
          <w:numId w:val="82"/>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Otorgar subsidios o estímulos fiscales.</w:t>
      </w:r>
    </w:p>
    <w:p w14:paraId="0D586A9A" w14:textId="77777777" w:rsidR="00AF6580" w:rsidRPr="00D61B8B" w:rsidRDefault="00AF6580" w:rsidP="00AF6580">
      <w:pPr>
        <w:widowControl w:val="0"/>
        <w:jc w:val="both"/>
        <w:rPr>
          <w:rFonts w:ascii="Arial" w:eastAsia="MS Mincho" w:hAnsi="Arial" w:cs="Arial"/>
          <w:sz w:val="19"/>
          <w:szCs w:val="19"/>
          <w:lang w:val="es-MX"/>
        </w:rPr>
      </w:pPr>
    </w:p>
    <w:p w14:paraId="13FE4441"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1C8D2ED5" w14:textId="77777777" w:rsidR="00AF6580" w:rsidRPr="00D61B8B" w:rsidRDefault="00AF6580" w:rsidP="00AF6580">
      <w:pPr>
        <w:widowControl w:val="0"/>
        <w:jc w:val="both"/>
        <w:rPr>
          <w:rFonts w:ascii="Arial" w:eastAsia="MS Mincho" w:hAnsi="Arial" w:cs="Arial"/>
          <w:sz w:val="19"/>
          <w:szCs w:val="19"/>
          <w:lang w:val="es-MX"/>
        </w:rPr>
      </w:pPr>
    </w:p>
    <w:p w14:paraId="6F4A643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94.</w:t>
      </w:r>
      <w:r w:rsidRPr="00D61B8B">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solicitado a las autoridades fiscales del Estado, podrán ser recaudados o exigidos por éstas, incluso a través del procedimiento administrativo de ejecución previsto en este ordenamiento. </w:t>
      </w:r>
    </w:p>
    <w:p w14:paraId="13F36CB9" w14:textId="77777777" w:rsidR="00AF6580" w:rsidRPr="00D61B8B" w:rsidRDefault="00AF6580" w:rsidP="00AF6580">
      <w:pPr>
        <w:widowControl w:val="0"/>
        <w:jc w:val="both"/>
        <w:rPr>
          <w:rFonts w:ascii="Arial" w:hAnsi="Arial" w:cs="Arial"/>
          <w:sz w:val="19"/>
          <w:szCs w:val="19"/>
          <w:lang w:val="es-MX"/>
        </w:rPr>
      </w:pPr>
    </w:p>
    <w:p w14:paraId="7C9EA77B"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Para efectos de lo establecido en este artículo, las autoridades fiscales por conducto del Ejecutivo del Estado con la intervención del Secretario podrán celebrar con las autoridades fiscales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14:paraId="6D8C1550" w14:textId="77777777" w:rsidR="00AF6580" w:rsidRPr="00D61B8B" w:rsidRDefault="00AF6580" w:rsidP="00AF6580">
      <w:pPr>
        <w:widowControl w:val="0"/>
        <w:jc w:val="both"/>
        <w:rPr>
          <w:rFonts w:ascii="Arial" w:hAnsi="Arial" w:cs="Arial"/>
          <w:b/>
          <w:sz w:val="19"/>
          <w:szCs w:val="19"/>
          <w:lang w:val="es-MX"/>
        </w:rPr>
      </w:pPr>
    </w:p>
    <w:p w14:paraId="321A932D"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95.</w:t>
      </w:r>
      <w:r w:rsidRPr="00D61B8B">
        <w:rPr>
          <w:rFonts w:ascii="Arial" w:hAnsi="Arial" w:cs="Arial"/>
          <w:sz w:val="19"/>
          <w:szCs w:val="19"/>
          <w:lang w:val="es-MX"/>
        </w:rPr>
        <w:t xml:space="preserve"> Los convenios de asistencia mutua para el cobro de créditos fiscales que se celebren al tenor de lo establecido en el artículo </w:t>
      </w:r>
      <w:proofErr w:type="gramStart"/>
      <w:r w:rsidRPr="00D61B8B">
        <w:rPr>
          <w:rFonts w:ascii="Arial" w:hAnsi="Arial" w:cs="Arial"/>
          <w:sz w:val="19"/>
          <w:szCs w:val="19"/>
          <w:lang w:val="es-MX"/>
        </w:rPr>
        <w:t>anterior,</w:t>
      </w:r>
      <w:proofErr w:type="gramEnd"/>
      <w:r w:rsidRPr="00D61B8B">
        <w:rPr>
          <w:rFonts w:ascii="Arial" w:hAnsi="Arial" w:cs="Arial"/>
          <w:sz w:val="19"/>
          <w:szCs w:val="19"/>
          <w:lang w:val="es-MX"/>
        </w:rPr>
        <w:t xml:space="preserve"> deberán estipular entre otros elementos que les sean propios, los siguientes:</w:t>
      </w:r>
    </w:p>
    <w:p w14:paraId="408CFB97" w14:textId="77777777" w:rsidR="00AF6580" w:rsidRPr="00D61B8B" w:rsidRDefault="00AF6580" w:rsidP="00AF6580">
      <w:pPr>
        <w:widowControl w:val="0"/>
        <w:jc w:val="both"/>
        <w:rPr>
          <w:rFonts w:ascii="Arial" w:hAnsi="Arial" w:cs="Arial"/>
          <w:sz w:val="19"/>
          <w:szCs w:val="19"/>
          <w:lang w:val="es-MX"/>
        </w:rPr>
      </w:pPr>
    </w:p>
    <w:p w14:paraId="7B9CAC50"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La celebración de los convenios se condiciona a la existencia de previsiones legales en ambos estados que posibiliten la realización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w:t>
      </w:r>
    </w:p>
    <w:p w14:paraId="448B7ECF"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8CADE1"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Sólo se celebrarán para exigir créditos fiscales que hubiesen sido determinados y establecidos en cantidad líquida mediante resolución fundada y motivada por las autoridades fiscales del Estado asistido;</w:t>
      </w:r>
    </w:p>
    <w:p w14:paraId="4DF7730B"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90552D3"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Los créditos cuyo cobro sea solicitado, deberán ser exigibles conforme las disposiciones fiscales aplicables de la legislación del Estado asistido;</w:t>
      </w:r>
    </w:p>
    <w:p w14:paraId="4C473CB9"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3F15767"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14:paraId="3CB2EE39"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769D873"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Las actualizaciones y cobro de recargos u otras cargas tributarias que se generen a partir de su notificación por el Estado asistido, no serán exigibles por las autoridades fiscales del </w:t>
      </w:r>
      <w:r w:rsidRPr="00D61B8B">
        <w:rPr>
          <w:rFonts w:ascii="Arial" w:hAnsi="Arial" w:cs="Arial"/>
          <w:sz w:val="19"/>
          <w:szCs w:val="19"/>
          <w:lang w:val="es-MX"/>
        </w:rPr>
        <w:lastRenderedPageBreak/>
        <w:t>Estado que realice el cobro;</w:t>
      </w:r>
    </w:p>
    <w:p w14:paraId="72A18226"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90AEBDC"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se podrá solicitar asistencia para exigir el pago de créditos fiscales o garantía de éstos, cuando se encuentren controvertidos en el Estado de origen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w:t>
      </w:r>
    </w:p>
    <w:p w14:paraId="73071ABB"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2996088"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El procedimiento para exigir el crédito por el Estado </w:t>
      </w:r>
      <w:proofErr w:type="gramStart"/>
      <w:r w:rsidRPr="00D61B8B">
        <w:rPr>
          <w:rFonts w:ascii="Arial" w:hAnsi="Arial" w:cs="Arial"/>
          <w:sz w:val="19"/>
          <w:szCs w:val="19"/>
          <w:lang w:val="es-MX"/>
        </w:rPr>
        <w:t>asistente,</w:t>
      </w:r>
      <w:proofErr w:type="gramEnd"/>
      <w:r w:rsidRPr="00D61B8B">
        <w:rPr>
          <w:rFonts w:ascii="Arial" w:hAnsi="Arial" w:cs="Arial"/>
          <w:sz w:val="19"/>
          <w:szCs w:val="19"/>
          <w:lang w:val="es-MX"/>
        </w:rPr>
        <w:t xml:space="preserv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14:paraId="01193121"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E7E6BDF" w14:textId="77777777" w:rsidR="00AF6580" w:rsidRPr="00D61B8B" w:rsidRDefault="00AF6580">
      <w:pPr>
        <w:widowControl w:val="0"/>
        <w:numPr>
          <w:ilvl w:val="0"/>
          <w:numId w:val="83"/>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Para la exigibilidad del crédito se seguirán los procedimientos establecidos para el procedimiento administrativo de ejecución vigente en el Estado que asiste.</w:t>
      </w:r>
    </w:p>
    <w:p w14:paraId="12FD1C4A" w14:textId="77777777" w:rsidR="00AF6580" w:rsidRPr="00D61B8B" w:rsidRDefault="00AF6580" w:rsidP="00AF6580">
      <w:pPr>
        <w:contextualSpacing/>
        <w:jc w:val="both"/>
        <w:rPr>
          <w:rFonts w:ascii="Arial" w:hAnsi="Arial" w:cs="Arial"/>
          <w:sz w:val="19"/>
          <w:szCs w:val="19"/>
          <w:lang w:val="es-MX"/>
        </w:rPr>
      </w:pPr>
    </w:p>
    <w:p w14:paraId="1332EC65"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 xml:space="preserve">El cobro de los créditos fiscales a que se refieran los convenios de asistencia mutua </w:t>
      </w:r>
      <w:proofErr w:type="gramStart"/>
      <w:r w:rsidRPr="00D61B8B">
        <w:rPr>
          <w:rFonts w:ascii="Arial" w:hAnsi="Arial" w:cs="Arial"/>
          <w:sz w:val="19"/>
          <w:szCs w:val="19"/>
          <w:lang w:val="es-MX"/>
        </w:rPr>
        <w:t>celebrados,</w:t>
      </w:r>
      <w:proofErr w:type="gramEnd"/>
      <w:r w:rsidRPr="00D61B8B">
        <w:rPr>
          <w:rFonts w:ascii="Arial" w:hAnsi="Arial" w:cs="Arial"/>
          <w:sz w:val="19"/>
          <w:szCs w:val="19"/>
          <w:lang w:val="es-MX"/>
        </w:rPr>
        <w:t xml:space="preserve"> será realizado por las autoridades fiscales competentes que realicen funciones relativas al cobro coactivo conforme las disposiciones vigentes en el estado asistente.</w:t>
      </w:r>
    </w:p>
    <w:p w14:paraId="23A3AA4C" w14:textId="77777777" w:rsidR="00AF6580" w:rsidRPr="00D61B8B" w:rsidRDefault="00AF6580" w:rsidP="00AF6580">
      <w:pPr>
        <w:widowControl w:val="0"/>
        <w:rPr>
          <w:rFonts w:ascii="Arial" w:hAnsi="Arial" w:cs="Arial"/>
          <w:b/>
          <w:sz w:val="19"/>
          <w:szCs w:val="19"/>
          <w:lang w:val="es-MX"/>
        </w:rPr>
      </w:pPr>
    </w:p>
    <w:p w14:paraId="58C8E3A6"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b/>
          <w:sz w:val="19"/>
          <w:szCs w:val="19"/>
          <w:lang w:val="es-MX"/>
        </w:rPr>
        <w:t xml:space="preserve">ARTÍCULO 96. </w:t>
      </w:r>
      <w:r w:rsidRPr="00D61B8B">
        <w:rPr>
          <w:rFonts w:ascii="Arial" w:hAnsi="Arial" w:cs="Arial"/>
          <w:sz w:val="19"/>
          <w:szCs w:val="19"/>
          <w:lang w:val="es-MX"/>
        </w:rPr>
        <w:t xml:space="preserve">En el ámbito estatal y para efectos del adecuado ejercicio de sus funciones, las autoridades fiscales en términos de las leyes aplicables, conforme las competencias que legalmente tengan </w:t>
      </w:r>
      <w:proofErr w:type="gramStart"/>
      <w:r w:rsidRPr="00D61B8B">
        <w:rPr>
          <w:rFonts w:ascii="Arial" w:hAnsi="Arial" w:cs="Arial"/>
          <w:sz w:val="19"/>
          <w:szCs w:val="19"/>
          <w:lang w:val="es-MX"/>
        </w:rPr>
        <w:t>asignadas</w:t>
      </w:r>
      <w:r w:rsidRPr="00D61B8B">
        <w:rPr>
          <w:rFonts w:ascii="Arial" w:hAnsi="Arial" w:cs="Arial"/>
          <w:b/>
          <w:sz w:val="19"/>
          <w:szCs w:val="19"/>
          <w:lang w:val="es-MX"/>
        </w:rPr>
        <w:t>,</w:t>
      </w:r>
      <w:proofErr w:type="gramEnd"/>
      <w:r w:rsidRPr="00D61B8B">
        <w:rPr>
          <w:rFonts w:ascii="Arial" w:hAnsi="Arial" w:cs="Arial"/>
          <w:b/>
          <w:sz w:val="19"/>
          <w:szCs w:val="19"/>
          <w:lang w:val="es-MX"/>
        </w:rPr>
        <w:t xml:space="preserve"> </w:t>
      </w:r>
      <w:r w:rsidRPr="00D61B8B">
        <w:rPr>
          <w:rFonts w:ascii="Arial" w:hAnsi="Arial" w:cs="Arial"/>
          <w:sz w:val="19"/>
          <w:szCs w:val="19"/>
          <w:lang w:val="es-MX"/>
        </w:rPr>
        <w:t>podrán solicitar la colaboración que requieran de las demás autoridades de la Administración Pública Estatal y Municipal.</w:t>
      </w:r>
    </w:p>
    <w:p w14:paraId="2DD2406E" w14:textId="77777777" w:rsidR="00AF6580" w:rsidRPr="00D61B8B" w:rsidRDefault="00AF6580" w:rsidP="00AF6580">
      <w:pPr>
        <w:widowControl w:val="0"/>
        <w:jc w:val="both"/>
        <w:rPr>
          <w:rFonts w:ascii="Arial" w:hAnsi="Arial" w:cs="Arial"/>
          <w:b/>
          <w:sz w:val="19"/>
          <w:szCs w:val="19"/>
          <w:lang w:val="es-MX"/>
        </w:rPr>
      </w:pPr>
    </w:p>
    <w:p w14:paraId="75FE8FBA" w14:textId="77777777" w:rsidR="0052619C" w:rsidRPr="00D61B8B" w:rsidRDefault="00AF6580" w:rsidP="002C4B21">
      <w:pPr>
        <w:widowControl w:val="0"/>
        <w:jc w:val="both"/>
        <w:rPr>
          <w:rFonts w:ascii="Arial" w:hAnsi="Arial" w:cs="Arial"/>
          <w:sz w:val="19"/>
          <w:szCs w:val="19"/>
          <w:vertAlign w:val="superscript"/>
          <w:lang w:val="es-MX"/>
        </w:rPr>
      </w:pPr>
      <w:r w:rsidRPr="00D61B8B">
        <w:rPr>
          <w:rFonts w:ascii="Arial" w:hAnsi="Arial" w:cs="Arial"/>
          <w:b/>
          <w:sz w:val="19"/>
          <w:szCs w:val="19"/>
          <w:lang w:val="es-MX"/>
        </w:rPr>
        <w:t>ARTÍCULO 97.</w:t>
      </w:r>
      <w:r w:rsidRPr="00D61B8B">
        <w:rPr>
          <w:rFonts w:ascii="Arial" w:hAnsi="Arial" w:cs="Arial"/>
          <w:sz w:val="19"/>
          <w:szCs w:val="19"/>
          <w:lang w:val="es-MX"/>
        </w:rPr>
        <w:t xml:space="preserve"> </w:t>
      </w:r>
      <w:r w:rsidR="002C4B21" w:rsidRPr="00D61B8B">
        <w:rPr>
          <w:rFonts w:ascii="Arial" w:hAnsi="Arial" w:cs="Arial"/>
          <w:sz w:val="19"/>
          <w:szCs w:val="19"/>
          <w:lang w:val="es-MX"/>
        </w:rPr>
        <w:t xml:space="preserve">Derogado. </w:t>
      </w:r>
      <w:r w:rsidR="0052619C" w:rsidRPr="00D61B8B">
        <w:rPr>
          <w:rFonts w:ascii="Arial" w:hAnsi="Arial" w:cs="Arial"/>
          <w:sz w:val="19"/>
          <w:szCs w:val="19"/>
          <w:vertAlign w:val="superscript"/>
          <w:lang w:val="es-MX"/>
        </w:rPr>
        <w:t xml:space="preserve">(Se deroga según Decreto No. </w:t>
      </w:r>
      <w:r w:rsidR="002C4B21" w:rsidRPr="00D61B8B">
        <w:rPr>
          <w:rFonts w:ascii="Arial" w:hAnsi="Arial" w:cs="Arial"/>
          <w:sz w:val="19"/>
          <w:szCs w:val="19"/>
          <w:vertAlign w:val="superscript"/>
          <w:lang w:val="es-MX"/>
        </w:rPr>
        <w:t>879</w:t>
      </w:r>
      <w:r w:rsidR="0052619C" w:rsidRPr="00D61B8B">
        <w:rPr>
          <w:rFonts w:ascii="Arial" w:hAnsi="Arial" w:cs="Arial"/>
          <w:sz w:val="19"/>
          <w:szCs w:val="19"/>
          <w:vertAlign w:val="superscript"/>
          <w:lang w:val="es-MX"/>
        </w:rPr>
        <w:t xml:space="preserve"> PPOE Extra de fecha 2</w:t>
      </w:r>
      <w:r w:rsidR="002C4B21" w:rsidRPr="00D61B8B">
        <w:rPr>
          <w:rFonts w:ascii="Arial" w:hAnsi="Arial" w:cs="Arial"/>
          <w:sz w:val="19"/>
          <w:szCs w:val="19"/>
          <w:vertAlign w:val="superscript"/>
          <w:lang w:val="es-MX"/>
        </w:rPr>
        <w:t>4-12-2019</w:t>
      </w:r>
      <w:r w:rsidR="0052619C" w:rsidRPr="00D61B8B">
        <w:rPr>
          <w:rFonts w:ascii="Arial" w:hAnsi="Arial" w:cs="Arial"/>
          <w:sz w:val="19"/>
          <w:szCs w:val="19"/>
          <w:vertAlign w:val="superscript"/>
          <w:lang w:val="es-MX"/>
        </w:rPr>
        <w:t>)</w:t>
      </w:r>
    </w:p>
    <w:p w14:paraId="41DCD59F" w14:textId="77777777" w:rsidR="00AF6580" w:rsidRPr="00D61B8B" w:rsidRDefault="00AF6580" w:rsidP="00AF6580">
      <w:pPr>
        <w:widowControl w:val="0"/>
        <w:jc w:val="both"/>
        <w:rPr>
          <w:rFonts w:ascii="Arial" w:hAnsi="Arial" w:cs="Arial"/>
          <w:b/>
          <w:sz w:val="19"/>
          <w:szCs w:val="19"/>
          <w:lang w:val="es-MX"/>
        </w:rPr>
      </w:pPr>
    </w:p>
    <w:p w14:paraId="4FFC02C3" w14:textId="77777777" w:rsidR="00AF6580" w:rsidRPr="00D61B8B" w:rsidRDefault="00AF6580" w:rsidP="00AF6580">
      <w:pPr>
        <w:widowControl w:val="0"/>
        <w:jc w:val="both"/>
        <w:rPr>
          <w:rFonts w:ascii="Arial" w:hAnsi="Arial" w:cs="Arial"/>
          <w:b/>
          <w:sz w:val="19"/>
          <w:szCs w:val="19"/>
          <w:lang w:val="es-MX"/>
        </w:rPr>
      </w:pPr>
    </w:p>
    <w:p w14:paraId="1202D00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98. </w:t>
      </w:r>
      <w:r w:rsidR="0054269D" w:rsidRPr="00D61B8B">
        <w:rPr>
          <w:rFonts w:ascii="Arial" w:hAnsi="Arial" w:cs="Arial"/>
          <w:sz w:val="19"/>
          <w:szCs w:val="19"/>
          <w:lang w:val="es-MX"/>
        </w:rPr>
        <w:t xml:space="preserve">Para determinar contribuciones omitidas, la Secretaría tendrá como ciertos los hechos u omisiones que hubieran sido conocidos por otras autoridades fiscales y le hayan sido dados a conocer en términos del artículo 113 de este ordenamiento al contribuyente afectado. </w:t>
      </w:r>
      <w:r w:rsidR="0054269D" w:rsidRPr="00D61B8B">
        <w:rPr>
          <w:rFonts w:ascii="Arial" w:hAnsi="Arial" w:cs="Arial"/>
          <w:sz w:val="19"/>
          <w:szCs w:val="19"/>
          <w:vertAlign w:val="superscript"/>
          <w:lang w:val="es-MX"/>
        </w:rPr>
        <w:t>(Reforma según Decreto No. 879 PPOE Extra de fecha 24-12-2019)</w:t>
      </w:r>
    </w:p>
    <w:p w14:paraId="10F45B11" w14:textId="77777777" w:rsidR="00AF6580" w:rsidRPr="00D61B8B" w:rsidRDefault="00AF6580" w:rsidP="00AF6580">
      <w:pPr>
        <w:widowControl w:val="0"/>
        <w:jc w:val="both"/>
        <w:rPr>
          <w:rFonts w:ascii="Arial" w:hAnsi="Arial" w:cs="Arial"/>
          <w:b/>
          <w:sz w:val="19"/>
          <w:szCs w:val="19"/>
          <w:lang w:val="es-MX"/>
        </w:rPr>
      </w:pPr>
    </w:p>
    <w:p w14:paraId="09565493"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99. </w:t>
      </w:r>
      <w:r w:rsidRPr="00D61B8B">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14:paraId="4FF7441F" w14:textId="77777777" w:rsidR="00AF6580" w:rsidRPr="00D61B8B" w:rsidRDefault="00AF6580" w:rsidP="00AF6580">
      <w:pPr>
        <w:widowControl w:val="0"/>
        <w:jc w:val="both"/>
        <w:rPr>
          <w:rFonts w:ascii="Arial" w:hAnsi="Arial" w:cs="Arial"/>
          <w:sz w:val="19"/>
          <w:szCs w:val="19"/>
          <w:lang w:val="es-MX"/>
        </w:rPr>
      </w:pPr>
    </w:p>
    <w:p w14:paraId="5BFD465B"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Cuando las leyes fiscales establezcan que las contribuciones se paguen mediante declaración, la Secretaría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con la cual se efectúe el pago.</w:t>
      </w:r>
    </w:p>
    <w:p w14:paraId="1E80FCE2"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p>
    <w:p w14:paraId="55722C3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100. </w:t>
      </w:r>
      <w:r w:rsidRPr="00D61B8B">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14:paraId="18160F39" w14:textId="77777777" w:rsidR="00AF6580" w:rsidRPr="00D61B8B" w:rsidRDefault="00AF6580" w:rsidP="00AF6580">
      <w:pPr>
        <w:widowControl w:val="0"/>
        <w:jc w:val="both"/>
        <w:rPr>
          <w:rFonts w:ascii="Arial" w:hAnsi="Arial" w:cs="Arial"/>
          <w:sz w:val="19"/>
          <w:szCs w:val="19"/>
          <w:lang w:val="es-MX"/>
        </w:rPr>
      </w:pPr>
    </w:p>
    <w:p w14:paraId="2152B2C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14:paraId="7CA08707" w14:textId="77777777" w:rsidR="00AF6580" w:rsidRPr="00D61B8B" w:rsidRDefault="00AF6580" w:rsidP="00AF6580">
      <w:pPr>
        <w:widowControl w:val="0"/>
        <w:jc w:val="both"/>
        <w:rPr>
          <w:rFonts w:ascii="Arial" w:hAnsi="Arial" w:cs="Arial"/>
          <w:sz w:val="19"/>
          <w:szCs w:val="19"/>
          <w:lang w:val="es-MX"/>
        </w:rPr>
      </w:pPr>
    </w:p>
    <w:p w14:paraId="35690D7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En estos supuestos, por tratarse de la modificación de resoluciones en las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w:t>
      </w:r>
      <w:r w:rsidRPr="00D61B8B">
        <w:rPr>
          <w:rFonts w:ascii="Arial" w:hAnsi="Arial" w:cs="Arial"/>
          <w:sz w:val="19"/>
          <w:szCs w:val="19"/>
          <w:lang w:val="es-MX"/>
        </w:rPr>
        <w:lastRenderedPageBreak/>
        <w:t xml:space="preserve">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w:t>
      </w:r>
      <w:proofErr w:type="gramStart"/>
      <w:r w:rsidRPr="00D61B8B">
        <w:rPr>
          <w:rFonts w:ascii="Arial" w:hAnsi="Arial" w:cs="Arial"/>
          <w:sz w:val="19"/>
          <w:szCs w:val="19"/>
          <w:lang w:val="es-MX"/>
        </w:rPr>
        <w:t>la misma</w:t>
      </w:r>
      <w:proofErr w:type="gramEnd"/>
      <w:r w:rsidRPr="00D61B8B">
        <w:rPr>
          <w:rFonts w:ascii="Arial" w:hAnsi="Arial" w:cs="Arial"/>
          <w:sz w:val="19"/>
          <w:szCs w:val="19"/>
          <w:lang w:val="es-MX"/>
        </w:rPr>
        <w:t>.</w:t>
      </w:r>
    </w:p>
    <w:p w14:paraId="1A36FDEE" w14:textId="77777777" w:rsidR="00AF6580" w:rsidRPr="00D61B8B" w:rsidRDefault="00AF6580" w:rsidP="00AF6580">
      <w:pPr>
        <w:widowControl w:val="0"/>
        <w:jc w:val="both"/>
        <w:rPr>
          <w:rFonts w:ascii="Arial" w:hAnsi="Arial" w:cs="Arial"/>
          <w:sz w:val="19"/>
          <w:szCs w:val="19"/>
          <w:lang w:val="es-MX"/>
        </w:rPr>
      </w:pPr>
    </w:p>
    <w:p w14:paraId="4AB8498F" w14:textId="77777777" w:rsidR="00AF6580" w:rsidRPr="00D61B8B" w:rsidRDefault="00AF6580" w:rsidP="00AF6580">
      <w:pPr>
        <w:widowControl w:val="0"/>
        <w:contextualSpacing/>
        <w:jc w:val="both"/>
        <w:rPr>
          <w:rFonts w:ascii="Arial" w:eastAsia="MS Mincho" w:hAnsi="Arial" w:cs="Arial"/>
          <w:b/>
          <w:sz w:val="19"/>
          <w:szCs w:val="19"/>
          <w:lang w:val="es-MX"/>
        </w:rPr>
      </w:pPr>
      <w:r w:rsidRPr="00D61B8B">
        <w:rPr>
          <w:rFonts w:ascii="Arial" w:eastAsia="MS Mincho" w:hAnsi="Arial" w:cs="Arial"/>
          <w:b/>
          <w:sz w:val="19"/>
          <w:szCs w:val="19"/>
          <w:lang w:val="es-MX"/>
        </w:rPr>
        <w:t xml:space="preserve">ARTÍCULO 101. </w:t>
      </w:r>
      <w:r w:rsidRPr="00D61B8B">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D61B8B">
        <w:rPr>
          <w:rFonts w:ascii="Arial" w:eastAsia="MS Mincho" w:hAnsi="Arial" w:cs="Arial"/>
          <w:sz w:val="19"/>
          <w:szCs w:val="19"/>
          <w:lang w:val="es-MX"/>
        </w:rPr>
        <w:t>plicar como medidas de apremio, las siguientes:</w:t>
      </w:r>
    </w:p>
    <w:p w14:paraId="1AEAD256" w14:textId="77777777" w:rsidR="00AF6580" w:rsidRPr="00D61B8B" w:rsidRDefault="00AF6580" w:rsidP="00AF6580">
      <w:pPr>
        <w:widowControl w:val="0"/>
        <w:spacing w:after="200"/>
        <w:contextualSpacing/>
        <w:jc w:val="both"/>
        <w:rPr>
          <w:rFonts w:ascii="Arial" w:eastAsia="MS Mincho" w:hAnsi="Arial" w:cs="Arial"/>
          <w:b/>
          <w:sz w:val="19"/>
          <w:szCs w:val="19"/>
          <w:lang w:val="es-MX"/>
        </w:rPr>
      </w:pPr>
    </w:p>
    <w:p w14:paraId="3D93E97C" w14:textId="77777777" w:rsidR="00AF6580" w:rsidRPr="00D61B8B" w:rsidRDefault="00AF6580">
      <w:pPr>
        <w:widowControl w:val="0"/>
        <w:numPr>
          <w:ilvl w:val="0"/>
          <w:numId w:val="121"/>
        </w:numPr>
        <w:tabs>
          <w:tab w:val="left" w:pos="1134"/>
        </w:tabs>
        <w:spacing w:before="120" w:after="200"/>
        <w:ind w:left="1134" w:hanging="1134"/>
        <w:contextualSpacing/>
        <w:jc w:val="both"/>
        <w:rPr>
          <w:rFonts w:ascii="Arial" w:hAnsi="Arial" w:cs="Arial"/>
          <w:sz w:val="19"/>
          <w:szCs w:val="19"/>
          <w:lang w:val="es-MX"/>
        </w:rPr>
      </w:pPr>
      <w:r w:rsidRPr="00D61B8B">
        <w:rPr>
          <w:rFonts w:ascii="Arial" w:hAnsi="Arial" w:cs="Arial"/>
          <w:sz w:val="19"/>
          <w:szCs w:val="19"/>
          <w:lang w:val="es-MX"/>
        </w:rPr>
        <w:t>Solicitar el auxilio de la fuerza pública;</w:t>
      </w:r>
    </w:p>
    <w:p w14:paraId="6E711562" w14:textId="77777777" w:rsidR="00AF6580" w:rsidRPr="00D61B8B"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14:paraId="034E3A8E" w14:textId="77777777" w:rsidR="00AF6580" w:rsidRPr="00D61B8B"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Para los efectos de esta fracción, los cuerpos de seguridad o policiales deberán prestar en forma expedita el apoyo que solicite la autoridad fiscal.</w:t>
      </w:r>
    </w:p>
    <w:p w14:paraId="6B290711" w14:textId="77777777" w:rsidR="00AF6580" w:rsidRPr="00D61B8B"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14:paraId="2000FAD6" w14:textId="77777777" w:rsidR="00AF6580" w:rsidRPr="00D61B8B"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14:paraId="60A39E42" w14:textId="77777777" w:rsidR="00AF6580" w:rsidRPr="00D61B8B"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7FFB44DB" w14:textId="77777777" w:rsidR="00AF6580" w:rsidRPr="00D61B8B" w:rsidRDefault="00AF6580">
      <w:pPr>
        <w:widowControl w:val="0"/>
        <w:numPr>
          <w:ilvl w:val="0"/>
          <w:numId w:val="121"/>
        </w:numPr>
        <w:tabs>
          <w:tab w:val="left" w:pos="1134"/>
        </w:tabs>
        <w:spacing w:before="120" w:after="200"/>
        <w:ind w:left="1134" w:hanging="1134"/>
        <w:contextualSpacing/>
        <w:jc w:val="both"/>
        <w:rPr>
          <w:rFonts w:ascii="Arial" w:eastAsia="MS Mincho" w:hAnsi="Arial" w:cs="Arial"/>
          <w:sz w:val="19"/>
          <w:szCs w:val="19"/>
          <w:lang w:val="es-MX"/>
        </w:rPr>
      </w:pPr>
      <w:r w:rsidRPr="00D61B8B">
        <w:rPr>
          <w:rFonts w:ascii="Arial" w:hAnsi="Arial" w:cs="Arial"/>
          <w:sz w:val="19"/>
          <w:szCs w:val="19"/>
          <w:lang w:val="es-MX"/>
        </w:rPr>
        <w:t>I</w:t>
      </w:r>
      <w:r w:rsidRPr="00D61B8B">
        <w:rPr>
          <w:rFonts w:ascii="Arial" w:eastAsia="MS Mincho" w:hAnsi="Arial" w:cs="Arial"/>
          <w:sz w:val="19"/>
          <w:szCs w:val="19"/>
          <w:lang w:val="es-MX"/>
        </w:rPr>
        <w:t xml:space="preserve">mponer la multa que corresponda en los términos de este Código; </w:t>
      </w:r>
    </w:p>
    <w:p w14:paraId="658D8190" w14:textId="77777777" w:rsidR="00AF6580" w:rsidRPr="00D61B8B"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14:paraId="00B062D5" w14:textId="77777777" w:rsidR="00AF6580" w:rsidRPr="00D61B8B" w:rsidRDefault="00AF6580">
      <w:pPr>
        <w:widowControl w:val="0"/>
        <w:numPr>
          <w:ilvl w:val="0"/>
          <w:numId w:val="121"/>
        </w:numPr>
        <w:tabs>
          <w:tab w:val="left" w:pos="1134"/>
        </w:tabs>
        <w:spacing w:before="120" w:after="20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201 y conforme al procedimiento establecido en los artículos 180, 181, 182 y 183 del Código.</w:t>
      </w:r>
    </w:p>
    <w:p w14:paraId="09CC3FFA" w14:textId="77777777" w:rsidR="00AF6580" w:rsidRPr="00D61B8B"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14:paraId="7BBF0EF1" w14:textId="77777777" w:rsidR="00AF6580" w:rsidRPr="00D61B8B" w:rsidRDefault="00AF6580">
      <w:pPr>
        <w:widowControl w:val="0"/>
        <w:numPr>
          <w:ilvl w:val="0"/>
          <w:numId w:val="121"/>
        </w:numPr>
        <w:tabs>
          <w:tab w:val="left" w:pos="1134"/>
        </w:tabs>
        <w:spacing w:before="120" w:after="20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Solicitar a la autoridad competente se proceda por desobediencia o resistencia, por parte del contribuyente, responsable solidario o tercero relacionado con ellos, a un mandato legítimo de autoridad competente.</w:t>
      </w:r>
    </w:p>
    <w:p w14:paraId="6BAD36EF" w14:textId="77777777" w:rsidR="00AF6580" w:rsidRPr="00D61B8B" w:rsidRDefault="00AF6580" w:rsidP="00AF6580">
      <w:pPr>
        <w:widowControl w:val="0"/>
        <w:spacing w:after="200"/>
        <w:contextualSpacing/>
        <w:jc w:val="both"/>
        <w:rPr>
          <w:rFonts w:ascii="Arial" w:eastAsia="MS Mincho" w:hAnsi="Arial" w:cs="Arial"/>
          <w:sz w:val="19"/>
          <w:szCs w:val="19"/>
          <w:lang w:val="es-MX"/>
        </w:rPr>
      </w:pPr>
    </w:p>
    <w:p w14:paraId="6F216F53" w14:textId="77777777" w:rsidR="00AF6580" w:rsidRPr="00D61B8B" w:rsidRDefault="00AF6580" w:rsidP="00AF6580">
      <w:pPr>
        <w:widowControl w:val="0"/>
        <w:spacing w:after="200"/>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70B8B0C5" w14:textId="77777777" w:rsidR="00AF6580" w:rsidRPr="00D61B8B" w:rsidRDefault="00AF6580" w:rsidP="00AF6580">
      <w:pPr>
        <w:widowControl w:val="0"/>
        <w:spacing w:after="200"/>
        <w:contextualSpacing/>
        <w:jc w:val="both"/>
        <w:rPr>
          <w:rFonts w:ascii="Arial" w:eastAsia="MS Mincho" w:hAnsi="Arial" w:cs="Arial"/>
          <w:sz w:val="19"/>
          <w:szCs w:val="19"/>
          <w:lang w:val="es-MX"/>
        </w:rPr>
      </w:pPr>
    </w:p>
    <w:p w14:paraId="78626BE0"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72D16962" w14:textId="77777777" w:rsidR="00AF6580" w:rsidRPr="00D61B8B" w:rsidRDefault="00AF6580" w:rsidP="00AF6580">
      <w:pPr>
        <w:widowControl w:val="0"/>
        <w:jc w:val="both"/>
        <w:rPr>
          <w:rFonts w:ascii="Arial" w:hAnsi="Arial" w:cs="Arial"/>
          <w:b/>
          <w:sz w:val="19"/>
          <w:szCs w:val="19"/>
          <w:lang w:val="es-MX"/>
        </w:rPr>
      </w:pPr>
    </w:p>
    <w:p w14:paraId="66C4BBED" w14:textId="77777777" w:rsidR="00AF6580" w:rsidRPr="00D61B8B" w:rsidRDefault="00AF6580" w:rsidP="00AF6580">
      <w:pPr>
        <w:widowControl w:val="0"/>
        <w:jc w:val="both"/>
        <w:rPr>
          <w:rFonts w:ascii="Arial" w:hAnsi="Arial" w:cs="Arial"/>
          <w:sz w:val="19"/>
          <w:szCs w:val="19"/>
          <w:vertAlign w:val="superscript"/>
          <w:lang w:val="es-MX"/>
        </w:rPr>
      </w:pPr>
      <w:r w:rsidRPr="00D61B8B">
        <w:rPr>
          <w:rFonts w:ascii="Arial" w:hAnsi="Arial" w:cs="Arial"/>
          <w:b/>
          <w:sz w:val="19"/>
          <w:szCs w:val="19"/>
          <w:lang w:val="es-MX"/>
        </w:rPr>
        <w:t>ARTÍCULO 102.</w:t>
      </w:r>
      <w:r w:rsidRPr="00D61B8B">
        <w:rPr>
          <w:rFonts w:ascii="Arial" w:hAnsi="Arial" w:cs="Arial"/>
          <w:sz w:val="19"/>
          <w:szCs w:val="19"/>
          <w:lang w:val="es-MX"/>
        </w:rPr>
        <w:t xml:space="preserve"> </w:t>
      </w:r>
      <w:r w:rsidR="00C5122E" w:rsidRPr="00D61B8B">
        <w:rPr>
          <w:rFonts w:ascii="Arial" w:hAnsi="Arial" w:cs="Arial"/>
          <w:sz w:val="19"/>
          <w:szCs w:val="19"/>
          <w:lang w:val="es-MX"/>
        </w:rPr>
        <w:t>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la siguiente forma</w:t>
      </w:r>
      <w:r w:rsidRPr="00D61B8B">
        <w:rPr>
          <w:rFonts w:ascii="Arial" w:hAnsi="Arial" w:cs="Arial"/>
          <w:sz w:val="19"/>
          <w:szCs w:val="19"/>
          <w:lang w:val="es-MX"/>
        </w:rPr>
        <w:t>:</w:t>
      </w:r>
      <w:r w:rsidR="001D198A" w:rsidRPr="00D61B8B">
        <w:rPr>
          <w:rFonts w:ascii="Arial" w:hAnsi="Arial" w:cs="Arial"/>
          <w:sz w:val="19"/>
          <w:szCs w:val="19"/>
          <w:lang w:val="es-MX"/>
        </w:rPr>
        <w:t xml:space="preserve"> </w:t>
      </w:r>
      <w:r w:rsidR="001D198A" w:rsidRPr="00D61B8B">
        <w:rPr>
          <w:rFonts w:ascii="Arial" w:hAnsi="Arial" w:cs="Arial"/>
          <w:sz w:val="19"/>
          <w:szCs w:val="19"/>
          <w:vertAlign w:val="superscript"/>
          <w:lang w:val="es-MX"/>
        </w:rPr>
        <w:t>(Reforma según Decreto No. 879 PPOE Extra de fecha 24-12-2019)</w:t>
      </w:r>
    </w:p>
    <w:p w14:paraId="246A5F85" w14:textId="77777777" w:rsidR="00AF6580" w:rsidRPr="00D61B8B" w:rsidRDefault="00AF6580" w:rsidP="00AF6580">
      <w:pPr>
        <w:widowControl w:val="0"/>
        <w:jc w:val="both"/>
        <w:rPr>
          <w:rFonts w:ascii="Arial" w:hAnsi="Arial" w:cs="Arial"/>
          <w:sz w:val="19"/>
          <w:szCs w:val="19"/>
          <w:lang w:val="es-MX"/>
        </w:rPr>
      </w:pPr>
    </w:p>
    <w:p w14:paraId="1FDF44CA" w14:textId="77777777" w:rsidR="00AF6580" w:rsidRPr="00D61B8B" w:rsidRDefault="00AF6580">
      <w:pPr>
        <w:widowControl w:val="0"/>
        <w:numPr>
          <w:ilvl w:val="0"/>
          <w:numId w:val="84"/>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D61B8B">
        <w:rPr>
          <w:rFonts w:ascii="Arial" w:hAnsi="Arial" w:cs="Arial"/>
          <w:sz w:val="19"/>
          <w:szCs w:val="19"/>
          <w:lang w:val="es-MX"/>
        </w:rPr>
        <w:t xml:space="preserve">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tratándose de declaraciones, será una multa por cada obligación omitida.</w:t>
      </w:r>
    </w:p>
    <w:p w14:paraId="535EBA32" w14:textId="77777777" w:rsidR="00AF6580" w:rsidRPr="00D61B8B"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14:paraId="7419EE92" w14:textId="77777777" w:rsidR="00AF6580" w:rsidRPr="00D61B8B" w:rsidRDefault="00AF6580">
      <w:pPr>
        <w:widowControl w:val="0"/>
        <w:numPr>
          <w:ilvl w:val="0"/>
          <w:numId w:val="84"/>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w:t>
      </w:r>
      <w:proofErr w:type="gramStart"/>
      <w:r w:rsidRPr="00D61B8B">
        <w:rPr>
          <w:rFonts w:ascii="Arial" w:hAnsi="Arial" w:cs="Arial"/>
          <w:sz w:val="19"/>
          <w:szCs w:val="19"/>
          <w:lang w:val="es-MX"/>
        </w:rPr>
        <w:t>Esta cantidad a pagar no</w:t>
      </w:r>
      <w:proofErr w:type="gramEnd"/>
      <w:r w:rsidRPr="00D61B8B">
        <w:rPr>
          <w:rFonts w:ascii="Arial" w:hAnsi="Arial" w:cs="Arial"/>
          <w:sz w:val="19"/>
          <w:szCs w:val="19"/>
          <w:lang w:val="es-MX"/>
        </w:rPr>
        <w:t xml:space="preserve"> libera a los obligados de presentar la declaración omitida, o de efectuar el pago que corresponda. </w:t>
      </w:r>
    </w:p>
    <w:p w14:paraId="21E25226" w14:textId="77777777" w:rsidR="00AF6580" w:rsidRPr="00D61B8B" w:rsidRDefault="00AF6580" w:rsidP="00AF6580">
      <w:pPr>
        <w:widowControl w:val="0"/>
        <w:jc w:val="both"/>
        <w:rPr>
          <w:rFonts w:ascii="Arial" w:hAnsi="Arial" w:cs="Arial"/>
          <w:sz w:val="19"/>
          <w:szCs w:val="19"/>
          <w:lang w:val="es-MX"/>
        </w:rPr>
      </w:pPr>
    </w:p>
    <w:p w14:paraId="0276401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14:paraId="0D8491DD" w14:textId="77777777" w:rsidR="00AF6580" w:rsidRPr="00D61B8B" w:rsidRDefault="00AF6580" w:rsidP="00AF6580">
      <w:pPr>
        <w:widowControl w:val="0"/>
        <w:jc w:val="both"/>
        <w:rPr>
          <w:rFonts w:ascii="Arial" w:hAnsi="Arial" w:cs="Arial"/>
          <w:sz w:val="19"/>
          <w:szCs w:val="19"/>
          <w:lang w:val="es-MX"/>
        </w:rPr>
      </w:pPr>
    </w:p>
    <w:p w14:paraId="31DC7BE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Si la declaración se presenta después de haberse notificado al contribuyente la cantidad determinada por la autoridad conforme a esta fracción, sólo se pagará la cantidad determinada por el contribuyente, sin necesidad que se emita resolución que modifique la diversa en que se exigió el pago por parte de la autoridad.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14:paraId="728AAC6D" w14:textId="77777777" w:rsidR="00AF6580" w:rsidRPr="00D61B8B" w:rsidRDefault="00AF6580" w:rsidP="00AF6580">
      <w:pPr>
        <w:widowControl w:val="0"/>
        <w:jc w:val="both"/>
        <w:rPr>
          <w:rFonts w:ascii="Arial" w:hAnsi="Arial" w:cs="Arial"/>
          <w:sz w:val="19"/>
          <w:szCs w:val="19"/>
          <w:lang w:val="es-MX"/>
        </w:rPr>
      </w:pPr>
    </w:p>
    <w:p w14:paraId="4D05CB6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 determinación del crédito fiscal que realice la autoridad con motivo del incumplimiento en la presentación de declaraciones en los términos del presente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14:paraId="725A2249" w14:textId="77777777" w:rsidR="00AF6580" w:rsidRPr="00D61B8B" w:rsidRDefault="00AF6580" w:rsidP="00AF6580">
      <w:pPr>
        <w:widowControl w:val="0"/>
        <w:jc w:val="both"/>
        <w:rPr>
          <w:rFonts w:ascii="Arial" w:hAnsi="Arial" w:cs="Arial"/>
          <w:sz w:val="19"/>
          <w:szCs w:val="19"/>
          <w:lang w:val="es-MX"/>
        </w:rPr>
      </w:pPr>
    </w:p>
    <w:p w14:paraId="06E236D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En caso del incumplimiento a tres o más requerimientos respecto de la misma obligación, se pondrán los hechos en conocimiento de la autoridad competente, para que se proceda por desobediencia a mandato legítimo de autoridad competente.</w:t>
      </w:r>
    </w:p>
    <w:p w14:paraId="2F5FAF4D" w14:textId="77777777" w:rsidR="00AF6580" w:rsidRPr="00D61B8B" w:rsidRDefault="00AF6580" w:rsidP="00AF6580">
      <w:pPr>
        <w:widowControl w:val="0"/>
        <w:jc w:val="both"/>
        <w:rPr>
          <w:rFonts w:ascii="Arial" w:hAnsi="Arial" w:cs="Arial"/>
          <w:b/>
          <w:sz w:val="19"/>
          <w:szCs w:val="19"/>
          <w:lang w:val="es-MX"/>
        </w:rPr>
      </w:pPr>
    </w:p>
    <w:p w14:paraId="04D4EFD9"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b/>
          <w:sz w:val="19"/>
          <w:szCs w:val="19"/>
          <w:lang w:val="es-MX"/>
        </w:rPr>
        <w:t>ARTÍCULO 103.</w:t>
      </w:r>
      <w:r w:rsidRPr="00D61B8B">
        <w:rPr>
          <w:rFonts w:ascii="Arial" w:hAnsi="Arial" w:cs="Arial"/>
          <w:sz w:val="19"/>
          <w:szCs w:val="19"/>
          <w:lang w:val="es-MX"/>
        </w:rPr>
        <w:t xml:space="preserve"> En ningún caso se otorgarán subsidios o estímulos fiscales estatales a los contribuyentes cuando:</w:t>
      </w:r>
      <w:r w:rsidRPr="00D61B8B">
        <w:rPr>
          <w:rFonts w:ascii="Arial" w:eastAsia="MS Mincho" w:hAnsi="Arial" w:cs="Arial"/>
          <w:sz w:val="19"/>
          <w:szCs w:val="19"/>
          <w:lang w:val="es-MX"/>
        </w:rPr>
        <w:t xml:space="preserve">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78020742" w14:textId="77777777" w:rsidR="00AF6580" w:rsidRPr="00D61B8B" w:rsidRDefault="00AF6580" w:rsidP="00AF6580">
      <w:pPr>
        <w:widowControl w:val="0"/>
        <w:spacing w:after="200"/>
        <w:contextualSpacing/>
        <w:jc w:val="both"/>
        <w:rPr>
          <w:rFonts w:ascii="Arial" w:hAnsi="Arial" w:cs="Arial"/>
          <w:sz w:val="19"/>
          <w:szCs w:val="19"/>
          <w:lang w:val="es-MX"/>
        </w:rPr>
      </w:pPr>
    </w:p>
    <w:p w14:paraId="00DD6E5C" w14:textId="77777777" w:rsidR="00AF6580" w:rsidRPr="00D61B8B" w:rsidRDefault="00AF6580">
      <w:pPr>
        <w:widowControl w:val="0"/>
        <w:numPr>
          <w:ilvl w:val="0"/>
          <w:numId w:val="85"/>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Tengan a su cargo créditos fiscales estatales y/o federales que después de haberles sido notificados, no hubieren sido pagados o garantizados en las formas establecidas en este Código;</w:t>
      </w:r>
    </w:p>
    <w:p w14:paraId="49DF6ACE" w14:textId="77777777" w:rsidR="00AF6580" w:rsidRPr="00D61B8B" w:rsidRDefault="00AF6580">
      <w:pPr>
        <w:widowControl w:val="0"/>
        <w:numPr>
          <w:ilvl w:val="0"/>
          <w:numId w:val="85"/>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No se encuentren inscritos en el registro estatal de contribuyentes, salvo cuando no se encuentren obligados a hacerlo, y</w:t>
      </w:r>
    </w:p>
    <w:p w14:paraId="1B114133" w14:textId="77777777" w:rsidR="00AF6580" w:rsidRPr="00D61B8B" w:rsidRDefault="00AF6580">
      <w:pPr>
        <w:widowControl w:val="0"/>
        <w:numPr>
          <w:ilvl w:val="0"/>
          <w:numId w:val="85"/>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14:paraId="7FFEF0BB" w14:textId="77777777" w:rsidR="00AF6580" w:rsidRPr="00D61B8B" w:rsidRDefault="00AF6580" w:rsidP="00AF6580">
      <w:pPr>
        <w:widowControl w:val="0"/>
        <w:tabs>
          <w:tab w:val="left" w:pos="1134"/>
        </w:tabs>
        <w:spacing w:before="120"/>
        <w:ind w:left="1134"/>
        <w:jc w:val="both"/>
        <w:rPr>
          <w:rFonts w:ascii="Arial" w:hAnsi="Arial" w:cs="Arial"/>
          <w:sz w:val="19"/>
          <w:szCs w:val="19"/>
          <w:lang w:val="es-MX"/>
        </w:rPr>
      </w:pPr>
    </w:p>
    <w:p w14:paraId="7266206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14:paraId="52F613F7" w14:textId="77777777" w:rsidR="00AF6580" w:rsidRPr="00D61B8B" w:rsidRDefault="00AF6580" w:rsidP="00AF6580">
      <w:pPr>
        <w:widowControl w:val="0"/>
        <w:jc w:val="both"/>
        <w:rPr>
          <w:rFonts w:ascii="Arial" w:hAnsi="Arial" w:cs="Arial"/>
          <w:sz w:val="19"/>
          <w:szCs w:val="19"/>
          <w:lang w:val="es-MX"/>
        </w:rPr>
      </w:pPr>
    </w:p>
    <w:p w14:paraId="4568D102" w14:textId="77777777" w:rsidR="00AF6580" w:rsidRPr="00D61B8B" w:rsidRDefault="00AF6580" w:rsidP="00AF6580">
      <w:pPr>
        <w:jc w:val="both"/>
        <w:rPr>
          <w:rFonts w:ascii="Arial" w:hAnsi="Arial" w:cs="Arial"/>
          <w:color w:val="000000"/>
          <w:sz w:val="19"/>
          <w:szCs w:val="19"/>
          <w:lang w:val="es-MX"/>
        </w:rPr>
      </w:pPr>
      <w:r w:rsidRPr="00D61B8B">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14:paraId="6127113E" w14:textId="77777777" w:rsidR="00AF6580" w:rsidRPr="00D61B8B" w:rsidRDefault="00AF6580" w:rsidP="00AF6580">
      <w:pPr>
        <w:jc w:val="both"/>
        <w:rPr>
          <w:rFonts w:ascii="Arial" w:hAnsi="Arial" w:cs="Arial"/>
          <w:color w:val="000000"/>
          <w:sz w:val="19"/>
          <w:szCs w:val="19"/>
          <w:lang w:val="es-MX"/>
        </w:rPr>
      </w:pPr>
    </w:p>
    <w:p w14:paraId="32CD575C" w14:textId="77777777" w:rsidR="00AF6580" w:rsidRPr="00D61B8B" w:rsidRDefault="00AF6580" w:rsidP="00AF6580">
      <w:pPr>
        <w:jc w:val="both"/>
        <w:rPr>
          <w:rFonts w:ascii="Arial" w:hAnsi="Arial" w:cs="Arial"/>
          <w:color w:val="000000"/>
          <w:sz w:val="19"/>
          <w:szCs w:val="19"/>
          <w:lang w:val="es-MX"/>
        </w:rPr>
      </w:pPr>
      <w:r w:rsidRPr="00D61B8B">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14:paraId="0A9D241D" w14:textId="77777777" w:rsidR="00AF6580" w:rsidRPr="00D61B8B" w:rsidRDefault="00AF6580" w:rsidP="00AF6580">
      <w:pPr>
        <w:jc w:val="both"/>
        <w:rPr>
          <w:rFonts w:ascii="Arial" w:hAnsi="Arial" w:cs="Arial"/>
          <w:color w:val="000000"/>
          <w:sz w:val="19"/>
          <w:szCs w:val="19"/>
          <w:highlight w:val="yellow"/>
          <w:lang w:val="es-MX"/>
        </w:rPr>
      </w:pPr>
    </w:p>
    <w:p w14:paraId="497F2F25" w14:textId="77777777" w:rsidR="00AF6580" w:rsidRPr="00D61B8B" w:rsidRDefault="00AF6580" w:rsidP="00AF6580">
      <w:pPr>
        <w:jc w:val="both"/>
        <w:rPr>
          <w:rFonts w:ascii="Arial" w:hAnsi="Arial" w:cs="Arial"/>
          <w:color w:val="000000"/>
          <w:sz w:val="19"/>
          <w:szCs w:val="19"/>
          <w:lang w:val="es-MX"/>
        </w:rPr>
      </w:pPr>
      <w:r w:rsidRPr="00D61B8B">
        <w:rPr>
          <w:rFonts w:ascii="Arial" w:hAnsi="Arial" w:cs="Arial"/>
          <w:color w:val="000000"/>
          <w:sz w:val="19"/>
          <w:szCs w:val="19"/>
          <w:lang w:val="es-MX"/>
        </w:rPr>
        <w:lastRenderedPageBreak/>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14:paraId="2F408AA4" w14:textId="77777777" w:rsidR="00AF6580" w:rsidRPr="00D61B8B" w:rsidRDefault="00AF6580" w:rsidP="00AF6580">
      <w:pPr>
        <w:jc w:val="both"/>
        <w:rPr>
          <w:rFonts w:ascii="Arial" w:hAnsi="Arial" w:cs="Arial"/>
          <w:color w:val="000000"/>
          <w:sz w:val="19"/>
          <w:szCs w:val="19"/>
          <w:lang w:val="es-MX"/>
        </w:rPr>
      </w:pPr>
    </w:p>
    <w:p w14:paraId="5A137424" w14:textId="77777777" w:rsidR="00AF6580" w:rsidRPr="00D61B8B" w:rsidRDefault="00AF6580" w:rsidP="00AF6580">
      <w:pPr>
        <w:jc w:val="both"/>
        <w:rPr>
          <w:rFonts w:ascii="Arial" w:hAnsi="Arial" w:cs="Arial"/>
          <w:color w:val="000000"/>
          <w:sz w:val="19"/>
          <w:szCs w:val="19"/>
          <w:lang w:val="es-MX"/>
        </w:rPr>
      </w:pPr>
      <w:r w:rsidRPr="00D61B8B">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14:paraId="375B7C9E" w14:textId="77777777" w:rsidR="00AF6580" w:rsidRPr="00D61B8B" w:rsidRDefault="00AF6580" w:rsidP="00AF6580">
      <w:pPr>
        <w:jc w:val="both"/>
        <w:rPr>
          <w:rFonts w:ascii="Arial" w:hAnsi="Arial" w:cs="Arial"/>
          <w:color w:val="000000"/>
          <w:sz w:val="19"/>
          <w:szCs w:val="19"/>
          <w:highlight w:val="yellow"/>
          <w:lang w:val="es-MX"/>
        </w:rPr>
      </w:pPr>
    </w:p>
    <w:p w14:paraId="4BC896AF"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color w:val="000000"/>
          <w:sz w:val="19"/>
          <w:szCs w:val="19"/>
          <w:lang w:val="es-MX"/>
        </w:rPr>
        <w:t>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la devolución o compensación respecto de las cantidades que se hayan pagado sin considerar dichos estímulos.</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694996E1" w14:textId="77777777" w:rsidR="00AF6580" w:rsidRPr="00D61B8B" w:rsidRDefault="00AF6580" w:rsidP="00AF6580">
      <w:pPr>
        <w:contextualSpacing/>
        <w:jc w:val="both"/>
        <w:rPr>
          <w:rFonts w:ascii="Arial" w:eastAsia="MS Mincho" w:hAnsi="Arial" w:cs="Arial"/>
          <w:b/>
          <w:bCs/>
          <w:sz w:val="19"/>
          <w:szCs w:val="19"/>
          <w:lang w:val="es-MX"/>
        </w:rPr>
      </w:pPr>
    </w:p>
    <w:p w14:paraId="472E37BD"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b/>
          <w:bCs/>
          <w:sz w:val="19"/>
          <w:szCs w:val="19"/>
          <w:lang w:val="es-MX"/>
        </w:rPr>
        <w:t>ARTÍCULO 104.</w:t>
      </w:r>
      <w:r w:rsidRPr="00D61B8B">
        <w:rPr>
          <w:rFonts w:ascii="Arial" w:eastAsia="MS Mincho" w:hAnsi="Arial" w:cs="Arial"/>
          <w:bCs/>
          <w:sz w:val="19"/>
          <w:szCs w:val="19"/>
          <w:lang w:val="es-MX"/>
        </w:rPr>
        <w:t xml:space="preserve"> Para efectos de la adecuada administración y control de las obligaciones de los contribuyentes, responsables solidario(sic) o tercero(sic) con ellos relacionados, sin que se considere que se ejercen facultades de comprobación, en términos de este artículo, las autoridades fiscales podrán solicitar los datos, informes y documentos que se requieran para los siguientes fines:</w:t>
      </w:r>
      <w:r w:rsidRPr="00D61B8B">
        <w:rPr>
          <w:rFonts w:ascii="Arial" w:hAnsi="Arial" w:cs="Arial"/>
          <w:color w:val="000000"/>
          <w:sz w:val="19"/>
          <w:szCs w:val="19"/>
          <w:lang w:val="es-MX"/>
        </w:rPr>
        <w:t xml:space="preserve">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31D2D1E" w14:textId="77777777" w:rsidR="00AF6580" w:rsidRPr="00D61B8B" w:rsidRDefault="00AF6580" w:rsidP="00AF6580">
      <w:pPr>
        <w:contextualSpacing/>
        <w:jc w:val="both"/>
        <w:rPr>
          <w:rFonts w:ascii="Arial" w:hAnsi="Arial" w:cs="Arial"/>
          <w:sz w:val="19"/>
          <w:szCs w:val="19"/>
          <w:lang w:val="es-MX"/>
        </w:rPr>
      </w:pPr>
    </w:p>
    <w:p w14:paraId="2158C179" w14:textId="77777777" w:rsidR="00AF6580" w:rsidRPr="00D61B8B" w:rsidRDefault="00AF6580">
      <w:pPr>
        <w:widowControl w:val="0"/>
        <w:numPr>
          <w:ilvl w:val="0"/>
          <w:numId w:val="86"/>
        </w:numPr>
        <w:tabs>
          <w:tab w:val="left" w:pos="1134"/>
        </w:tabs>
        <w:ind w:left="1134" w:hanging="1134"/>
        <w:contextualSpacing/>
        <w:jc w:val="both"/>
        <w:rPr>
          <w:rFonts w:ascii="Arial" w:hAnsi="Arial" w:cs="Arial"/>
          <w:sz w:val="19"/>
          <w:szCs w:val="19"/>
          <w:lang w:val="es-MX"/>
        </w:rPr>
      </w:pPr>
      <w:r w:rsidRPr="00D61B8B">
        <w:rPr>
          <w:rFonts w:ascii="Arial" w:eastAsia="MS Mincho" w:hAnsi="Arial" w:cs="Arial"/>
          <w:sz w:val="19"/>
          <w:szCs w:val="19"/>
          <w:lang w:val="es-MX"/>
        </w:rPr>
        <w:t xml:space="preserve">Solicitar a los contribuyentes, </w:t>
      </w:r>
      <w:r w:rsidRPr="00D61B8B">
        <w:rPr>
          <w:rFonts w:ascii="Arial" w:eastAsia="MS Mincho" w:hAnsi="Arial" w:cs="Arial"/>
          <w:bCs/>
          <w:sz w:val="19"/>
          <w:szCs w:val="19"/>
          <w:lang w:val="es-MX"/>
        </w:rPr>
        <w:t>responsables solidarios o terceros con ellos relacionados,</w:t>
      </w:r>
      <w:r w:rsidRPr="00D61B8B">
        <w:rPr>
          <w:rFonts w:ascii="Arial" w:eastAsia="MS Mincho" w:hAnsi="Arial" w:cs="Arial"/>
          <w:sz w:val="19"/>
          <w:szCs w:val="19"/>
          <w:lang w:val="es-MX"/>
        </w:rPr>
        <w:t xml:space="preserve">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14:paraId="6503162C" w14:textId="77777777" w:rsidR="00AF6580" w:rsidRPr="00D61B8B" w:rsidRDefault="00AF6580" w:rsidP="00AF6580">
      <w:pPr>
        <w:widowControl w:val="0"/>
        <w:tabs>
          <w:tab w:val="left" w:pos="1134"/>
        </w:tabs>
        <w:ind w:left="1134" w:hanging="1134"/>
        <w:contextualSpacing/>
        <w:jc w:val="both"/>
        <w:rPr>
          <w:rFonts w:ascii="Arial" w:hAnsi="Arial" w:cs="Arial"/>
          <w:sz w:val="19"/>
          <w:szCs w:val="19"/>
          <w:lang w:val="es-MX"/>
        </w:rPr>
      </w:pPr>
    </w:p>
    <w:p w14:paraId="4276804F" w14:textId="77777777" w:rsidR="00AF6580" w:rsidRPr="00D61B8B" w:rsidRDefault="00AF6580">
      <w:pPr>
        <w:widowControl w:val="0"/>
        <w:numPr>
          <w:ilvl w:val="0"/>
          <w:numId w:val="8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14:paraId="572526DF" w14:textId="77777777" w:rsidR="00AF6580" w:rsidRPr="00D61B8B" w:rsidRDefault="00AF6580" w:rsidP="00AF6580">
      <w:pPr>
        <w:widowControl w:val="0"/>
        <w:tabs>
          <w:tab w:val="left" w:pos="1134"/>
        </w:tabs>
        <w:ind w:left="1134" w:hanging="1134"/>
        <w:contextualSpacing/>
        <w:jc w:val="both"/>
        <w:rPr>
          <w:rFonts w:ascii="Arial" w:hAnsi="Arial" w:cs="Arial"/>
          <w:sz w:val="19"/>
          <w:szCs w:val="19"/>
          <w:lang w:val="es-MX"/>
        </w:rPr>
      </w:pPr>
    </w:p>
    <w:p w14:paraId="4751207D" w14:textId="77777777" w:rsidR="00AF6580" w:rsidRPr="00D61B8B" w:rsidRDefault="00AF6580">
      <w:pPr>
        <w:widowControl w:val="0"/>
        <w:numPr>
          <w:ilvl w:val="0"/>
          <w:numId w:val="86"/>
        </w:numPr>
        <w:tabs>
          <w:tab w:val="left" w:pos="1134"/>
        </w:tabs>
        <w:ind w:left="1134" w:hanging="1134"/>
        <w:jc w:val="both"/>
        <w:rPr>
          <w:rFonts w:ascii="Arial" w:hAnsi="Arial" w:cs="Arial"/>
          <w:sz w:val="19"/>
          <w:szCs w:val="19"/>
          <w:lang w:val="es-MX"/>
        </w:rPr>
      </w:pPr>
      <w:r w:rsidRPr="00D61B8B">
        <w:rPr>
          <w:rFonts w:ascii="Arial" w:eastAsia="MS Mincho" w:hAnsi="Arial" w:cs="Arial"/>
          <w:sz w:val="19"/>
          <w:szCs w:val="19"/>
          <w:lang w:val="es-MX"/>
        </w:rPr>
        <w:t>Solicitar de los contribuyentes, responsables solidarios o terceros, datos, informes o documentos, para planear y programar actos de fiscalización.</w:t>
      </w:r>
    </w:p>
    <w:p w14:paraId="0E582F55" w14:textId="77777777" w:rsidR="00AF6580" w:rsidRPr="00D61B8B" w:rsidRDefault="00AF6580" w:rsidP="00AF6580">
      <w:pPr>
        <w:widowControl w:val="0"/>
        <w:jc w:val="both"/>
        <w:rPr>
          <w:rFonts w:ascii="Arial" w:hAnsi="Arial" w:cs="Arial"/>
          <w:sz w:val="19"/>
          <w:szCs w:val="19"/>
          <w:lang w:val="es-MX"/>
        </w:rPr>
      </w:pPr>
    </w:p>
    <w:p w14:paraId="681C9423" w14:textId="77777777" w:rsidR="00AF6580" w:rsidRPr="00D61B8B" w:rsidRDefault="00AF6580" w:rsidP="00AF6580">
      <w:pPr>
        <w:widowControl w:val="0"/>
        <w:contextualSpacing/>
        <w:jc w:val="both"/>
        <w:rPr>
          <w:rFonts w:ascii="Arial" w:hAnsi="Arial" w:cs="Arial"/>
          <w:sz w:val="19"/>
          <w:szCs w:val="19"/>
          <w:lang w:val="es-MX"/>
        </w:rPr>
      </w:pPr>
      <w:r w:rsidRPr="00D61B8B">
        <w:rPr>
          <w:rFonts w:ascii="Arial" w:hAnsi="Arial" w:cs="Arial"/>
          <w:b/>
          <w:sz w:val="19"/>
          <w:szCs w:val="19"/>
          <w:lang w:val="es-MX"/>
        </w:rPr>
        <w:t>ARTÍCULO 105.</w:t>
      </w:r>
      <w:r w:rsidRPr="00D61B8B">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promovente </w:t>
      </w:r>
      <w:proofErr w:type="gramStart"/>
      <w:r w:rsidRPr="00D61B8B">
        <w:rPr>
          <w:rFonts w:ascii="Arial" w:hAnsi="Arial" w:cs="Arial"/>
          <w:sz w:val="19"/>
          <w:szCs w:val="19"/>
          <w:lang w:val="es-MX"/>
        </w:rPr>
        <w:t>a fin que</w:t>
      </w:r>
      <w:proofErr w:type="gramEnd"/>
      <w:r w:rsidRPr="00D61B8B">
        <w:rPr>
          <w:rFonts w:ascii="Arial" w:hAnsi="Arial" w:cs="Arial"/>
          <w:sz w:val="19"/>
          <w:szCs w:val="19"/>
          <w:lang w:val="es-MX"/>
        </w:rPr>
        <w:t xml:space="preserv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14:paraId="2B6BEEC3" w14:textId="77777777" w:rsidR="00AF6580" w:rsidRPr="00D61B8B" w:rsidRDefault="00AF6580" w:rsidP="00AF6580">
      <w:pPr>
        <w:widowControl w:val="0"/>
        <w:contextualSpacing/>
        <w:jc w:val="both"/>
        <w:rPr>
          <w:rFonts w:ascii="Arial" w:hAnsi="Arial" w:cs="Arial"/>
          <w:sz w:val="19"/>
          <w:szCs w:val="19"/>
          <w:lang w:val="es-MX"/>
        </w:rPr>
      </w:pPr>
    </w:p>
    <w:p w14:paraId="66B385D4" w14:textId="77777777" w:rsidR="00AF6580" w:rsidRPr="00D61B8B" w:rsidRDefault="00AF6580" w:rsidP="00AF6580">
      <w:pPr>
        <w:widowControl w:val="0"/>
        <w:contextualSpacing/>
        <w:jc w:val="both"/>
        <w:rPr>
          <w:rFonts w:ascii="Arial" w:hAnsi="Arial" w:cs="Arial"/>
          <w:sz w:val="19"/>
          <w:szCs w:val="19"/>
          <w:lang w:val="es-MX"/>
        </w:rPr>
      </w:pPr>
      <w:r w:rsidRPr="00D61B8B">
        <w:rPr>
          <w:rFonts w:ascii="Arial" w:hAnsi="Arial" w:cs="Arial"/>
          <w:sz w:val="19"/>
          <w:szCs w:val="19"/>
          <w:lang w:val="es-MX"/>
        </w:rPr>
        <w:t xml:space="preserve">Las autoridades fiscales sólo podrán efectuar un nuevo requerimiento, dentro de los cinco días siguientes a la fecha en la que se haya cumplido el primer requerimiento, cuando se refiera a datos, informes o documentos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w:t>
      </w:r>
      <w:r w:rsidRPr="00D61B8B">
        <w:rPr>
          <w:rFonts w:ascii="Arial" w:hAnsi="Arial" w:cs="Arial"/>
          <w:sz w:val="19"/>
          <w:szCs w:val="19"/>
          <w:lang w:val="es-MX"/>
        </w:rPr>
        <w:lastRenderedPageBreak/>
        <w:t xml:space="preserve">entre la fecha en que se hubiera notificado el requerimiento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xml:space="preserve"> y la fecha en que éstos sean proporcionados en su totalidad por el contribuyente, no se computará en la determinación de los plazos para la devolución de las cantidades solicitadas.</w:t>
      </w:r>
    </w:p>
    <w:p w14:paraId="102211CD" w14:textId="77777777" w:rsidR="00AF6580" w:rsidRPr="00D61B8B" w:rsidRDefault="00AF6580" w:rsidP="00AF6580">
      <w:pPr>
        <w:widowControl w:val="0"/>
        <w:jc w:val="both"/>
        <w:rPr>
          <w:rFonts w:ascii="Arial" w:eastAsia="MS Mincho" w:hAnsi="Arial" w:cs="Arial"/>
          <w:sz w:val="19"/>
          <w:szCs w:val="19"/>
          <w:lang w:val="es-MX"/>
        </w:rPr>
      </w:pPr>
    </w:p>
    <w:p w14:paraId="06119BA6"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 xml:space="preserve">Asimismo, </w:t>
      </w:r>
      <w:r w:rsidRPr="00D61B8B">
        <w:rPr>
          <w:rFonts w:ascii="Arial" w:hAnsi="Arial" w:cs="Arial"/>
          <w:sz w:val="19"/>
          <w:szCs w:val="19"/>
          <w:lang w:val="es-MX"/>
        </w:rPr>
        <w:t xml:space="preserve">cuando en una solicitud de devolución existan errores en los datos contenidos en la misma, la autoridad únicamente podrá realizar un requerimiento al contribuyente para que mediante escrito y en un plazo de cinco días aclare dichos datos, apercibiéndolo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14:paraId="6C8CEF4B" w14:textId="77777777" w:rsidR="00AF6580" w:rsidRPr="00D61B8B" w:rsidRDefault="00AF6580" w:rsidP="00AF6580">
      <w:pPr>
        <w:widowControl w:val="0"/>
        <w:jc w:val="both"/>
        <w:rPr>
          <w:rFonts w:ascii="Arial" w:hAnsi="Arial" w:cs="Arial"/>
          <w:b/>
          <w:sz w:val="19"/>
          <w:szCs w:val="19"/>
          <w:lang w:val="es-MX"/>
        </w:rPr>
      </w:pPr>
    </w:p>
    <w:p w14:paraId="75C4EEB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106.</w:t>
      </w:r>
      <w:r w:rsidRPr="00D61B8B">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w:t>
      </w:r>
      <w:proofErr w:type="gramStart"/>
      <w:r w:rsidRPr="00D61B8B">
        <w:rPr>
          <w:rFonts w:ascii="Arial" w:hAnsi="Arial" w:cs="Arial"/>
          <w:sz w:val="19"/>
          <w:szCs w:val="19"/>
          <w:lang w:val="es-MX"/>
        </w:rPr>
        <w:t>la misma</w:t>
      </w:r>
      <w:proofErr w:type="gramEnd"/>
      <w:r w:rsidRPr="00D61B8B">
        <w:rPr>
          <w:rFonts w:ascii="Arial" w:hAnsi="Arial" w:cs="Arial"/>
          <w:sz w:val="19"/>
          <w:szCs w:val="19"/>
          <w:lang w:val="es-MX"/>
        </w:rPr>
        <w:t xml:space="preserve">, los plazos para realizar la devolución se suspenderán hasta que se emita la resolución en la que se resuelva sobre la procedencia o no de la solicitud de devolución. El ejercicio de las facultades de comprobación en términos de este </w:t>
      </w:r>
      <w:proofErr w:type="gramStart"/>
      <w:r w:rsidRPr="00D61B8B">
        <w:rPr>
          <w:rFonts w:ascii="Arial" w:hAnsi="Arial" w:cs="Arial"/>
          <w:sz w:val="19"/>
          <w:szCs w:val="19"/>
          <w:lang w:val="es-MX"/>
        </w:rPr>
        <w:t>párrafo,</w:t>
      </w:r>
      <w:proofErr w:type="gramEnd"/>
      <w:r w:rsidRPr="00D61B8B">
        <w:rPr>
          <w:rFonts w:ascii="Arial" w:hAnsi="Arial" w:cs="Arial"/>
          <w:sz w:val="19"/>
          <w:szCs w:val="19"/>
          <w:lang w:val="es-MX"/>
        </w:rPr>
        <w:t xml:space="preserve"> deberá realizarse mediante orden fundada y motivada en el que de forma expresa se señale su objeto, y deberá además, concluirse en un plazo máximo de </w:t>
      </w:r>
      <w:r w:rsidRPr="00D61B8B">
        <w:rPr>
          <w:rFonts w:ascii="Arial" w:hAnsi="Arial" w:cs="Arial"/>
          <w:color w:val="000000"/>
          <w:sz w:val="19"/>
          <w:szCs w:val="19"/>
          <w:lang w:val="es-MX"/>
        </w:rPr>
        <w:t xml:space="preserve">noventa </w:t>
      </w:r>
      <w:r w:rsidRPr="00D61B8B">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14:paraId="1F0757B9" w14:textId="77777777" w:rsidR="00AF6580" w:rsidRPr="00D61B8B" w:rsidRDefault="00AF6580" w:rsidP="00AF6580">
      <w:pPr>
        <w:widowControl w:val="0"/>
        <w:jc w:val="both"/>
        <w:rPr>
          <w:rFonts w:ascii="Arial" w:hAnsi="Arial" w:cs="Arial"/>
          <w:sz w:val="19"/>
          <w:szCs w:val="19"/>
          <w:lang w:val="es-MX"/>
        </w:rPr>
      </w:pPr>
    </w:p>
    <w:p w14:paraId="77BD1B5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El ejercicio de las facultades de comprobación para verificar la procedencia de la </w:t>
      </w:r>
      <w:proofErr w:type="gramStart"/>
      <w:r w:rsidRPr="00D61B8B">
        <w:rPr>
          <w:rFonts w:ascii="Arial" w:hAnsi="Arial" w:cs="Arial"/>
          <w:sz w:val="19"/>
          <w:szCs w:val="19"/>
          <w:lang w:val="es-MX"/>
        </w:rPr>
        <w:t>devolución,</w:t>
      </w:r>
      <w:proofErr w:type="gramEnd"/>
      <w:r w:rsidRPr="00D61B8B">
        <w:rPr>
          <w:rFonts w:ascii="Arial" w:hAnsi="Arial" w:cs="Arial"/>
          <w:sz w:val="19"/>
          <w:szCs w:val="19"/>
          <w:lang w:val="es-MX"/>
        </w:rPr>
        <w:t xml:space="preserve">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ésta se encuentre referida a las mismas contribuciones, aprovechamientos y periodos.</w:t>
      </w:r>
    </w:p>
    <w:p w14:paraId="2CCDB45D" w14:textId="77777777" w:rsidR="00AF6580" w:rsidRPr="00D61B8B" w:rsidRDefault="00AF6580" w:rsidP="00AF6580">
      <w:pPr>
        <w:widowControl w:val="0"/>
        <w:jc w:val="both"/>
        <w:rPr>
          <w:rFonts w:ascii="Arial" w:hAnsi="Arial" w:cs="Arial"/>
          <w:sz w:val="19"/>
          <w:szCs w:val="19"/>
          <w:lang w:val="es-MX"/>
        </w:rPr>
      </w:pPr>
    </w:p>
    <w:p w14:paraId="6A8D27A1"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Concluido el ejercicio de las facultades de comprobación a que se refiere el presente artículo, la autoridad deberá emitir y notificar dentro del plazo de un</w:t>
      </w:r>
      <w:r w:rsidRPr="00D61B8B">
        <w:rPr>
          <w:rFonts w:ascii="Arial" w:hAnsi="Arial" w:cs="Arial"/>
          <w:color w:val="000000"/>
          <w:sz w:val="19"/>
          <w:szCs w:val="19"/>
          <w:lang w:val="es-MX"/>
        </w:rPr>
        <w:t xml:space="preserve"> mes </w:t>
      </w:r>
      <w:r w:rsidRPr="00D61B8B">
        <w:rPr>
          <w:rFonts w:ascii="Arial" w:hAnsi="Arial" w:cs="Arial"/>
          <w:sz w:val="19"/>
          <w:szCs w:val="19"/>
          <w:lang w:val="es-MX"/>
        </w:rPr>
        <w:t>a partir de que se hubiesen concluido, la resolución que determine la procedencia o improcedencia de la devolución solicitada.</w:t>
      </w:r>
    </w:p>
    <w:p w14:paraId="44362F25" w14:textId="77777777" w:rsidR="00AF6580" w:rsidRPr="00D61B8B" w:rsidRDefault="00AF6580" w:rsidP="00AF6580">
      <w:pPr>
        <w:widowControl w:val="0"/>
        <w:jc w:val="both"/>
        <w:rPr>
          <w:rFonts w:ascii="Arial" w:hAnsi="Arial" w:cs="Arial"/>
          <w:sz w:val="19"/>
          <w:szCs w:val="19"/>
          <w:lang w:val="es-MX"/>
        </w:rPr>
      </w:pPr>
    </w:p>
    <w:p w14:paraId="6DBB683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D61B8B">
        <w:rPr>
          <w:rFonts w:ascii="Arial" w:hAnsi="Arial" w:cs="Arial"/>
          <w:color w:val="000000"/>
          <w:sz w:val="19"/>
          <w:szCs w:val="19"/>
          <w:lang w:val="es-MX"/>
        </w:rPr>
        <w:t xml:space="preserve">10 días </w:t>
      </w:r>
      <w:r w:rsidRPr="00D61B8B">
        <w:rPr>
          <w:rFonts w:ascii="Arial" w:hAnsi="Arial" w:cs="Arial"/>
          <w:sz w:val="19"/>
          <w:szCs w:val="19"/>
          <w:lang w:val="es-MX"/>
        </w:rPr>
        <w:t>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que con la sola devolución se emite resolución favorable al particular.</w:t>
      </w:r>
    </w:p>
    <w:p w14:paraId="499B0F81" w14:textId="77777777" w:rsidR="00AF6580" w:rsidRPr="00D61B8B" w:rsidRDefault="00AF6580" w:rsidP="00AF6580">
      <w:pPr>
        <w:widowControl w:val="0"/>
        <w:jc w:val="both"/>
        <w:rPr>
          <w:rFonts w:ascii="Arial" w:hAnsi="Arial" w:cs="Arial"/>
          <w:sz w:val="19"/>
          <w:szCs w:val="19"/>
          <w:lang w:val="es-MX"/>
        </w:rPr>
      </w:pPr>
    </w:p>
    <w:p w14:paraId="5CAEA0CD"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Si la revisión no se concluye en los plazos establecidos en este artículo, se considerará que la devolución solicitada es procedente y la autoridad deberá realizarla dentro de los </w:t>
      </w:r>
      <w:r w:rsidRPr="00D61B8B">
        <w:rPr>
          <w:rFonts w:ascii="Arial" w:hAnsi="Arial" w:cs="Arial"/>
          <w:color w:val="000000"/>
          <w:sz w:val="19"/>
          <w:szCs w:val="19"/>
          <w:lang w:val="es-MX"/>
        </w:rPr>
        <w:t xml:space="preserve">diez días </w:t>
      </w:r>
      <w:r w:rsidRPr="00D61B8B">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14:paraId="325BC99E" w14:textId="77777777" w:rsidR="00AF6580" w:rsidRPr="00D61B8B" w:rsidRDefault="00AF6580" w:rsidP="00AF6580">
      <w:pPr>
        <w:widowControl w:val="0"/>
        <w:jc w:val="both"/>
        <w:rPr>
          <w:rFonts w:ascii="Arial" w:eastAsia="MS Mincho" w:hAnsi="Arial" w:cs="Arial"/>
          <w:b/>
          <w:bCs/>
          <w:sz w:val="19"/>
          <w:szCs w:val="19"/>
          <w:lang w:val="es-MX"/>
        </w:rPr>
      </w:pPr>
    </w:p>
    <w:p w14:paraId="06527085" w14:textId="0770CCE8" w:rsidR="00AF6580" w:rsidRPr="00D61B8B" w:rsidRDefault="00AF6580" w:rsidP="00AF6580">
      <w:pPr>
        <w:widowControl w:val="0"/>
        <w:jc w:val="both"/>
        <w:rPr>
          <w:rFonts w:ascii="Arial" w:eastAsia="MS Mincho" w:hAnsi="Arial" w:cs="Arial"/>
          <w:sz w:val="19"/>
          <w:szCs w:val="19"/>
          <w:vertAlign w:val="superscript"/>
          <w:lang w:val="es-MX"/>
        </w:rPr>
      </w:pPr>
      <w:r w:rsidRPr="00D61B8B">
        <w:rPr>
          <w:rFonts w:ascii="Arial" w:eastAsia="MS Mincho" w:hAnsi="Arial" w:cs="Arial"/>
          <w:b/>
          <w:bCs/>
          <w:sz w:val="19"/>
          <w:szCs w:val="19"/>
          <w:lang w:val="es-MX"/>
        </w:rPr>
        <w:t xml:space="preserve">ARTÍCULO 107. </w:t>
      </w:r>
      <w:r w:rsidRPr="00D61B8B">
        <w:rPr>
          <w:rFonts w:ascii="Arial" w:eastAsia="MS Mincho" w:hAnsi="Arial" w:cs="Arial"/>
          <w:sz w:val="19"/>
          <w:szCs w:val="19"/>
          <w:lang w:val="es-MX"/>
        </w:rPr>
        <w:t>Las autoridades fiscales a fin de comprobar que los contribuyentes, los responsables solidarios</w:t>
      </w:r>
      <w:r w:rsidR="00400B4D" w:rsidRPr="00D61B8B">
        <w:rPr>
          <w:rFonts w:ascii="Arial" w:eastAsia="MS Mincho" w:hAnsi="Arial" w:cs="Arial"/>
          <w:sz w:val="19"/>
          <w:szCs w:val="19"/>
          <w:lang w:val="es-MX"/>
        </w:rPr>
        <w:t>,</w:t>
      </w:r>
      <w:r w:rsidRPr="00D61B8B">
        <w:rPr>
          <w:rFonts w:ascii="Arial" w:eastAsia="MS Mincho" w:hAnsi="Arial" w:cs="Arial"/>
          <w:sz w:val="19"/>
          <w:szCs w:val="19"/>
          <w:lang w:val="es-MX"/>
        </w:rPr>
        <w:t xml:space="preserve"> los terceros con ellos relacionados han cumplido con las disposiciones fiscales y </w:t>
      </w:r>
      <w:r w:rsidR="00400B4D" w:rsidRPr="00D61B8B">
        <w:rPr>
          <w:rFonts w:ascii="Arial" w:eastAsia="MS Mincho" w:hAnsi="Arial" w:cs="Arial"/>
          <w:sz w:val="19"/>
          <w:szCs w:val="19"/>
          <w:lang w:val="es-MX"/>
        </w:rPr>
        <w:t>aduaneras y</w:t>
      </w:r>
      <w:r w:rsidRPr="00D61B8B">
        <w:rPr>
          <w:rFonts w:ascii="Arial" w:eastAsia="MS Mincho" w:hAnsi="Arial" w:cs="Arial"/>
          <w:sz w:val="19"/>
          <w:szCs w:val="19"/>
          <w:lang w:val="es-MX"/>
        </w:rPr>
        <w:t xml:space="preserve">, en su caso, </w:t>
      </w:r>
      <w:r w:rsidR="00400B4D" w:rsidRPr="00D61B8B">
        <w:rPr>
          <w:rFonts w:ascii="Arial" w:eastAsia="MS Mincho" w:hAnsi="Arial" w:cs="Arial"/>
          <w:sz w:val="19"/>
          <w:szCs w:val="19"/>
          <w:lang w:val="es-MX"/>
        </w:rPr>
        <w:t xml:space="preserve">determinar </w:t>
      </w:r>
      <w:r w:rsidRPr="00D61B8B">
        <w:rPr>
          <w:rFonts w:ascii="Arial" w:eastAsia="MS Mincho" w:hAnsi="Arial" w:cs="Arial"/>
          <w:sz w:val="19"/>
          <w:szCs w:val="19"/>
          <w:lang w:val="es-MX"/>
        </w:rPr>
        <w:t>las contribuciones omitidas</w:t>
      </w:r>
      <w:r w:rsidR="00400B4D" w:rsidRPr="00D61B8B">
        <w:rPr>
          <w:rFonts w:ascii="Arial" w:eastAsia="MS Mincho" w:hAnsi="Arial" w:cs="Arial"/>
          <w:sz w:val="19"/>
          <w:szCs w:val="19"/>
          <w:lang w:val="es-MX"/>
        </w:rPr>
        <w:t xml:space="preserve"> o los créditos fiscales,</w:t>
      </w:r>
      <w:r w:rsidRPr="00D61B8B">
        <w:rPr>
          <w:rFonts w:ascii="Arial" w:eastAsia="MS Mincho" w:hAnsi="Arial" w:cs="Arial"/>
          <w:sz w:val="19"/>
          <w:szCs w:val="19"/>
          <w:lang w:val="es-MX"/>
        </w:rPr>
        <w:t xml:space="preserve"> así como para comprobar la comisión de delitos fiscales y para proporcionar información a otras autoridades fiscales, están facultadas para:</w:t>
      </w:r>
      <w:r w:rsidR="00400B4D" w:rsidRPr="00D61B8B">
        <w:rPr>
          <w:rFonts w:ascii="Arial" w:eastAsia="MS Mincho" w:hAnsi="Arial" w:cs="Arial"/>
          <w:sz w:val="19"/>
          <w:szCs w:val="19"/>
          <w:lang w:val="es-MX"/>
        </w:rPr>
        <w:t xml:space="preserve"> </w:t>
      </w:r>
      <w:r w:rsidR="00400B4D" w:rsidRPr="00D61B8B">
        <w:rPr>
          <w:rFonts w:ascii="Arial" w:eastAsia="MS Mincho" w:hAnsi="Arial" w:cs="Arial"/>
          <w:sz w:val="19"/>
          <w:szCs w:val="19"/>
          <w:vertAlign w:val="superscript"/>
          <w:lang w:val="es-MX"/>
        </w:rPr>
        <w:t>(Reforma según Decreto No. 1805 PPOE Segunda Sección de fecha 26-12-2020)</w:t>
      </w:r>
    </w:p>
    <w:p w14:paraId="23B341AF" w14:textId="77777777" w:rsidR="00AF6580" w:rsidRPr="00D61B8B" w:rsidRDefault="00AF6580" w:rsidP="00AF6580">
      <w:pPr>
        <w:widowControl w:val="0"/>
        <w:jc w:val="both"/>
        <w:rPr>
          <w:rFonts w:ascii="Arial" w:eastAsia="MS Mincho" w:hAnsi="Arial" w:cs="Arial"/>
          <w:sz w:val="19"/>
          <w:szCs w:val="19"/>
          <w:lang w:val="es-MX"/>
        </w:rPr>
      </w:pPr>
    </w:p>
    <w:p w14:paraId="2EEBA639" w14:textId="1CA6849D" w:rsidR="00AF6580" w:rsidRPr="00D61B8B" w:rsidRDefault="00AF6580">
      <w:pPr>
        <w:widowControl w:val="0"/>
        <w:numPr>
          <w:ilvl w:val="0"/>
          <w:numId w:val="87"/>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Rectificar los errores aritméticos</w:t>
      </w:r>
      <w:r w:rsidR="00D83ACC" w:rsidRPr="00D61B8B">
        <w:rPr>
          <w:rFonts w:ascii="Arial" w:eastAsia="MS Mincho" w:hAnsi="Arial" w:cs="Arial"/>
          <w:sz w:val="19"/>
          <w:szCs w:val="19"/>
          <w:lang w:val="es-MX"/>
        </w:rPr>
        <w:t>, omisiones u otros que aparezcan en las declaraciones, solicitudes o avisos, para</w:t>
      </w:r>
      <w:r w:rsidRPr="00D61B8B">
        <w:rPr>
          <w:rFonts w:ascii="Arial" w:eastAsia="MS Mincho" w:hAnsi="Arial" w:cs="Arial"/>
          <w:sz w:val="19"/>
          <w:szCs w:val="19"/>
          <w:lang w:val="es-MX"/>
        </w:rPr>
        <w:t xml:space="preserve"> lo cual las autoridades fiscales podrán requerir al contribuyente la presentación de la documentación que proceda, para la rectificación del error u omisión de que se trate;</w:t>
      </w:r>
      <w:r w:rsidR="00D83ACC" w:rsidRPr="00D61B8B">
        <w:rPr>
          <w:rFonts w:ascii="Arial" w:eastAsia="MS Mincho" w:hAnsi="Arial" w:cs="Arial"/>
          <w:sz w:val="19"/>
          <w:szCs w:val="19"/>
          <w:lang w:val="es-MX"/>
        </w:rPr>
        <w:t xml:space="preserve"> </w:t>
      </w:r>
      <w:r w:rsidR="00D83ACC" w:rsidRPr="00D61B8B">
        <w:rPr>
          <w:rFonts w:ascii="Arial" w:eastAsia="MS Mincho" w:hAnsi="Arial" w:cs="Arial"/>
          <w:sz w:val="19"/>
          <w:szCs w:val="19"/>
          <w:vertAlign w:val="superscript"/>
          <w:lang w:val="es-MX"/>
        </w:rPr>
        <w:t>(Reforma según Decreto No. 1805 PPOE Segunda Sección de fecha 26-12-2020)</w:t>
      </w:r>
    </w:p>
    <w:p w14:paraId="2154B5C5"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49CE10F8" w14:textId="107534F7" w:rsidR="00AF6580" w:rsidRPr="00D61B8B" w:rsidRDefault="00AF6580">
      <w:pPr>
        <w:widowControl w:val="0"/>
        <w:numPr>
          <w:ilvl w:val="0"/>
          <w:numId w:val="87"/>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Requerir a los contribuyentes, responsables solidarios o terceros con ellos relacionados, para que exhiban en su domicilio, establecimientos o en las oficinas de las propias </w:t>
      </w:r>
      <w:r w:rsidRPr="00D61B8B">
        <w:rPr>
          <w:rFonts w:ascii="Arial" w:eastAsia="MS Mincho" w:hAnsi="Arial" w:cs="Arial"/>
          <w:sz w:val="19"/>
          <w:szCs w:val="19"/>
          <w:lang w:val="es-MX"/>
        </w:rPr>
        <w:lastRenderedPageBreak/>
        <w:t xml:space="preserve">autoridades, </w:t>
      </w:r>
      <w:r w:rsidR="003047AF" w:rsidRPr="00D61B8B">
        <w:rPr>
          <w:rFonts w:ascii="Arial" w:eastAsia="MS Mincho" w:hAnsi="Arial" w:cs="Arial"/>
          <w:sz w:val="19"/>
          <w:szCs w:val="19"/>
          <w:lang w:val="es-MX"/>
        </w:rPr>
        <w:t xml:space="preserve">dependiendo de la forma en que se efectúo el requerimiento, </w:t>
      </w:r>
      <w:r w:rsidRPr="00D61B8B">
        <w:rPr>
          <w:rFonts w:ascii="Arial" w:eastAsia="MS Mincho" w:hAnsi="Arial" w:cs="Arial"/>
          <w:sz w:val="19"/>
          <w:szCs w:val="19"/>
          <w:lang w:val="es-MX"/>
        </w:rPr>
        <w:t>la contabilidad, así como que proporcionen los datos, otros documentos o informes que se les requieran</w:t>
      </w:r>
      <w:r w:rsidR="003047AF" w:rsidRPr="00D61B8B">
        <w:rPr>
          <w:rFonts w:ascii="Arial" w:eastAsia="MS Mincho" w:hAnsi="Arial" w:cs="Arial"/>
          <w:sz w:val="19"/>
          <w:szCs w:val="19"/>
          <w:lang w:val="es-MX"/>
        </w:rPr>
        <w:t xml:space="preserve"> a efecto de llevar a cabo su revisión.</w:t>
      </w:r>
      <w:r w:rsidR="001A5500" w:rsidRPr="00D61B8B">
        <w:rPr>
          <w:rFonts w:ascii="Arial" w:eastAsia="MS Mincho" w:hAnsi="Arial" w:cs="Arial"/>
          <w:sz w:val="19"/>
          <w:szCs w:val="19"/>
          <w:lang w:val="es-MX"/>
        </w:rPr>
        <w:t xml:space="preserve"> </w:t>
      </w:r>
      <w:r w:rsidR="001A5500" w:rsidRPr="00D61B8B">
        <w:rPr>
          <w:rFonts w:ascii="Arial" w:eastAsia="MS Mincho" w:hAnsi="Arial" w:cs="Arial"/>
          <w:sz w:val="19"/>
          <w:szCs w:val="19"/>
          <w:vertAlign w:val="superscript"/>
          <w:lang w:val="es-MX"/>
        </w:rPr>
        <w:t>(Reforma según Decreto No. 1805 PPOE Segunda Sección de fecha 26-12-2020)</w:t>
      </w:r>
    </w:p>
    <w:p w14:paraId="016DE219"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6F87910D" w14:textId="77777777" w:rsidR="00AF6580" w:rsidRPr="00D61B8B" w:rsidRDefault="00AF6580">
      <w:pPr>
        <w:widowControl w:val="0"/>
        <w:numPr>
          <w:ilvl w:val="0"/>
          <w:numId w:val="87"/>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14:paraId="3ED493DD"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C395920" w14:textId="77777777" w:rsidR="00640417" w:rsidRPr="00D61B8B" w:rsidRDefault="00AF6580" w:rsidP="00764D0F">
      <w:pPr>
        <w:tabs>
          <w:tab w:val="left" w:pos="1134"/>
        </w:tabs>
        <w:ind w:left="1134" w:hanging="1134"/>
        <w:jc w:val="both"/>
        <w:rPr>
          <w:rFonts w:ascii="Arial" w:hAnsi="Arial" w:cs="Arial"/>
          <w:sz w:val="19"/>
          <w:szCs w:val="19"/>
          <w:vertAlign w:val="superscript"/>
          <w:lang w:val="es-MX"/>
        </w:rPr>
      </w:pPr>
      <w:r w:rsidRPr="00D61B8B">
        <w:rPr>
          <w:rFonts w:ascii="Arial" w:eastAsia="MS Mincho" w:hAnsi="Arial" w:cs="Arial"/>
          <w:sz w:val="19"/>
          <w:szCs w:val="19"/>
          <w:lang w:val="es-MX"/>
        </w:rPr>
        <w:t>IV.</w:t>
      </w:r>
      <w:r w:rsidRPr="00D61B8B">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3F1D2AA5"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CF9C5E5" w14:textId="726104C7" w:rsidR="00AF6580" w:rsidRPr="00F25F00" w:rsidRDefault="00F25F00">
      <w:pPr>
        <w:pStyle w:val="Prrafodelista"/>
        <w:widowControl w:val="0"/>
        <w:numPr>
          <w:ilvl w:val="0"/>
          <w:numId w:val="130"/>
        </w:numPr>
        <w:tabs>
          <w:tab w:val="left" w:pos="1134"/>
        </w:tabs>
        <w:ind w:left="1134" w:hanging="1134"/>
        <w:jc w:val="both"/>
        <w:rPr>
          <w:rFonts w:ascii="Arial" w:hAnsi="Arial" w:cs="Arial"/>
          <w:i/>
          <w:iCs/>
          <w:sz w:val="19"/>
          <w:szCs w:val="19"/>
          <w:vertAlign w:val="superscript"/>
          <w:lang w:val="es-MX"/>
        </w:rPr>
      </w:pPr>
      <w:r w:rsidRPr="00F25F00">
        <w:rPr>
          <w:rFonts w:ascii="Arial" w:eastAsia="MS Mincho" w:hAnsi="Arial" w:cs="Arial"/>
          <w:i/>
          <w:iCs/>
          <w:sz w:val="19"/>
          <w:szCs w:val="19"/>
          <w:lang w:val="es-MX"/>
        </w:rPr>
        <w:t>Practicar visitas de inspección a los contribuyentes, a fin de verificar el pago de contribuciones, presentación de declaraciones, expedición de comprobantes fiscales y/o la presentación de solicitudes o avisos presentados por los contribuyentes; operación de los sistemas y registros electrónicos que se realicen conforme lo establecen las disposiciones fiscales; la documentación o los comprobantes que amparen la legal propiedad o posesión de mercancías; así</w:t>
      </w:r>
      <w:r>
        <w:rPr>
          <w:rFonts w:ascii="Arial" w:eastAsia="MS Mincho" w:hAnsi="Arial" w:cs="Arial"/>
          <w:i/>
          <w:iCs/>
          <w:sz w:val="19"/>
          <w:szCs w:val="19"/>
          <w:lang w:val="es-MX"/>
        </w:rPr>
        <w:t xml:space="preserve"> como revisar que los permisos otorgados por la Secretaría cumplan con el fin para el que fueron expedidos;</w:t>
      </w:r>
      <w:r w:rsidR="00640417" w:rsidRPr="00F25F00">
        <w:rPr>
          <w:rFonts w:ascii="Arial" w:eastAsia="MS Mincho" w:hAnsi="Arial" w:cs="Arial"/>
          <w:i/>
          <w:iCs/>
          <w:sz w:val="19"/>
          <w:szCs w:val="19"/>
          <w:lang w:val="es-MX"/>
        </w:rPr>
        <w:t xml:space="preserve"> </w:t>
      </w:r>
      <w:r w:rsidR="00640417" w:rsidRPr="00F25F00">
        <w:rPr>
          <w:rFonts w:ascii="Arial" w:hAnsi="Arial" w:cs="Arial"/>
          <w:i/>
          <w:iCs/>
          <w:sz w:val="19"/>
          <w:szCs w:val="19"/>
          <w:vertAlign w:val="superscript"/>
          <w:lang w:val="es-MX"/>
        </w:rPr>
        <w:t>(Reforma según Decreto No. 780 PPOE Extra de fecha 20-12-2017)</w:t>
      </w:r>
      <w:r>
        <w:rPr>
          <w:rFonts w:ascii="Arial" w:hAnsi="Arial" w:cs="Arial"/>
          <w:i/>
          <w:iCs/>
          <w:sz w:val="19"/>
          <w:szCs w:val="19"/>
          <w:vertAlign w:val="superscript"/>
          <w:lang w:val="es-MX"/>
        </w:rPr>
        <w:t xml:space="preserve"> </w:t>
      </w:r>
      <w:r w:rsidRPr="00F25F00">
        <w:rPr>
          <w:rFonts w:ascii="Arial" w:hAnsi="Arial" w:cs="Arial"/>
          <w:i/>
          <w:iCs/>
          <w:sz w:val="19"/>
          <w:szCs w:val="19"/>
          <w:vertAlign w:val="superscript"/>
          <w:lang w:val="es-MX"/>
        </w:rPr>
        <w:t>(Reforma según Decreto No.</w:t>
      </w:r>
      <w:r>
        <w:rPr>
          <w:rFonts w:ascii="Arial" w:hAnsi="Arial" w:cs="Arial"/>
          <w:i/>
          <w:iCs/>
          <w:sz w:val="19"/>
          <w:szCs w:val="19"/>
          <w:vertAlign w:val="superscript"/>
          <w:lang w:val="es-MX"/>
        </w:rPr>
        <w:t>17</w:t>
      </w:r>
      <w:r w:rsidRPr="00F25F00">
        <w:rPr>
          <w:rFonts w:ascii="Arial" w:hAnsi="Arial" w:cs="Arial"/>
          <w:i/>
          <w:iCs/>
          <w:sz w:val="19"/>
          <w:szCs w:val="19"/>
          <w:vertAlign w:val="superscript"/>
          <w:lang w:val="es-MX"/>
        </w:rPr>
        <w:t xml:space="preserve"> PPOE </w:t>
      </w:r>
      <w:r>
        <w:rPr>
          <w:rFonts w:ascii="Arial" w:hAnsi="Arial" w:cs="Arial"/>
          <w:i/>
          <w:iCs/>
          <w:sz w:val="19"/>
          <w:szCs w:val="19"/>
          <w:vertAlign w:val="superscript"/>
          <w:lang w:val="es-MX"/>
        </w:rPr>
        <w:t xml:space="preserve">séptima sección </w:t>
      </w:r>
      <w:r w:rsidRPr="00F25F00">
        <w:rPr>
          <w:rFonts w:ascii="Arial" w:hAnsi="Arial" w:cs="Arial"/>
          <w:i/>
          <w:iCs/>
          <w:sz w:val="19"/>
          <w:szCs w:val="19"/>
          <w:vertAlign w:val="superscript"/>
          <w:lang w:val="es-MX"/>
        </w:rPr>
        <w:t xml:space="preserve"> de fecha 2</w:t>
      </w:r>
      <w:r>
        <w:rPr>
          <w:rFonts w:ascii="Arial" w:hAnsi="Arial" w:cs="Arial"/>
          <w:i/>
          <w:iCs/>
          <w:sz w:val="19"/>
          <w:szCs w:val="19"/>
          <w:vertAlign w:val="superscript"/>
          <w:lang w:val="es-MX"/>
        </w:rPr>
        <w:t>1</w:t>
      </w:r>
      <w:r w:rsidRPr="00F25F00">
        <w:rPr>
          <w:rFonts w:ascii="Arial" w:hAnsi="Arial" w:cs="Arial"/>
          <w:i/>
          <w:iCs/>
          <w:sz w:val="19"/>
          <w:szCs w:val="19"/>
          <w:vertAlign w:val="superscript"/>
          <w:lang w:val="es-MX"/>
        </w:rPr>
        <w:t>-12-20</w:t>
      </w:r>
      <w:r>
        <w:rPr>
          <w:rFonts w:ascii="Arial" w:hAnsi="Arial" w:cs="Arial"/>
          <w:i/>
          <w:iCs/>
          <w:sz w:val="19"/>
          <w:szCs w:val="19"/>
          <w:vertAlign w:val="superscript"/>
          <w:lang w:val="es-MX"/>
        </w:rPr>
        <w:t>24</w:t>
      </w:r>
      <w:r w:rsidRPr="00F25F00">
        <w:rPr>
          <w:rFonts w:ascii="Arial" w:hAnsi="Arial" w:cs="Arial"/>
          <w:i/>
          <w:iCs/>
          <w:sz w:val="19"/>
          <w:szCs w:val="19"/>
          <w:vertAlign w:val="superscript"/>
          <w:lang w:val="es-MX"/>
        </w:rPr>
        <w:t>)</w:t>
      </w:r>
    </w:p>
    <w:p w14:paraId="7529C6BE" w14:textId="77777777" w:rsidR="00640417" w:rsidRPr="00D61B8B"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14:paraId="5EBA5E15" w14:textId="77777777" w:rsidR="00AF6580" w:rsidRPr="00D61B8B" w:rsidRDefault="00640417">
      <w:pPr>
        <w:pStyle w:val="Prrafodelista"/>
        <w:widowControl w:val="0"/>
        <w:numPr>
          <w:ilvl w:val="0"/>
          <w:numId w:val="130"/>
        </w:numPr>
        <w:tabs>
          <w:tab w:val="left" w:pos="1134"/>
        </w:tabs>
        <w:ind w:left="1134" w:hanging="1134"/>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 </w:t>
      </w:r>
      <w:r w:rsidRPr="00D61B8B">
        <w:rPr>
          <w:rFonts w:ascii="Arial" w:hAnsi="Arial" w:cs="Arial"/>
          <w:sz w:val="19"/>
          <w:szCs w:val="19"/>
          <w:vertAlign w:val="superscript"/>
          <w:lang w:val="es-MX"/>
        </w:rPr>
        <w:t>(Reforma según Decreto No. 780 PPOE Extra de fecha 20-12-2017)</w:t>
      </w:r>
    </w:p>
    <w:p w14:paraId="2EB83D99" w14:textId="77777777" w:rsidR="00764D0F" w:rsidRPr="00D61B8B" w:rsidRDefault="00764D0F" w:rsidP="00764D0F">
      <w:pPr>
        <w:widowControl w:val="0"/>
        <w:tabs>
          <w:tab w:val="left" w:pos="1134"/>
        </w:tabs>
        <w:jc w:val="both"/>
        <w:rPr>
          <w:rFonts w:ascii="Arial" w:hAnsi="Arial" w:cs="Arial"/>
          <w:sz w:val="19"/>
          <w:szCs w:val="19"/>
          <w:vertAlign w:val="superscript"/>
          <w:lang w:val="es-MX"/>
        </w:rPr>
      </w:pPr>
    </w:p>
    <w:p w14:paraId="6D1FD49F" w14:textId="77777777" w:rsidR="00AF6580" w:rsidRPr="00D61B8B" w:rsidRDefault="00764D0F">
      <w:pPr>
        <w:pStyle w:val="Prrafodelista"/>
        <w:widowControl w:val="0"/>
        <w:numPr>
          <w:ilvl w:val="0"/>
          <w:numId w:val="130"/>
        </w:numPr>
        <w:tabs>
          <w:tab w:val="left" w:pos="1134"/>
        </w:tabs>
        <w:ind w:left="1134" w:hanging="1134"/>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 </w:t>
      </w:r>
      <w:r w:rsidRPr="00D61B8B">
        <w:rPr>
          <w:rFonts w:ascii="Arial" w:hAnsi="Arial" w:cs="Arial"/>
          <w:sz w:val="19"/>
          <w:szCs w:val="19"/>
          <w:vertAlign w:val="superscript"/>
          <w:lang w:val="es-MX"/>
        </w:rPr>
        <w:t>(Reforma según Decreto No. 780 PPOE Extra de fecha 20-12-2017)</w:t>
      </w:r>
    </w:p>
    <w:p w14:paraId="792CC0E2" w14:textId="77777777" w:rsidR="00764D0F" w:rsidRPr="00D61B8B" w:rsidRDefault="00764D0F" w:rsidP="00764D0F">
      <w:pPr>
        <w:widowControl w:val="0"/>
        <w:tabs>
          <w:tab w:val="left" w:pos="1134"/>
        </w:tabs>
        <w:jc w:val="both"/>
        <w:rPr>
          <w:rFonts w:ascii="Arial" w:hAnsi="Arial" w:cs="Arial"/>
          <w:sz w:val="19"/>
          <w:szCs w:val="19"/>
          <w:vertAlign w:val="superscript"/>
          <w:lang w:val="es-MX"/>
        </w:rPr>
      </w:pPr>
    </w:p>
    <w:p w14:paraId="44F0984F" w14:textId="77777777" w:rsidR="00764D0F" w:rsidRPr="00D61B8B" w:rsidRDefault="00764D0F">
      <w:pPr>
        <w:pStyle w:val="Prrafodelista"/>
        <w:widowControl w:val="0"/>
        <w:numPr>
          <w:ilvl w:val="0"/>
          <w:numId w:val="130"/>
        </w:numPr>
        <w:tabs>
          <w:tab w:val="left" w:pos="1134"/>
        </w:tabs>
        <w:ind w:left="1134" w:hanging="1134"/>
        <w:jc w:val="both"/>
        <w:rPr>
          <w:rFonts w:ascii="Arial" w:hAnsi="Arial" w:cs="Arial"/>
          <w:sz w:val="19"/>
          <w:szCs w:val="19"/>
          <w:vertAlign w:val="superscript"/>
          <w:lang w:val="es-MX"/>
        </w:rPr>
      </w:pPr>
      <w:r w:rsidRPr="00D61B8B">
        <w:rPr>
          <w:rFonts w:ascii="Arial" w:eastAsia="MS Mincho" w:hAnsi="Arial" w:cs="Arial"/>
          <w:sz w:val="19"/>
          <w:szCs w:val="19"/>
          <w:lang w:val="es-MX"/>
        </w:rPr>
        <w:t>Recabar de los funcionarios públicos y de los fedatarios, los informes y datos que posean con motivo de sus funciones, y</w:t>
      </w:r>
      <w:r w:rsidR="00687A2B" w:rsidRPr="00D61B8B">
        <w:rPr>
          <w:rFonts w:ascii="Arial" w:eastAsia="MS Mincho" w:hAnsi="Arial" w:cs="Arial"/>
          <w:sz w:val="19"/>
          <w:szCs w:val="19"/>
          <w:lang w:val="es-MX"/>
        </w:rPr>
        <w:t xml:space="preserve"> </w:t>
      </w:r>
      <w:r w:rsidR="00687A2B" w:rsidRPr="00D61B8B">
        <w:rPr>
          <w:rFonts w:ascii="Arial" w:hAnsi="Arial" w:cs="Arial"/>
          <w:sz w:val="19"/>
          <w:szCs w:val="19"/>
          <w:vertAlign w:val="superscript"/>
          <w:lang w:val="es-MX"/>
        </w:rPr>
        <w:t>(Reforma según Decreto No. 780 PPOE Extra de fecha 20-12-2017)</w:t>
      </w:r>
    </w:p>
    <w:p w14:paraId="5D0FF26D" w14:textId="77777777" w:rsidR="00764D0F" w:rsidRPr="00D61B8B" w:rsidRDefault="00764D0F" w:rsidP="00764D0F">
      <w:pPr>
        <w:pStyle w:val="Prrafodelista"/>
        <w:rPr>
          <w:rFonts w:asciiTheme="minorHAnsi" w:eastAsiaTheme="minorHAnsi" w:hAnsiTheme="minorHAnsi" w:cstheme="minorHAnsi"/>
          <w:lang w:val="es-MX" w:eastAsia="en-US"/>
        </w:rPr>
      </w:pPr>
    </w:p>
    <w:p w14:paraId="47D436BC" w14:textId="77777777" w:rsidR="00687A2B" w:rsidRPr="00D61B8B" w:rsidRDefault="00764D0F">
      <w:pPr>
        <w:pStyle w:val="Prrafodelista"/>
        <w:widowControl w:val="0"/>
        <w:numPr>
          <w:ilvl w:val="0"/>
          <w:numId w:val="130"/>
        </w:numPr>
        <w:tabs>
          <w:tab w:val="left" w:pos="1134"/>
        </w:tabs>
        <w:ind w:left="1134" w:hanging="1134"/>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Allegarse las pruebas necesarias para formular la denuncia o querella al ministerio público para que ejercite la acción penal por la posible comisión de delitos fiscales. </w:t>
      </w:r>
      <w:r w:rsidR="00687A2B" w:rsidRPr="00D61B8B">
        <w:rPr>
          <w:rFonts w:ascii="Arial" w:hAnsi="Arial" w:cs="Arial"/>
          <w:sz w:val="19"/>
          <w:szCs w:val="19"/>
          <w:vertAlign w:val="superscript"/>
          <w:lang w:val="es-MX"/>
        </w:rPr>
        <w:t>(Adición según Decreto No. 780 PPOE Extra de fecha 20-12-2017)</w:t>
      </w:r>
    </w:p>
    <w:p w14:paraId="33449CCB" w14:textId="77777777" w:rsidR="00AF6580" w:rsidRPr="00D61B8B" w:rsidRDefault="00AF6580" w:rsidP="00687A2B">
      <w:pPr>
        <w:tabs>
          <w:tab w:val="left" w:pos="1134"/>
        </w:tabs>
        <w:jc w:val="both"/>
        <w:rPr>
          <w:rFonts w:ascii="Arial" w:hAnsi="Arial" w:cs="Arial"/>
          <w:sz w:val="19"/>
          <w:szCs w:val="19"/>
          <w:vertAlign w:val="superscript"/>
          <w:lang w:val="es-MX"/>
        </w:rPr>
      </w:pPr>
    </w:p>
    <w:p w14:paraId="6A3FF10F" w14:textId="77777777" w:rsidR="00FC6E28" w:rsidRPr="00D61B8B" w:rsidRDefault="00FC6E28" w:rsidP="00AF6580">
      <w:pPr>
        <w:widowControl w:val="0"/>
        <w:jc w:val="both"/>
        <w:rPr>
          <w:rFonts w:ascii="Arial" w:eastAsia="MS Mincho" w:hAnsi="Arial" w:cs="Arial"/>
          <w:sz w:val="19"/>
          <w:szCs w:val="19"/>
          <w:vertAlign w:val="superscript"/>
          <w:lang w:val="es-MX"/>
        </w:rPr>
      </w:pPr>
      <w:r w:rsidRPr="00D61B8B">
        <w:rPr>
          <w:rFonts w:ascii="Arial" w:eastAsia="MS Mincho" w:hAnsi="Arial" w:cs="Arial"/>
          <w:sz w:val="19"/>
          <w:szCs w:val="19"/>
          <w:lang w:val="es-MX"/>
        </w:rPr>
        <w:t xml:space="preserve">En el caso de que la autoridad fiscal esté ejerciendo las facultades de comprobación previstas en las fracciones II, III y IV de este artículo y en el ejercicio revisado se acredite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 </w:t>
      </w:r>
      <w:r w:rsidRPr="00D61B8B">
        <w:rPr>
          <w:rFonts w:ascii="Arial" w:eastAsia="MS Mincho" w:hAnsi="Arial" w:cs="Arial"/>
          <w:sz w:val="19"/>
          <w:szCs w:val="19"/>
          <w:vertAlign w:val="superscript"/>
          <w:lang w:val="es-MX"/>
        </w:rPr>
        <w:t>(Adición según Decreto No. 11 PPOE cuarta Sección de fecha 29-12-2018)</w:t>
      </w:r>
    </w:p>
    <w:p w14:paraId="320FBA12" w14:textId="77777777" w:rsidR="00FC6E28" w:rsidRPr="00D61B8B" w:rsidRDefault="00FC6E28" w:rsidP="00AF6580">
      <w:pPr>
        <w:widowControl w:val="0"/>
        <w:jc w:val="both"/>
        <w:rPr>
          <w:rFonts w:ascii="Arial" w:eastAsia="MS Mincho" w:hAnsi="Arial" w:cs="Arial"/>
          <w:sz w:val="19"/>
          <w:szCs w:val="19"/>
          <w:lang w:val="es-MX"/>
        </w:rPr>
      </w:pPr>
    </w:p>
    <w:p w14:paraId="2062146A" w14:textId="77777777" w:rsidR="00FC6E28" w:rsidRPr="00D61B8B" w:rsidRDefault="00B75AAF" w:rsidP="00B75AAF">
      <w:pPr>
        <w:jc w:val="both"/>
        <w:rPr>
          <w:rFonts w:ascii="Arial" w:hAnsi="Arial" w:cs="Arial"/>
          <w:bCs/>
          <w:lang w:val="es-MX"/>
        </w:rPr>
      </w:pPr>
      <w:r w:rsidRPr="00D61B8B">
        <w:rPr>
          <w:rFonts w:ascii="Arial" w:eastAsia="MS Mincho" w:hAnsi="Arial" w:cs="Arial"/>
          <w:sz w:val="19"/>
          <w:szCs w:val="19"/>
          <w:lang w:val="es-MX"/>
        </w:rPr>
        <w:t>Las autoridades fiscales que estén ejerciendo alguna de las facultades previstas en las fracciones II o III de este artículo y detecten hechos u omisiones que puedan entrañar un incumplimiento en el pago de contribuciones, deberán informar al contribuyente, a su representante legal, y en el caso de las personas morales a sus órganos de dirección por conducto de aquél, mediante oficio, en un plazo de al menos 10 días hábiles, previos al del levantamiento de la última acta parcial o del oficio de observaciones, el derecho que tienen para acudir a las oficinas que estén llevando a cabo el procedimiento de que se trate, para conocer los hechos u omisiones detectados en el procedimiento de fiscalización</w:t>
      </w:r>
      <w:r w:rsidR="00FC6E28" w:rsidRPr="00D61B8B">
        <w:rPr>
          <w:rFonts w:ascii="Arial" w:eastAsia="MS Mincho" w:hAnsi="Arial" w:cs="Arial"/>
          <w:sz w:val="19"/>
          <w:szCs w:val="19"/>
          <w:lang w:val="es-MX"/>
        </w:rPr>
        <w:t xml:space="preserve">. </w:t>
      </w:r>
      <w:r w:rsidR="006630FA" w:rsidRPr="00D61B8B">
        <w:rPr>
          <w:rFonts w:ascii="Arial" w:eastAsia="MS Mincho" w:hAnsi="Arial" w:cs="Arial"/>
          <w:sz w:val="19"/>
          <w:szCs w:val="19"/>
          <w:vertAlign w:val="superscript"/>
          <w:lang w:val="es-MX"/>
        </w:rPr>
        <w:t>(</w:t>
      </w:r>
      <w:r w:rsidRPr="00D61B8B">
        <w:rPr>
          <w:rFonts w:ascii="Arial" w:eastAsia="MS Mincho" w:hAnsi="Arial" w:cs="Arial"/>
          <w:sz w:val="19"/>
          <w:szCs w:val="19"/>
          <w:vertAlign w:val="superscript"/>
          <w:lang w:val="es-MX"/>
        </w:rPr>
        <w:t xml:space="preserve">Reforma </w:t>
      </w:r>
      <w:r w:rsidR="006630FA" w:rsidRPr="00D61B8B">
        <w:rPr>
          <w:rFonts w:ascii="Arial" w:eastAsia="MS Mincho" w:hAnsi="Arial" w:cs="Arial"/>
          <w:sz w:val="19"/>
          <w:szCs w:val="19"/>
          <w:vertAlign w:val="superscript"/>
          <w:lang w:val="es-MX"/>
        </w:rPr>
        <w:t xml:space="preserve">según Decreto No. </w:t>
      </w:r>
      <w:r w:rsidRPr="00D61B8B">
        <w:rPr>
          <w:rFonts w:ascii="Arial" w:eastAsia="MS Mincho" w:hAnsi="Arial" w:cs="Arial"/>
          <w:sz w:val="19"/>
          <w:szCs w:val="19"/>
          <w:vertAlign w:val="superscript"/>
          <w:lang w:val="es-MX"/>
        </w:rPr>
        <w:t>879</w:t>
      </w:r>
      <w:r w:rsidR="006630FA" w:rsidRPr="00D61B8B">
        <w:rPr>
          <w:rFonts w:ascii="Arial" w:eastAsia="MS Mincho" w:hAnsi="Arial" w:cs="Arial"/>
          <w:sz w:val="19"/>
          <w:szCs w:val="19"/>
          <w:vertAlign w:val="superscript"/>
          <w:lang w:val="es-MX"/>
        </w:rPr>
        <w:t xml:space="preserve"> PPOE </w:t>
      </w:r>
      <w:r w:rsidRPr="00D61B8B">
        <w:rPr>
          <w:rFonts w:ascii="Arial" w:eastAsia="MS Mincho" w:hAnsi="Arial" w:cs="Arial"/>
          <w:sz w:val="19"/>
          <w:szCs w:val="19"/>
          <w:vertAlign w:val="superscript"/>
          <w:lang w:val="es-MX"/>
        </w:rPr>
        <w:t>Extra</w:t>
      </w:r>
      <w:r w:rsidR="006630FA" w:rsidRPr="00D61B8B">
        <w:rPr>
          <w:rFonts w:ascii="Arial" w:eastAsia="MS Mincho" w:hAnsi="Arial" w:cs="Arial"/>
          <w:sz w:val="19"/>
          <w:szCs w:val="19"/>
          <w:vertAlign w:val="superscript"/>
          <w:lang w:val="es-MX"/>
        </w:rPr>
        <w:t xml:space="preserve"> de fecha 2</w:t>
      </w:r>
      <w:r w:rsidRPr="00D61B8B">
        <w:rPr>
          <w:rFonts w:ascii="Arial" w:eastAsia="MS Mincho" w:hAnsi="Arial" w:cs="Arial"/>
          <w:sz w:val="19"/>
          <w:szCs w:val="19"/>
          <w:vertAlign w:val="superscript"/>
          <w:lang w:val="es-MX"/>
        </w:rPr>
        <w:t>4-12-2019</w:t>
      </w:r>
      <w:r w:rsidR="006630FA" w:rsidRPr="00D61B8B">
        <w:rPr>
          <w:rFonts w:ascii="Arial" w:eastAsia="MS Mincho" w:hAnsi="Arial" w:cs="Arial"/>
          <w:sz w:val="19"/>
          <w:szCs w:val="19"/>
          <w:vertAlign w:val="superscript"/>
          <w:lang w:val="es-MX"/>
        </w:rPr>
        <w:t>)</w:t>
      </w:r>
    </w:p>
    <w:p w14:paraId="6DB5F21C" w14:textId="77777777" w:rsidR="00FC6E28" w:rsidRPr="00D61B8B" w:rsidRDefault="00FC6E28" w:rsidP="00AF6580">
      <w:pPr>
        <w:widowControl w:val="0"/>
        <w:jc w:val="both"/>
        <w:rPr>
          <w:rFonts w:ascii="Arial" w:eastAsia="MS Mincho" w:hAnsi="Arial" w:cs="Arial"/>
          <w:sz w:val="19"/>
          <w:szCs w:val="19"/>
          <w:lang w:val="es-MX"/>
        </w:rPr>
      </w:pPr>
    </w:p>
    <w:p w14:paraId="78160093" w14:textId="77777777" w:rsidR="00FC6E28" w:rsidRPr="00D61B8B" w:rsidRDefault="00FC6E28"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lastRenderedPageBreak/>
        <w:t>Transcurrido el plazo a que se refiere el párrafo anterior, la autoridad emitirá la última acta parcial o el oficio de observaciones, señalando en estas actuaciones la asistencia o inasistencia de los interesados para ejercer su derecho a conocer el estado del procedimiento a que está siendo sujeto; previo a ello, deberá levantarse un acta circunstanciada en la que se haga constar esta situación.</w:t>
      </w:r>
      <w:r w:rsidR="006630FA" w:rsidRPr="00D61B8B">
        <w:rPr>
          <w:rFonts w:ascii="Arial" w:eastAsia="MS Mincho" w:hAnsi="Arial" w:cs="Arial"/>
          <w:sz w:val="19"/>
          <w:szCs w:val="19"/>
          <w:lang w:val="es-MX"/>
        </w:rPr>
        <w:t xml:space="preserve"> </w:t>
      </w:r>
      <w:r w:rsidR="006630FA" w:rsidRPr="00D61B8B">
        <w:rPr>
          <w:rFonts w:ascii="Arial" w:eastAsia="MS Mincho" w:hAnsi="Arial" w:cs="Arial"/>
          <w:sz w:val="19"/>
          <w:szCs w:val="19"/>
          <w:vertAlign w:val="superscript"/>
          <w:lang w:val="es-MX"/>
        </w:rPr>
        <w:t>(Adición según Decreto No. 11 PPOE cuarta Sección de fecha 29-12-2018)</w:t>
      </w:r>
    </w:p>
    <w:p w14:paraId="7F20F086" w14:textId="77777777" w:rsidR="00FC6E28" w:rsidRPr="00D61B8B" w:rsidRDefault="00FC6E28" w:rsidP="00AF6580">
      <w:pPr>
        <w:widowControl w:val="0"/>
        <w:jc w:val="both"/>
        <w:rPr>
          <w:rFonts w:ascii="Arial" w:eastAsia="MS Mincho" w:hAnsi="Arial" w:cs="Arial"/>
          <w:sz w:val="19"/>
          <w:szCs w:val="19"/>
          <w:lang w:val="es-MX"/>
        </w:rPr>
      </w:pPr>
    </w:p>
    <w:p w14:paraId="2DB83EE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14:paraId="10516E33" w14:textId="77777777" w:rsidR="00AF6580" w:rsidRPr="00D61B8B" w:rsidRDefault="00AF6580" w:rsidP="00AF6580">
      <w:pPr>
        <w:widowControl w:val="0"/>
        <w:jc w:val="both"/>
        <w:rPr>
          <w:rFonts w:ascii="Arial" w:eastAsia="MS Mincho" w:hAnsi="Arial" w:cs="Arial"/>
          <w:sz w:val="19"/>
          <w:szCs w:val="19"/>
          <w:lang w:val="es-MX"/>
        </w:rPr>
      </w:pPr>
    </w:p>
    <w:p w14:paraId="1EFD44F0" w14:textId="77777777" w:rsidR="0052619C" w:rsidRPr="00D61B8B" w:rsidRDefault="00AF6580" w:rsidP="0052619C">
      <w:pPr>
        <w:widowControl w:val="0"/>
        <w:tabs>
          <w:tab w:val="left" w:pos="1134"/>
        </w:tabs>
        <w:jc w:val="both"/>
        <w:rPr>
          <w:rFonts w:ascii="Arial" w:hAnsi="Arial" w:cs="Arial"/>
          <w:sz w:val="19"/>
          <w:szCs w:val="19"/>
          <w:vertAlign w:val="superscript"/>
          <w:lang w:val="es-MX"/>
        </w:rPr>
      </w:pPr>
      <w:r w:rsidRPr="00D61B8B">
        <w:rPr>
          <w:rFonts w:ascii="Arial" w:hAnsi="Arial" w:cs="Arial"/>
          <w:b/>
          <w:sz w:val="19"/>
          <w:szCs w:val="19"/>
          <w:lang w:val="es-MX"/>
        </w:rPr>
        <w:t>ARTÍCULO 108.</w:t>
      </w:r>
      <w:r w:rsidRPr="00D61B8B">
        <w:rPr>
          <w:rFonts w:ascii="Arial" w:hAnsi="Arial" w:cs="Arial"/>
          <w:sz w:val="19"/>
          <w:szCs w:val="19"/>
          <w:lang w:val="es-MX"/>
        </w:rPr>
        <w:t xml:space="preserve"> </w:t>
      </w:r>
      <w:r w:rsidR="00614D76" w:rsidRPr="00D61B8B">
        <w:rPr>
          <w:rFonts w:ascii="Arial" w:hAnsi="Arial" w:cs="Arial"/>
          <w:sz w:val="19"/>
          <w:szCs w:val="19"/>
          <w:lang w:val="es-MX"/>
        </w:rPr>
        <w:t>Las autoridades fiscales, cuando en el ejercicio de sus facultades o a través Convenios de Intercambio de Información conozcan que los contribuyentes no se encuentran inscritos en el Registro Estatal de Contribuyentes y/u omitan de manera completa o parcial el cumplimiento de sus obligaciones, deberán solicitar a éstos la información necesaria para su inscripción en el citado registro estatal e inscribir a quienes de conformidad con las disposiciones fiscales deban estarlo y no cumplan con este requisito, así como dar a conocer la probable omisión, en términos del artículo 170 de este Código</w:t>
      </w:r>
      <w:r w:rsidR="0052619C" w:rsidRPr="00D61B8B">
        <w:rPr>
          <w:rFonts w:ascii="Arial" w:hAnsi="Arial" w:cs="Arial"/>
          <w:sz w:val="19"/>
          <w:szCs w:val="19"/>
          <w:lang w:val="es-MX"/>
        </w:rPr>
        <w:t xml:space="preserve">. </w:t>
      </w:r>
      <w:r w:rsidR="0052619C" w:rsidRPr="00D61B8B">
        <w:rPr>
          <w:rFonts w:ascii="Arial" w:hAnsi="Arial" w:cs="Arial"/>
          <w:sz w:val="19"/>
          <w:szCs w:val="19"/>
          <w:vertAlign w:val="superscript"/>
          <w:lang w:val="es-MX"/>
        </w:rPr>
        <w:t xml:space="preserve">(Reforma según Decreto No. </w:t>
      </w:r>
      <w:r w:rsidR="00614D76" w:rsidRPr="00D61B8B">
        <w:rPr>
          <w:rFonts w:ascii="Arial" w:hAnsi="Arial" w:cs="Arial"/>
          <w:sz w:val="19"/>
          <w:szCs w:val="19"/>
          <w:vertAlign w:val="superscript"/>
          <w:lang w:val="es-MX"/>
        </w:rPr>
        <w:t>879</w:t>
      </w:r>
      <w:r w:rsidR="0052619C" w:rsidRPr="00D61B8B">
        <w:rPr>
          <w:rFonts w:ascii="Arial" w:hAnsi="Arial" w:cs="Arial"/>
          <w:sz w:val="19"/>
          <w:szCs w:val="19"/>
          <w:vertAlign w:val="superscript"/>
          <w:lang w:val="es-MX"/>
        </w:rPr>
        <w:t xml:space="preserve"> PPOE Extra de fecha 2</w:t>
      </w:r>
      <w:r w:rsidR="00614D76" w:rsidRPr="00D61B8B">
        <w:rPr>
          <w:rFonts w:ascii="Arial" w:hAnsi="Arial" w:cs="Arial"/>
          <w:sz w:val="19"/>
          <w:szCs w:val="19"/>
          <w:vertAlign w:val="superscript"/>
          <w:lang w:val="es-MX"/>
        </w:rPr>
        <w:t>4-12-2019</w:t>
      </w:r>
      <w:r w:rsidR="0052619C" w:rsidRPr="00D61B8B">
        <w:rPr>
          <w:rFonts w:ascii="Arial" w:hAnsi="Arial" w:cs="Arial"/>
          <w:sz w:val="19"/>
          <w:szCs w:val="19"/>
          <w:vertAlign w:val="superscript"/>
          <w:lang w:val="es-MX"/>
        </w:rPr>
        <w:t>)</w:t>
      </w:r>
    </w:p>
    <w:p w14:paraId="754A7DAE" w14:textId="77777777" w:rsidR="00AF6580" w:rsidRPr="00D61B8B" w:rsidRDefault="00AF6580" w:rsidP="00AF6580">
      <w:pPr>
        <w:widowControl w:val="0"/>
        <w:jc w:val="both"/>
        <w:rPr>
          <w:rFonts w:ascii="Arial" w:eastAsia="MS Mincho" w:hAnsi="Arial" w:cs="Arial"/>
          <w:sz w:val="19"/>
          <w:szCs w:val="19"/>
          <w:lang w:val="es-MX"/>
        </w:rPr>
      </w:pPr>
    </w:p>
    <w:p w14:paraId="45C47BE4" w14:textId="77777777" w:rsidR="00AF6580" w:rsidRPr="00D61B8B" w:rsidRDefault="00AF6580" w:rsidP="00AF6580">
      <w:pPr>
        <w:widowControl w:val="0"/>
        <w:jc w:val="both"/>
        <w:rPr>
          <w:rFonts w:ascii="Arial" w:hAnsi="Arial" w:cs="Arial"/>
          <w:sz w:val="19"/>
          <w:szCs w:val="19"/>
          <w:lang w:val="es-MX"/>
        </w:rPr>
      </w:pP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los obligados directos a realizar la inscripción no proporcionen la información necesaria para hacerlo, las autoridades procederán a recabarla incluso de terceros que cuenten con elementos que permitan discernir que es aplicable para los fines que se persiguen.</w:t>
      </w:r>
    </w:p>
    <w:p w14:paraId="1DD1A116" w14:textId="77777777" w:rsidR="00AF6580" w:rsidRPr="00D61B8B" w:rsidRDefault="00AF6580" w:rsidP="00AF6580">
      <w:pPr>
        <w:widowControl w:val="0"/>
        <w:jc w:val="both"/>
        <w:rPr>
          <w:rFonts w:ascii="Arial" w:hAnsi="Arial" w:cs="Arial"/>
          <w:sz w:val="19"/>
          <w:szCs w:val="19"/>
          <w:lang w:val="es-MX"/>
        </w:rPr>
      </w:pPr>
    </w:p>
    <w:p w14:paraId="0E1D98DE" w14:textId="77777777" w:rsidR="00AF6580" w:rsidRPr="00D61B8B" w:rsidRDefault="00AF6580" w:rsidP="00AF6580">
      <w:pPr>
        <w:widowControl w:val="0"/>
        <w:jc w:val="both"/>
        <w:rPr>
          <w:rFonts w:ascii="Arial" w:hAnsi="Arial" w:cs="Arial"/>
          <w:sz w:val="19"/>
          <w:szCs w:val="19"/>
          <w:vertAlign w:val="superscript"/>
          <w:lang w:val="es-MX"/>
        </w:rPr>
      </w:pPr>
      <w:r w:rsidRPr="00D61B8B">
        <w:rPr>
          <w:rFonts w:ascii="Arial" w:hAnsi="Arial" w:cs="Arial"/>
          <w:b/>
          <w:sz w:val="19"/>
          <w:szCs w:val="19"/>
          <w:lang w:val="es-MX"/>
        </w:rPr>
        <w:t>ARTÍCULO 109.</w:t>
      </w:r>
      <w:r w:rsidRPr="00D61B8B">
        <w:rPr>
          <w:rFonts w:ascii="Arial" w:hAnsi="Arial" w:cs="Arial"/>
          <w:sz w:val="19"/>
          <w:szCs w:val="19"/>
          <w:lang w:val="es-MX"/>
        </w:rPr>
        <w:t xml:space="preserve"> </w:t>
      </w:r>
      <w:r w:rsidR="007F4B2F" w:rsidRPr="00D61B8B">
        <w:rPr>
          <w:rFonts w:ascii="Arial" w:hAnsi="Arial" w:cs="Arial"/>
          <w:sz w:val="19"/>
          <w:szCs w:val="19"/>
          <w:lang w:val="es-MX"/>
        </w:rPr>
        <w:t>Las autoridades fiscales podrán determinar presuntivamente la base para el cálculo del impuesto, el remanente, sus ingresos, el valor de la prestación de los servicios y el monto de la prenda por los que deban pagar contribuciones para efectos de establecer en cantidad líquida las contribuciones que tiene derecho a percibir el fisco estatal, cuando</w:t>
      </w:r>
      <w:r w:rsidRPr="00D61B8B">
        <w:rPr>
          <w:rFonts w:ascii="Arial" w:hAnsi="Arial" w:cs="Arial"/>
          <w:sz w:val="19"/>
          <w:szCs w:val="19"/>
          <w:lang w:val="es-MX"/>
        </w:rPr>
        <w:t>:</w:t>
      </w:r>
      <w:r w:rsidR="007F4B2F" w:rsidRPr="00D61B8B">
        <w:rPr>
          <w:rFonts w:ascii="Arial" w:hAnsi="Arial" w:cs="Arial"/>
          <w:sz w:val="19"/>
          <w:szCs w:val="19"/>
          <w:lang w:val="es-MX"/>
        </w:rPr>
        <w:t xml:space="preserve"> </w:t>
      </w:r>
      <w:r w:rsidR="007F4B2F" w:rsidRPr="00D61B8B">
        <w:rPr>
          <w:rFonts w:ascii="Arial" w:hAnsi="Arial" w:cs="Arial"/>
          <w:sz w:val="19"/>
          <w:szCs w:val="19"/>
          <w:vertAlign w:val="superscript"/>
          <w:lang w:val="es-MX"/>
        </w:rPr>
        <w:t>(Reforma según Decreto No. 879 PPOE Extra de fecha 24-12-2019)</w:t>
      </w:r>
    </w:p>
    <w:p w14:paraId="207E4841" w14:textId="77777777" w:rsidR="00AF6580" w:rsidRPr="00D61B8B" w:rsidRDefault="00AF6580" w:rsidP="00AF6580">
      <w:pPr>
        <w:widowControl w:val="0"/>
        <w:jc w:val="both"/>
        <w:rPr>
          <w:rFonts w:ascii="Arial" w:hAnsi="Arial" w:cs="Arial"/>
          <w:sz w:val="19"/>
          <w:szCs w:val="19"/>
          <w:lang w:val="es-MX"/>
        </w:rPr>
      </w:pPr>
    </w:p>
    <w:p w14:paraId="27A6A3A8" w14:textId="77777777" w:rsidR="00AF6580" w:rsidRPr="00D61B8B" w:rsidRDefault="00AF6580">
      <w:pPr>
        <w:widowControl w:val="0"/>
        <w:numPr>
          <w:ilvl w:val="0"/>
          <w:numId w:val="8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Exista </w:t>
      </w:r>
      <w:r w:rsidR="00B1668E" w:rsidRPr="00D61B8B">
        <w:rPr>
          <w:rFonts w:ascii="Arial" w:hAnsi="Arial" w:cs="Arial"/>
          <w:sz w:val="19"/>
          <w:szCs w:val="19"/>
          <w:lang w:val="es-MX"/>
        </w:rPr>
        <w:t>oposición o se obstaculice el inicio o desarrollo de las facultades de comprobación de las autoridades fiscales u omitan presentar una o más declaraciones bimestrales de cualquier contribución hasta el momento en que se inicie el ejercicio de dichas facultades y siempre que haya transcurrido más de un mes desde el día en que venció el plazo para la presentación de la declaración de que se trate</w:t>
      </w:r>
      <w:r w:rsidR="00006FB8" w:rsidRPr="00D61B8B">
        <w:rPr>
          <w:rFonts w:ascii="Arial" w:hAnsi="Arial" w:cs="Arial"/>
          <w:sz w:val="19"/>
          <w:szCs w:val="19"/>
          <w:lang w:val="es-MX"/>
        </w:rPr>
        <w:t xml:space="preserve">. </w:t>
      </w:r>
      <w:r w:rsidR="00006FB8" w:rsidRPr="00D61B8B">
        <w:rPr>
          <w:rFonts w:ascii="Arial" w:hAnsi="Arial" w:cs="Arial"/>
          <w:sz w:val="19"/>
          <w:szCs w:val="19"/>
          <w:vertAlign w:val="superscript"/>
          <w:lang w:val="es-MX"/>
        </w:rPr>
        <w:t>(Reforma según Decreto No. 879 PPOE Extra de fecha 24-12-2019)</w:t>
      </w:r>
    </w:p>
    <w:p w14:paraId="3EE126CB"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9A0D84" w14:textId="77777777" w:rsidR="007B0432" w:rsidRPr="00D61B8B" w:rsidRDefault="00AF6580">
      <w:pPr>
        <w:widowControl w:val="0"/>
        <w:numPr>
          <w:ilvl w:val="0"/>
          <w:numId w:val="8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En </w:t>
      </w:r>
      <w:r w:rsidR="00FB3CEF" w:rsidRPr="00D61B8B">
        <w:rPr>
          <w:rFonts w:ascii="Arial" w:hAnsi="Arial" w:cs="Arial"/>
          <w:sz w:val="19"/>
          <w:szCs w:val="19"/>
          <w:lang w:val="es-MX"/>
        </w:rPr>
        <w:t>el ejercicio de las facultades de comprobación de la autoridad, no presenten los libros o registros contables; no presenten la documentación comprobatoria de más del 3% de cualquiera de los conceptos que se hubieren declarado y/o registrado; o no proporcionen los informes relativos al cumplimiento de sus obligaciones fiscales</w:t>
      </w:r>
      <w:r w:rsidRPr="00D61B8B">
        <w:rPr>
          <w:rFonts w:ascii="Arial" w:hAnsi="Arial" w:cs="Arial"/>
          <w:sz w:val="19"/>
          <w:szCs w:val="19"/>
          <w:lang w:val="es-MX"/>
        </w:rPr>
        <w:t>;</w:t>
      </w:r>
      <w:r w:rsidR="007B0432" w:rsidRPr="00D61B8B">
        <w:rPr>
          <w:rFonts w:ascii="Arial" w:hAnsi="Arial" w:cs="Arial"/>
          <w:sz w:val="19"/>
          <w:szCs w:val="19"/>
          <w:lang w:val="es-MX"/>
        </w:rPr>
        <w:t xml:space="preserve"> </w:t>
      </w:r>
      <w:r w:rsidR="007B0432" w:rsidRPr="00D61B8B">
        <w:rPr>
          <w:rFonts w:ascii="Arial" w:hAnsi="Arial" w:cs="Arial"/>
          <w:sz w:val="19"/>
          <w:szCs w:val="19"/>
          <w:vertAlign w:val="superscript"/>
          <w:lang w:val="es-MX"/>
        </w:rPr>
        <w:t>(Reforma según Decreto No. 879 PPOE Extra de fecha 24-12-2019)</w:t>
      </w:r>
    </w:p>
    <w:p w14:paraId="57055DA3"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3E62A82" w14:textId="77777777" w:rsidR="00AF6580" w:rsidRPr="00D61B8B" w:rsidRDefault="00AF6580">
      <w:pPr>
        <w:widowControl w:val="0"/>
        <w:numPr>
          <w:ilvl w:val="0"/>
          <w:numId w:val="8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Se dé cualquiera de las siguientes irregularidades:</w:t>
      </w:r>
      <w:r w:rsidR="007B0432" w:rsidRPr="00D61B8B">
        <w:rPr>
          <w:rFonts w:ascii="Arial" w:hAnsi="Arial" w:cs="Arial"/>
          <w:sz w:val="19"/>
          <w:szCs w:val="19"/>
          <w:lang w:val="es-MX"/>
        </w:rPr>
        <w:t xml:space="preserve"> </w:t>
      </w:r>
      <w:r w:rsidR="007B0432" w:rsidRPr="00D61B8B">
        <w:rPr>
          <w:rFonts w:ascii="Arial" w:hAnsi="Arial" w:cs="Arial"/>
          <w:sz w:val="19"/>
          <w:szCs w:val="19"/>
          <w:vertAlign w:val="superscript"/>
          <w:lang w:val="es-MX"/>
        </w:rPr>
        <w:t>(Reforma según Decreto No. 879 PPOE Extra de fecha 24-12-2019)</w:t>
      </w:r>
    </w:p>
    <w:p w14:paraId="2FF96D1B"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EDB8146" w14:textId="77777777" w:rsidR="00AF6580" w:rsidRPr="00D61B8B" w:rsidRDefault="00AF6580">
      <w:pPr>
        <w:widowControl w:val="0"/>
        <w:numPr>
          <w:ilvl w:val="0"/>
          <w:numId w:val="89"/>
        </w:numPr>
        <w:tabs>
          <w:tab w:val="left" w:pos="1134"/>
        </w:tabs>
        <w:spacing w:before="120"/>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Exista omisión del registro de operaciones, ingresos o </w:t>
      </w:r>
      <w:r w:rsidR="00DA6B58" w:rsidRPr="00D61B8B">
        <w:rPr>
          <w:rFonts w:ascii="Arial" w:hAnsi="Arial" w:cs="Arial"/>
          <w:sz w:val="19"/>
          <w:szCs w:val="19"/>
          <w:lang w:val="es-MX"/>
        </w:rPr>
        <w:t>gastos o servicios,</w:t>
      </w:r>
      <w:r w:rsidRPr="00D61B8B">
        <w:rPr>
          <w:rFonts w:ascii="Arial" w:hAnsi="Arial" w:cs="Arial"/>
          <w:sz w:val="19"/>
          <w:szCs w:val="19"/>
          <w:lang w:val="es-MX"/>
        </w:rPr>
        <w:t xml:space="preserve"> por más del 3% sobre lo declarado, </w:t>
      </w:r>
      <w:proofErr w:type="gramStart"/>
      <w:r w:rsidRPr="00D61B8B">
        <w:rPr>
          <w:rFonts w:ascii="Arial" w:hAnsi="Arial" w:cs="Arial"/>
          <w:sz w:val="19"/>
          <w:szCs w:val="19"/>
          <w:lang w:val="es-MX"/>
        </w:rPr>
        <w:t>o</w:t>
      </w:r>
      <w:r w:rsidR="00DA6B58" w:rsidRPr="00D61B8B">
        <w:rPr>
          <w:rFonts w:ascii="Arial" w:hAnsi="Arial" w:cs="Arial"/>
          <w:sz w:val="19"/>
          <w:szCs w:val="19"/>
          <w:lang w:val="es-MX"/>
        </w:rPr>
        <w:t xml:space="preserve">  </w:t>
      </w:r>
      <w:r w:rsidR="00DA6B58" w:rsidRPr="00D61B8B">
        <w:rPr>
          <w:rFonts w:ascii="Arial" w:hAnsi="Arial" w:cs="Arial"/>
          <w:sz w:val="19"/>
          <w:szCs w:val="19"/>
          <w:vertAlign w:val="superscript"/>
          <w:lang w:val="es-MX"/>
        </w:rPr>
        <w:t>(</w:t>
      </w:r>
      <w:proofErr w:type="gramEnd"/>
      <w:r w:rsidR="00DA6B58" w:rsidRPr="00D61B8B">
        <w:rPr>
          <w:rFonts w:ascii="Arial" w:hAnsi="Arial" w:cs="Arial"/>
          <w:sz w:val="19"/>
          <w:szCs w:val="19"/>
          <w:vertAlign w:val="superscript"/>
          <w:lang w:val="es-MX"/>
        </w:rPr>
        <w:t>Reforma según Decreto No. 879 PPOE Extra de fecha 24-12-2019)</w:t>
      </w:r>
    </w:p>
    <w:p w14:paraId="15FB1374" w14:textId="77777777" w:rsidR="00AF6580" w:rsidRPr="00D61B8B" w:rsidRDefault="00AF6580" w:rsidP="00AF6580">
      <w:pPr>
        <w:widowControl w:val="0"/>
        <w:tabs>
          <w:tab w:val="left" w:pos="1134"/>
        </w:tabs>
        <w:spacing w:before="120"/>
        <w:ind w:left="1134" w:hanging="708"/>
        <w:contextualSpacing/>
        <w:jc w:val="both"/>
        <w:rPr>
          <w:rFonts w:ascii="Arial" w:hAnsi="Arial" w:cs="Arial"/>
          <w:sz w:val="19"/>
          <w:szCs w:val="19"/>
          <w:lang w:val="es-MX"/>
        </w:rPr>
      </w:pPr>
    </w:p>
    <w:p w14:paraId="5C260562" w14:textId="77777777" w:rsidR="00AF6580" w:rsidRPr="00D61B8B" w:rsidRDefault="00AF6580">
      <w:pPr>
        <w:widowControl w:val="0"/>
        <w:numPr>
          <w:ilvl w:val="0"/>
          <w:numId w:val="89"/>
        </w:numPr>
        <w:tabs>
          <w:tab w:val="left" w:pos="1134"/>
        </w:tabs>
        <w:spacing w:before="120"/>
        <w:ind w:left="1134" w:hanging="708"/>
        <w:contextualSpacing/>
        <w:jc w:val="both"/>
        <w:rPr>
          <w:rFonts w:ascii="Arial" w:hAnsi="Arial" w:cs="Arial"/>
          <w:sz w:val="19"/>
          <w:szCs w:val="19"/>
          <w:lang w:val="es-MX"/>
        </w:rPr>
      </w:pPr>
      <w:r w:rsidRPr="00D61B8B">
        <w:rPr>
          <w:rFonts w:ascii="Arial" w:hAnsi="Arial" w:cs="Arial"/>
          <w:sz w:val="19"/>
          <w:szCs w:val="19"/>
          <w:lang w:val="es-MX"/>
        </w:rPr>
        <w:t>Exista registro de gastos</w:t>
      </w:r>
      <w:r w:rsidR="00EA39C7" w:rsidRPr="00D61B8B">
        <w:rPr>
          <w:rFonts w:ascii="Arial" w:hAnsi="Arial" w:cs="Arial"/>
          <w:sz w:val="19"/>
          <w:szCs w:val="19"/>
          <w:lang w:val="es-MX"/>
        </w:rPr>
        <w:t>,</w:t>
      </w:r>
      <w:r w:rsidRPr="00D61B8B">
        <w:rPr>
          <w:rFonts w:ascii="Arial" w:hAnsi="Arial" w:cs="Arial"/>
          <w:sz w:val="19"/>
          <w:szCs w:val="19"/>
          <w:lang w:val="es-MX"/>
        </w:rPr>
        <w:t xml:space="preserve"> o servicios no realizados o no recibidos;</w:t>
      </w:r>
      <w:r w:rsidR="00DA6B58" w:rsidRPr="00D61B8B">
        <w:rPr>
          <w:rFonts w:ascii="Arial" w:hAnsi="Arial" w:cs="Arial"/>
          <w:sz w:val="19"/>
          <w:szCs w:val="19"/>
          <w:lang w:val="es-MX"/>
        </w:rPr>
        <w:t xml:space="preserve"> </w:t>
      </w:r>
      <w:r w:rsidR="00DA6B58" w:rsidRPr="00D61B8B">
        <w:rPr>
          <w:rFonts w:ascii="Arial" w:hAnsi="Arial" w:cs="Arial"/>
          <w:sz w:val="19"/>
          <w:szCs w:val="19"/>
          <w:vertAlign w:val="superscript"/>
          <w:lang w:val="es-MX"/>
        </w:rPr>
        <w:t>(Reforma según Decreto No. 879 PPOE Extra de fecha 24-12-2019)</w:t>
      </w:r>
    </w:p>
    <w:p w14:paraId="39A95BF1" w14:textId="77777777" w:rsidR="00AF6580" w:rsidRPr="00D61B8B" w:rsidRDefault="00AF6580" w:rsidP="00AF6580">
      <w:pPr>
        <w:widowControl w:val="0"/>
        <w:spacing w:before="120"/>
        <w:ind w:left="714" w:hanging="572"/>
        <w:contextualSpacing/>
        <w:jc w:val="both"/>
        <w:rPr>
          <w:rFonts w:ascii="Arial" w:hAnsi="Arial" w:cs="Arial"/>
          <w:sz w:val="19"/>
          <w:szCs w:val="19"/>
          <w:lang w:val="es-MX"/>
        </w:rPr>
      </w:pPr>
    </w:p>
    <w:p w14:paraId="3138F023" w14:textId="77777777" w:rsidR="00AF6580" w:rsidRPr="00D61B8B" w:rsidRDefault="00AF6580">
      <w:pPr>
        <w:widowControl w:val="0"/>
        <w:numPr>
          <w:ilvl w:val="0"/>
          <w:numId w:val="8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No hayan solicitado su inscripción en el registro estatal de contribuyentes después de 6 meses de haber iniciado actividades;</w:t>
      </w:r>
    </w:p>
    <w:p w14:paraId="70614268" w14:textId="77777777" w:rsidR="00AF6580" w:rsidRPr="00D61B8B"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3D8BDC" w14:textId="77777777" w:rsidR="00AF6580" w:rsidRPr="00D61B8B" w:rsidRDefault="00AF6580">
      <w:pPr>
        <w:widowControl w:val="0"/>
        <w:numPr>
          <w:ilvl w:val="0"/>
          <w:numId w:val="88"/>
        </w:numPr>
        <w:tabs>
          <w:tab w:val="left" w:pos="1134"/>
        </w:tabs>
        <w:spacing w:before="120"/>
        <w:ind w:left="1134" w:hanging="1134"/>
        <w:contextualSpacing/>
        <w:jc w:val="both"/>
        <w:rPr>
          <w:rFonts w:ascii="Arial" w:hAnsi="Arial" w:cs="Arial"/>
          <w:sz w:val="19"/>
          <w:szCs w:val="19"/>
          <w:lang w:val="es-MX"/>
        </w:rPr>
      </w:pPr>
      <w:r w:rsidRPr="00D61B8B">
        <w:rPr>
          <w:rFonts w:ascii="Arial" w:hAnsi="Arial" w:cs="Arial"/>
          <w:sz w:val="19"/>
          <w:szCs w:val="19"/>
          <w:lang w:val="es-MX"/>
        </w:rPr>
        <w:t>No lleven contabilidad estando obligado a hacerlo, o cuando destruyan la que corresponda, y</w:t>
      </w:r>
    </w:p>
    <w:p w14:paraId="7A2B6F54" w14:textId="77777777" w:rsidR="00AF6580" w:rsidRPr="00D61B8B" w:rsidRDefault="00AF6580">
      <w:pPr>
        <w:widowControl w:val="0"/>
        <w:numPr>
          <w:ilvl w:val="0"/>
          <w:numId w:val="88"/>
        </w:numPr>
        <w:tabs>
          <w:tab w:val="left" w:pos="1134"/>
        </w:tabs>
        <w:spacing w:before="120"/>
        <w:ind w:left="1134" w:hanging="1134"/>
        <w:jc w:val="both"/>
        <w:rPr>
          <w:rFonts w:ascii="Arial" w:eastAsia="MS Mincho" w:hAnsi="Arial" w:cs="Arial"/>
          <w:sz w:val="19"/>
          <w:szCs w:val="19"/>
          <w:lang w:val="es-MX"/>
        </w:rPr>
      </w:pPr>
      <w:r w:rsidRPr="00D61B8B">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14:paraId="6F5AE5BF" w14:textId="77777777" w:rsidR="00AF6580" w:rsidRPr="00D61B8B" w:rsidRDefault="00AF6580" w:rsidP="00AF6580">
      <w:pPr>
        <w:widowControl w:val="0"/>
        <w:jc w:val="both"/>
        <w:rPr>
          <w:rFonts w:ascii="Arial" w:hAnsi="Arial" w:cs="Arial"/>
          <w:sz w:val="19"/>
          <w:szCs w:val="19"/>
          <w:lang w:val="es-MX"/>
        </w:rPr>
      </w:pPr>
    </w:p>
    <w:p w14:paraId="0D2CB08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La determinación presuntiva realizada por la autoridad en los términos de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será independiente de las sanciones a que se haga acreedor el contribuyente o responsables solidarios.</w:t>
      </w:r>
    </w:p>
    <w:p w14:paraId="067CB9F5" w14:textId="77777777" w:rsidR="00AF6580" w:rsidRPr="00D61B8B" w:rsidRDefault="00AF6580" w:rsidP="00AF6580">
      <w:pPr>
        <w:widowControl w:val="0"/>
        <w:jc w:val="both"/>
        <w:rPr>
          <w:rFonts w:ascii="Arial" w:hAnsi="Arial" w:cs="Arial"/>
          <w:sz w:val="19"/>
          <w:szCs w:val="19"/>
          <w:lang w:val="es-MX"/>
        </w:rPr>
      </w:pPr>
    </w:p>
    <w:p w14:paraId="79F6A519" w14:textId="75EA4FD8" w:rsidR="00AF6580" w:rsidRPr="009B6ED7" w:rsidRDefault="00AF6580" w:rsidP="009B6ED7">
      <w:pPr>
        <w:widowControl w:val="0"/>
        <w:jc w:val="both"/>
        <w:rPr>
          <w:rFonts w:ascii="Arial" w:hAnsi="Arial" w:cs="Arial"/>
          <w:i/>
          <w:iCs/>
          <w:sz w:val="19"/>
          <w:szCs w:val="19"/>
          <w:lang w:val="es-MX"/>
        </w:rPr>
      </w:pPr>
      <w:r w:rsidRPr="009B6ED7">
        <w:rPr>
          <w:rFonts w:ascii="Arial" w:hAnsi="Arial" w:cs="Arial"/>
          <w:b/>
          <w:bCs/>
          <w:i/>
          <w:iCs/>
          <w:sz w:val="19"/>
          <w:szCs w:val="19"/>
          <w:lang w:val="es-MX"/>
        </w:rPr>
        <w:t xml:space="preserve">ARTÍCULO 110. </w:t>
      </w:r>
      <w:r w:rsidRPr="009B6ED7">
        <w:rPr>
          <w:rFonts w:ascii="Arial" w:hAnsi="Arial" w:cs="Arial"/>
          <w:i/>
          <w:iCs/>
          <w:sz w:val="19"/>
          <w:szCs w:val="19"/>
          <w:lang w:val="es-MX"/>
        </w:rPr>
        <w:t xml:space="preserve">Las </w:t>
      </w:r>
      <w:r w:rsidR="009B6ED7" w:rsidRPr="009B6ED7">
        <w:rPr>
          <w:rFonts w:ascii="Arial" w:hAnsi="Arial" w:cs="Arial"/>
          <w:i/>
          <w:iCs/>
          <w:sz w:val="19"/>
          <w:szCs w:val="19"/>
          <w:lang w:val="es-MX"/>
        </w:rPr>
        <w:t xml:space="preserve">autoridades fiscales a petición de los </w:t>
      </w:r>
      <w:proofErr w:type="gramStart"/>
      <w:r w:rsidR="009B6ED7" w:rsidRPr="009B6ED7">
        <w:rPr>
          <w:rFonts w:ascii="Arial" w:hAnsi="Arial" w:cs="Arial"/>
          <w:i/>
          <w:iCs/>
          <w:sz w:val="19"/>
          <w:szCs w:val="19"/>
          <w:lang w:val="es-MX"/>
        </w:rPr>
        <w:t>contribuyentes,</w:t>
      </w:r>
      <w:proofErr w:type="gramEnd"/>
      <w:r w:rsidR="009B6ED7" w:rsidRPr="009B6ED7">
        <w:rPr>
          <w:rFonts w:ascii="Arial" w:hAnsi="Arial" w:cs="Arial"/>
          <w:i/>
          <w:iCs/>
          <w:sz w:val="19"/>
          <w:szCs w:val="19"/>
          <w:lang w:val="es-MX"/>
        </w:rPr>
        <w:t xml:space="preserve"> podrán autorizar el pago a plazos, ya sea en parcialidades o diferido, de las contribuciones omitidas y de sus accesorios, incluso cuando sean determinadas en cantidad líquida por el propio deudor en parcialidades, sin que el plazo exceda de doce meses para pago diferido, y de treinta y seis meses para el pago en parcialidades, siempre y cuando los contribuyentes: </w:t>
      </w:r>
    </w:p>
    <w:p w14:paraId="062899A9" w14:textId="77777777" w:rsidR="00AF6580" w:rsidRPr="00D61B8B" w:rsidRDefault="00AF6580" w:rsidP="00AF6580">
      <w:pPr>
        <w:widowControl w:val="0"/>
        <w:jc w:val="both"/>
        <w:rPr>
          <w:rFonts w:ascii="Arial" w:hAnsi="Arial" w:cs="Arial"/>
          <w:sz w:val="19"/>
          <w:szCs w:val="19"/>
          <w:lang w:val="es-MX"/>
        </w:rPr>
      </w:pPr>
    </w:p>
    <w:p w14:paraId="5E9B9952" w14:textId="77777777" w:rsidR="00AF6580" w:rsidRPr="00D61B8B" w:rsidRDefault="00AF6580">
      <w:pPr>
        <w:widowControl w:val="0"/>
        <w:numPr>
          <w:ilvl w:val="0"/>
          <w:numId w:val="90"/>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Presenten solicitud en el formato que se establezca para tales efectos, por la Secretaría.</w:t>
      </w:r>
    </w:p>
    <w:p w14:paraId="1255D015" w14:textId="59A8D5AC" w:rsidR="00AF6580" w:rsidRPr="00523128" w:rsidRDefault="00523128" w:rsidP="00AF6580">
      <w:pPr>
        <w:widowControl w:val="0"/>
        <w:spacing w:before="120"/>
        <w:ind w:left="1134"/>
        <w:jc w:val="both"/>
        <w:rPr>
          <w:rFonts w:ascii="Arial" w:hAnsi="Arial" w:cs="Arial"/>
          <w:i/>
          <w:iCs/>
          <w:sz w:val="19"/>
          <w:szCs w:val="19"/>
          <w:lang w:val="es-MX"/>
        </w:rPr>
      </w:pPr>
      <w:r w:rsidRPr="00523128">
        <w:rPr>
          <w:rFonts w:ascii="Arial" w:hAnsi="Arial" w:cs="Arial"/>
          <w:i/>
          <w:iCs/>
          <w:sz w:val="19"/>
          <w:szCs w:val="19"/>
          <w:lang w:val="es-MX"/>
        </w:rPr>
        <w:t xml:space="preserve">La modalidad del pago a </w:t>
      </w:r>
      <w:r w:rsidR="00AF6580" w:rsidRPr="00523128">
        <w:rPr>
          <w:rFonts w:ascii="Arial" w:hAnsi="Arial" w:cs="Arial"/>
          <w:i/>
          <w:iCs/>
          <w:sz w:val="19"/>
          <w:szCs w:val="19"/>
          <w:lang w:val="es-MX"/>
        </w:rPr>
        <w:t>plazo</w:t>
      </w:r>
      <w:r w:rsidRPr="00523128">
        <w:rPr>
          <w:rFonts w:ascii="Arial" w:hAnsi="Arial" w:cs="Arial"/>
          <w:i/>
          <w:iCs/>
          <w:sz w:val="19"/>
          <w:szCs w:val="19"/>
          <w:lang w:val="es-MX"/>
        </w:rPr>
        <w:t>s</w:t>
      </w:r>
      <w:r w:rsidR="00AF6580" w:rsidRPr="00523128">
        <w:rPr>
          <w:rFonts w:ascii="Arial" w:hAnsi="Arial" w:cs="Arial"/>
          <w:i/>
          <w:iCs/>
          <w:sz w:val="19"/>
          <w:szCs w:val="19"/>
          <w:lang w:val="es-MX"/>
        </w:rPr>
        <w:t xml:space="preserve"> elegid</w:t>
      </w:r>
      <w:r w:rsidRPr="00523128">
        <w:rPr>
          <w:rFonts w:ascii="Arial" w:hAnsi="Arial" w:cs="Arial"/>
          <w:i/>
          <w:iCs/>
          <w:sz w:val="19"/>
          <w:szCs w:val="19"/>
          <w:lang w:val="es-MX"/>
        </w:rPr>
        <w:t>a por el</w:t>
      </w:r>
      <w:r w:rsidR="00AF6580" w:rsidRPr="00523128">
        <w:rPr>
          <w:rFonts w:ascii="Arial" w:hAnsi="Arial" w:cs="Arial"/>
          <w:i/>
          <w:iCs/>
          <w:sz w:val="19"/>
          <w:szCs w:val="19"/>
          <w:lang w:val="es-MX"/>
        </w:rPr>
        <w:t xml:space="preserve"> contribuyente en el formato de la solicitud de autorización</w:t>
      </w:r>
      <w:r w:rsidRPr="00523128">
        <w:rPr>
          <w:rFonts w:ascii="Arial" w:hAnsi="Arial" w:cs="Arial"/>
          <w:i/>
          <w:iCs/>
          <w:sz w:val="19"/>
          <w:szCs w:val="19"/>
          <w:lang w:val="es-MX"/>
        </w:rPr>
        <w:t xml:space="preserve"> de pago a plazos</w:t>
      </w:r>
      <w:r w:rsidR="00AF6580" w:rsidRPr="00523128">
        <w:rPr>
          <w:rFonts w:ascii="Arial" w:hAnsi="Arial" w:cs="Arial"/>
          <w:i/>
          <w:iCs/>
          <w:sz w:val="19"/>
          <w:szCs w:val="19"/>
          <w:lang w:val="es-MX"/>
        </w:rPr>
        <w:t xml:space="preserve"> podrá modificarse para el crédito de que se trate por una sola ocasión, </w:t>
      </w:r>
      <w:r w:rsidRPr="00523128">
        <w:rPr>
          <w:rFonts w:ascii="Arial" w:hAnsi="Arial" w:cs="Arial"/>
          <w:i/>
          <w:iCs/>
          <w:sz w:val="19"/>
          <w:szCs w:val="19"/>
          <w:lang w:val="es-MX"/>
        </w:rPr>
        <w:t xml:space="preserve">siempre y cuando el pago en su conjunto </w:t>
      </w:r>
      <w:r w:rsidR="00AF6580" w:rsidRPr="00523128">
        <w:rPr>
          <w:rFonts w:ascii="Arial" w:hAnsi="Arial" w:cs="Arial"/>
          <w:i/>
          <w:iCs/>
          <w:sz w:val="19"/>
          <w:szCs w:val="19"/>
          <w:lang w:val="es-MX"/>
        </w:rPr>
        <w:t>no exced</w:t>
      </w:r>
      <w:r w:rsidRPr="00523128">
        <w:rPr>
          <w:rFonts w:ascii="Arial" w:hAnsi="Arial" w:cs="Arial"/>
          <w:i/>
          <w:iCs/>
          <w:sz w:val="19"/>
          <w:szCs w:val="19"/>
          <w:lang w:val="es-MX"/>
        </w:rPr>
        <w:t>a</w:t>
      </w:r>
      <w:r w:rsidR="00AF6580" w:rsidRPr="00523128">
        <w:rPr>
          <w:rFonts w:ascii="Arial" w:hAnsi="Arial" w:cs="Arial"/>
          <w:i/>
          <w:iCs/>
          <w:sz w:val="19"/>
          <w:szCs w:val="19"/>
          <w:lang w:val="es-MX"/>
        </w:rPr>
        <w:t xml:space="preserve"> del plazo máximo establecido en el presente artículo.</w:t>
      </w:r>
    </w:p>
    <w:p w14:paraId="011C81AF" w14:textId="77777777" w:rsidR="00AF6580" w:rsidRPr="00D61B8B" w:rsidRDefault="00AF6580">
      <w:pPr>
        <w:widowControl w:val="0"/>
        <w:numPr>
          <w:ilvl w:val="0"/>
          <w:numId w:val="90"/>
        </w:numPr>
        <w:tabs>
          <w:tab w:val="left" w:pos="1134"/>
        </w:tabs>
        <w:spacing w:before="120"/>
        <w:ind w:left="1134" w:hanging="1134"/>
        <w:jc w:val="both"/>
        <w:rPr>
          <w:rFonts w:ascii="Arial" w:hAnsi="Arial" w:cs="Arial"/>
          <w:sz w:val="19"/>
          <w:szCs w:val="19"/>
          <w:lang w:val="es-MX"/>
        </w:rPr>
      </w:pPr>
      <w:r w:rsidRPr="00D61B8B">
        <w:rPr>
          <w:rFonts w:ascii="Arial" w:hAnsi="Arial" w:cs="Arial"/>
          <w:sz w:val="19"/>
          <w:szCs w:val="19"/>
          <w:lang w:val="es-MX"/>
        </w:rPr>
        <w:t>Paguen el 20% del monto total del crédito fiscal al momento de la solicitud de autorización del pago a plazos. El monto total del adeudo se integrará por la suma de los siguientes conceptos:</w:t>
      </w:r>
    </w:p>
    <w:p w14:paraId="3DA7D810" w14:textId="77777777" w:rsidR="00AF6580" w:rsidRPr="00D61B8B" w:rsidRDefault="00AF6580">
      <w:pPr>
        <w:widowControl w:val="0"/>
        <w:numPr>
          <w:ilvl w:val="0"/>
          <w:numId w:val="91"/>
        </w:numPr>
        <w:tabs>
          <w:tab w:val="left" w:pos="1134"/>
        </w:tabs>
        <w:spacing w:before="120"/>
        <w:ind w:left="1134" w:hanging="708"/>
        <w:jc w:val="both"/>
        <w:rPr>
          <w:rFonts w:ascii="Arial" w:hAnsi="Arial" w:cs="Arial"/>
          <w:sz w:val="19"/>
          <w:szCs w:val="19"/>
          <w:lang w:val="es-MX"/>
        </w:rPr>
      </w:pPr>
      <w:r w:rsidRPr="00D61B8B">
        <w:rPr>
          <w:rFonts w:ascii="Arial" w:hAnsi="Arial" w:cs="Arial"/>
          <w:sz w:val="19"/>
          <w:szCs w:val="19"/>
          <w:lang w:val="es-MX"/>
        </w:rPr>
        <w:t>El monto de las contribuciones omitidas actualizado desde el mes en que se debieron pagar y hasta aquél en que se solicite la autorización;</w:t>
      </w:r>
    </w:p>
    <w:p w14:paraId="6B18AE36" w14:textId="77777777" w:rsidR="00AF6580" w:rsidRPr="00D61B8B" w:rsidRDefault="00AF6580">
      <w:pPr>
        <w:widowControl w:val="0"/>
        <w:numPr>
          <w:ilvl w:val="0"/>
          <w:numId w:val="91"/>
        </w:numPr>
        <w:tabs>
          <w:tab w:val="left" w:pos="1134"/>
        </w:tabs>
        <w:spacing w:before="120"/>
        <w:ind w:left="1134" w:hanging="708"/>
        <w:jc w:val="both"/>
        <w:rPr>
          <w:rFonts w:ascii="Arial" w:hAnsi="Arial" w:cs="Arial"/>
          <w:sz w:val="19"/>
          <w:szCs w:val="19"/>
          <w:lang w:val="es-MX"/>
        </w:rPr>
      </w:pPr>
      <w:r w:rsidRPr="00D61B8B">
        <w:rPr>
          <w:rFonts w:ascii="Arial" w:hAnsi="Arial" w:cs="Arial"/>
          <w:sz w:val="19"/>
          <w:szCs w:val="19"/>
          <w:lang w:val="es-MX"/>
        </w:rPr>
        <w:t>Las multas que correspondan actualizadas desde el mes en que se debieron pagar y hasta aquél en que se solicite la autorización;</w:t>
      </w:r>
    </w:p>
    <w:p w14:paraId="2CE02F1A" w14:textId="77777777" w:rsidR="00AF6580" w:rsidRPr="00D61B8B" w:rsidRDefault="00AF6580">
      <w:pPr>
        <w:widowControl w:val="0"/>
        <w:numPr>
          <w:ilvl w:val="0"/>
          <w:numId w:val="91"/>
        </w:numPr>
        <w:tabs>
          <w:tab w:val="left" w:pos="1134"/>
        </w:tabs>
        <w:spacing w:before="120"/>
        <w:ind w:left="1134" w:hanging="708"/>
        <w:jc w:val="both"/>
        <w:rPr>
          <w:rFonts w:ascii="Arial" w:hAnsi="Arial" w:cs="Arial"/>
          <w:sz w:val="19"/>
          <w:szCs w:val="19"/>
          <w:lang w:val="es-MX"/>
        </w:rPr>
      </w:pPr>
      <w:r w:rsidRPr="00D61B8B">
        <w:rPr>
          <w:rFonts w:ascii="Arial" w:hAnsi="Arial" w:cs="Arial"/>
          <w:sz w:val="19"/>
          <w:szCs w:val="19"/>
          <w:lang w:val="es-MX"/>
        </w:rPr>
        <w:t>Los accesorios distintos de las multas que tenga a su cargo el contribuyente a la fecha en que solicite la autorización, y</w:t>
      </w:r>
    </w:p>
    <w:p w14:paraId="2F7BB810" w14:textId="77777777" w:rsidR="00AF6580" w:rsidRPr="00D61B8B" w:rsidRDefault="00AF6580">
      <w:pPr>
        <w:widowControl w:val="0"/>
        <w:numPr>
          <w:ilvl w:val="0"/>
          <w:numId w:val="91"/>
        </w:numPr>
        <w:tabs>
          <w:tab w:val="left" w:pos="1134"/>
        </w:tabs>
        <w:spacing w:before="120"/>
        <w:ind w:left="1134" w:hanging="708"/>
        <w:jc w:val="both"/>
        <w:rPr>
          <w:rFonts w:ascii="Arial" w:hAnsi="Arial" w:cs="Arial"/>
          <w:sz w:val="19"/>
          <w:szCs w:val="19"/>
          <w:lang w:val="es-MX"/>
        </w:rPr>
      </w:pPr>
      <w:r w:rsidRPr="00D61B8B">
        <w:rPr>
          <w:rFonts w:ascii="Arial" w:hAnsi="Arial" w:cs="Arial"/>
          <w:sz w:val="19"/>
          <w:szCs w:val="19"/>
          <w:lang w:val="es-MX"/>
        </w:rPr>
        <w:t xml:space="preserve">Las multas que sin ser accesorios de contribuciones se hubieren determinado en la resolución emitida por la autoridad fiscal </w:t>
      </w:r>
      <w:proofErr w:type="gramStart"/>
      <w:r w:rsidRPr="00D61B8B">
        <w:rPr>
          <w:rFonts w:ascii="Arial" w:hAnsi="Arial" w:cs="Arial"/>
          <w:sz w:val="19"/>
          <w:szCs w:val="19"/>
          <w:lang w:val="es-MX"/>
        </w:rPr>
        <w:t>conjuntamente con</w:t>
      </w:r>
      <w:proofErr w:type="gramEnd"/>
      <w:r w:rsidRPr="00D61B8B">
        <w:rPr>
          <w:rFonts w:ascii="Arial" w:hAnsi="Arial" w:cs="Arial"/>
          <w:sz w:val="19"/>
          <w:szCs w:val="19"/>
          <w:lang w:val="es-MX"/>
        </w:rPr>
        <w:t xml:space="preserve"> el crédito cuya autorización de pago se solicita.</w:t>
      </w:r>
    </w:p>
    <w:p w14:paraId="3850F975" w14:textId="77777777" w:rsidR="00AF6580" w:rsidRPr="00D61B8B" w:rsidRDefault="00AF6580" w:rsidP="00AF6580">
      <w:pPr>
        <w:widowControl w:val="0"/>
        <w:spacing w:before="120"/>
        <w:jc w:val="both"/>
        <w:rPr>
          <w:rFonts w:ascii="Arial" w:hAnsi="Arial" w:cs="Arial"/>
          <w:sz w:val="19"/>
          <w:szCs w:val="19"/>
          <w:lang w:val="es-MX"/>
        </w:rPr>
      </w:pPr>
    </w:p>
    <w:p w14:paraId="157EC77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actualización que corresponda al periodo mencionado se efectuará conforme a lo previsto por el artículo 23 de este Código.</w:t>
      </w:r>
    </w:p>
    <w:p w14:paraId="3BB6B80F" w14:textId="77777777" w:rsidR="00AF6580" w:rsidRPr="00D61B8B" w:rsidRDefault="00AF6580" w:rsidP="00AF6580">
      <w:pPr>
        <w:widowControl w:val="0"/>
        <w:jc w:val="both"/>
        <w:rPr>
          <w:rFonts w:ascii="Arial" w:hAnsi="Arial" w:cs="Arial"/>
          <w:sz w:val="19"/>
          <w:szCs w:val="19"/>
          <w:lang w:val="es-MX"/>
        </w:rPr>
      </w:pPr>
    </w:p>
    <w:p w14:paraId="6BBFE825" w14:textId="77777777" w:rsidR="00C341F5" w:rsidRPr="00D61B8B" w:rsidRDefault="00C341F5" w:rsidP="00AF6580">
      <w:pPr>
        <w:widowControl w:val="0"/>
        <w:jc w:val="both"/>
        <w:rPr>
          <w:rFonts w:ascii="Arial" w:hAnsi="Arial" w:cs="Arial"/>
          <w:sz w:val="19"/>
          <w:szCs w:val="19"/>
          <w:vertAlign w:val="superscript"/>
          <w:lang w:val="es-MX"/>
        </w:rPr>
      </w:pPr>
      <w:r w:rsidRPr="00D61B8B">
        <w:rPr>
          <w:rFonts w:ascii="Arial" w:hAnsi="Arial" w:cs="Arial"/>
          <w:sz w:val="19"/>
          <w:szCs w:val="19"/>
          <w:lang w:val="es-MX"/>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 </w:t>
      </w:r>
      <w:r w:rsidR="00990C2C" w:rsidRPr="00D61B8B">
        <w:rPr>
          <w:rFonts w:ascii="Arial" w:hAnsi="Arial" w:cs="Arial"/>
          <w:sz w:val="19"/>
          <w:szCs w:val="19"/>
          <w:lang w:val="es-MX"/>
        </w:rPr>
        <w:t xml:space="preserve"> </w:t>
      </w:r>
      <w:r w:rsidR="004F0704" w:rsidRPr="00D61B8B">
        <w:rPr>
          <w:rFonts w:ascii="Arial" w:hAnsi="Arial" w:cs="Arial"/>
          <w:sz w:val="19"/>
          <w:szCs w:val="19"/>
          <w:vertAlign w:val="superscript"/>
          <w:lang w:val="es-MX"/>
        </w:rPr>
        <w:t>(Reforma según</w:t>
      </w:r>
      <w:r w:rsidR="00990C2C" w:rsidRPr="00D61B8B">
        <w:rPr>
          <w:rFonts w:ascii="Arial" w:hAnsi="Arial" w:cs="Arial"/>
          <w:sz w:val="19"/>
          <w:szCs w:val="19"/>
          <w:vertAlign w:val="superscript"/>
          <w:lang w:val="es-MX"/>
        </w:rPr>
        <w:t xml:space="preserve"> Decreto No.11 PPOE cuarta Sección de fecha 29-12-2018)</w:t>
      </w:r>
    </w:p>
    <w:p w14:paraId="3C39C555" w14:textId="77777777" w:rsidR="00C341F5" w:rsidRPr="00D61B8B" w:rsidRDefault="00C341F5" w:rsidP="00AF6580">
      <w:pPr>
        <w:widowControl w:val="0"/>
        <w:jc w:val="both"/>
        <w:rPr>
          <w:rFonts w:ascii="Arial" w:hAnsi="Arial" w:cs="Arial"/>
          <w:sz w:val="19"/>
          <w:szCs w:val="19"/>
          <w:lang w:val="es-MX"/>
        </w:rPr>
      </w:pPr>
    </w:p>
    <w:p w14:paraId="0F542B51" w14:textId="77777777" w:rsidR="00C341F5" w:rsidRPr="00D61B8B" w:rsidRDefault="00C341F5">
      <w:pPr>
        <w:pStyle w:val="Prrafodelista"/>
        <w:widowControl w:val="0"/>
        <w:numPr>
          <w:ilvl w:val="0"/>
          <w:numId w:val="142"/>
        </w:numPr>
        <w:jc w:val="both"/>
        <w:rPr>
          <w:rFonts w:ascii="Arial" w:hAnsi="Arial" w:cs="Arial"/>
          <w:sz w:val="19"/>
          <w:szCs w:val="19"/>
          <w:lang w:val="es-MX"/>
        </w:rPr>
      </w:pPr>
      <w:r w:rsidRPr="00D61B8B">
        <w:rPr>
          <w:rFonts w:ascii="Arial" w:hAnsi="Arial" w:cs="Arial"/>
          <w:sz w:val="19"/>
          <w:szCs w:val="19"/>
          <w:lang w:val="es-MX"/>
        </w:rPr>
        <w:t xml:space="preserve">El contribuyente presentará la solicitud, así como un proyecto de pagos estableciendo fechas y montos concretos. </w:t>
      </w:r>
      <w:r w:rsidR="004F0704" w:rsidRPr="00D61B8B">
        <w:rPr>
          <w:rFonts w:ascii="Arial" w:hAnsi="Arial" w:cs="Arial"/>
          <w:sz w:val="19"/>
          <w:szCs w:val="19"/>
          <w:lang w:val="es-MX"/>
        </w:rPr>
        <w:t xml:space="preserve"> </w:t>
      </w:r>
      <w:r w:rsidR="004F0704" w:rsidRPr="00D61B8B">
        <w:rPr>
          <w:rFonts w:ascii="Arial" w:hAnsi="Arial" w:cs="Arial"/>
          <w:sz w:val="19"/>
          <w:szCs w:val="19"/>
          <w:vertAlign w:val="superscript"/>
          <w:lang w:val="es-MX"/>
        </w:rPr>
        <w:t>(Reforma según Decreto No.11 PPOE cuarta Sección de fecha 29-12-2018)</w:t>
      </w:r>
    </w:p>
    <w:p w14:paraId="2B0E894F" w14:textId="77777777" w:rsidR="004F0704" w:rsidRPr="00D61B8B" w:rsidRDefault="004F0704" w:rsidP="004F0704">
      <w:pPr>
        <w:pStyle w:val="Prrafodelista"/>
        <w:widowControl w:val="0"/>
        <w:ind w:left="1080"/>
        <w:jc w:val="both"/>
        <w:rPr>
          <w:rFonts w:ascii="Arial" w:hAnsi="Arial" w:cs="Arial"/>
          <w:sz w:val="19"/>
          <w:szCs w:val="19"/>
          <w:lang w:val="es-MX"/>
        </w:rPr>
      </w:pPr>
    </w:p>
    <w:p w14:paraId="67B66F18" w14:textId="6FEDE983" w:rsidR="00C341F5" w:rsidRPr="00D61B8B" w:rsidRDefault="00C341F5">
      <w:pPr>
        <w:pStyle w:val="Prrafodelista"/>
        <w:widowControl w:val="0"/>
        <w:numPr>
          <w:ilvl w:val="0"/>
          <w:numId w:val="142"/>
        </w:numPr>
        <w:jc w:val="both"/>
        <w:rPr>
          <w:rFonts w:ascii="Arial" w:hAnsi="Arial" w:cs="Arial"/>
          <w:sz w:val="19"/>
          <w:szCs w:val="19"/>
          <w:lang w:val="es-MX"/>
        </w:rPr>
      </w:pPr>
      <w:r w:rsidRPr="00B26B91">
        <w:rPr>
          <w:rFonts w:ascii="Arial" w:hAnsi="Arial" w:cs="Arial"/>
          <w:i/>
          <w:iCs/>
          <w:sz w:val="19"/>
          <w:szCs w:val="19"/>
          <w:lang w:val="es-MX"/>
        </w:rPr>
        <w:t xml:space="preserve">La autoridad, una vez recibida la solicitud y el proyecto de pagos, procederá a efectuar la valoración y emitirá una resolución de aceptación o negación de la propuesta de pagos, según corresponda, </w:t>
      </w:r>
      <w:r w:rsidR="00B26B91" w:rsidRPr="00B26B91">
        <w:rPr>
          <w:rFonts w:ascii="Arial" w:hAnsi="Arial" w:cs="Arial"/>
          <w:i/>
          <w:iCs/>
          <w:sz w:val="19"/>
          <w:szCs w:val="19"/>
          <w:lang w:val="es-MX"/>
        </w:rPr>
        <w:t>dentro del plazo de quince días contado</w:t>
      </w:r>
      <w:r w:rsidR="00B26B91">
        <w:rPr>
          <w:rFonts w:ascii="Arial" w:hAnsi="Arial" w:cs="Arial"/>
          <w:i/>
          <w:iCs/>
          <w:sz w:val="19"/>
          <w:szCs w:val="19"/>
          <w:lang w:val="es-MX"/>
        </w:rPr>
        <w:t>s</w:t>
      </w:r>
      <w:r w:rsidR="00B26B91" w:rsidRPr="00B26B91">
        <w:rPr>
          <w:rFonts w:ascii="Arial" w:hAnsi="Arial" w:cs="Arial"/>
          <w:i/>
          <w:iCs/>
          <w:sz w:val="19"/>
          <w:szCs w:val="19"/>
          <w:lang w:val="es-MX"/>
        </w:rPr>
        <w:t xml:space="preserve"> a partir del día siguiente a aquel en que se recibió la solicitud, </w:t>
      </w:r>
      <w:r w:rsidRPr="00B26B91">
        <w:rPr>
          <w:rFonts w:ascii="Arial" w:hAnsi="Arial" w:cs="Arial"/>
          <w:i/>
          <w:iCs/>
          <w:sz w:val="19"/>
          <w:szCs w:val="19"/>
          <w:lang w:val="es-MX"/>
        </w:rPr>
        <w:t>la que se notificará de manera personal al contribuyente.</w:t>
      </w:r>
      <w:r w:rsidRPr="00D61B8B">
        <w:rPr>
          <w:rFonts w:ascii="Arial" w:hAnsi="Arial" w:cs="Arial"/>
          <w:sz w:val="19"/>
          <w:szCs w:val="19"/>
          <w:lang w:val="es-MX"/>
        </w:rPr>
        <w:t xml:space="preserve"> </w:t>
      </w:r>
      <w:r w:rsidR="004F0704" w:rsidRPr="00D61B8B">
        <w:rPr>
          <w:rFonts w:ascii="Arial" w:hAnsi="Arial" w:cs="Arial"/>
          <w:sz w:val="19"/>
          <w:szCs w:val="19"/>
          <w:lang w:val="es-MX"/>
        </w:rPr>
        <w:t xml:space="preserve"> </w:t>
      </w:r>
      <w:r w:rsidR="004F0704" w:rsidRPr="00D61B8B">
        <w:rPr>
          <w:rFonts w:ascii="Arial" w:hAnsi="Arial" w:cs="Arial"/>
          <w:sz w:val="19"/>
          <w:szCs w:val="19"/>
          <w:vertAlign w:val="superscript"/>
          <w:lang w:val="es-MX"/>
        </w:rPr>
        <w:t>(Reforma según Decreto No.11 PPOE cuarta Sección de fecha 29-12-2018)</w:t>
      </w:r>
    </w:p>
    <w:p w14:paraId="5CD0CBED" w14:textId="77777777" w:rsidR="004F0704" w:rsidRPr="00D61B8B" w:rsidRDefault="004F0704" w:rsidP="004F0704">
      <w:pPr>
        <w:pStyle w:val="Prrafodelista"/>
        <w:widowControl w:val="0"/>
        <w:ind w:left="1080"/>
        <w:jc w:val="both"/>
        <w:rPr>
          <w:rFonts w:ascii="Arial" w:hAnsi="Arial" w:cs="Arial"/>
          <w:sz w:val="19"/>
          <w:szCs w:val="19"/>
          <w:lang w:val="es-MX"/>
        </w:rPr>
      </w:pPr>
    </w:p>
    <w:p w14:paraId="512C25A1" w14:textId="77777777" w:rsidR="004F0704" w:rsidRPr="00D61B8B" w:rsidRDefault="00C341F5">
      <w:pPr>
        <w:pStyle w:val="Prrafodelista"/>
        <w:widowControl w:val="0"/>
        <w:numPr>
          <w:ilvl w:val="0"/>
          <w:numId w:val="142"/>
        </w:numPr>
        <w:jc w:val="both"/>
        <w:rPr>
          <w:rFonts w:ascii="Arial" w:hAnsi="Arial" w:cs="Arial"/>
          <w:sz w:val="19"/>
          <w:szCs w:val="19"/>
          <w:lang w:val="es-MX"/>
        </w:rPr>
      </w:pPr>
      <w:r w:rsidRPr="00D61B8B">
        <w:rPr>
          <w:rFonts w:ascii="Arial" w:hAnsi="Arial" w:cs="Arial"/>
          <w:sz w:val="19"/>
          <w:szCs w:val="19"/>
          <w:lang w:val="es-MX"/>
        </w:rPr>
        <w:t>La respuesta de la autoridad fiscal a la solicitud formulada por el contribuyente, dará lugar a los siguientes supuestos</w:t>
      </w:r>
      <w:proofErr w:type="gramStart"/>
      <w:r w:rsidRPr="00D61B8B">
        <w:rPr>
          <w:rFonts w:ascii="Arial" w:hAnsi="Arial" w:cs="Arial"/>
          <w:sz w:val="19"/>
          <w:szCs w:val="19"/>
          <w:lang w:val="es-MX"/>
        </w:rPr>
        <w:t>:</w:t>
      </w:r>
      <w:r w:rsidR="004F0704" w:rsidRPr="00D61B8B">
        <w:rPr>
          <w:rFonts w:ascii="Arial" w:hAnsi="Arial" w:cs="Arial"/>
          <w:sz w:val="19"/>
          <w:szCs w:val="19"/>
          <w:lang w:val="es-MX"/>
        </w:rPr>
        <w:t xml:space="preserve">  </w:t>
      </w:r>
      <w:r w:rsidR="004F0704" w:rsidRPr="00D61B8B">
        <w:rPr>
          <w:rFonts w:ascii="Arial" w:hAnsi="Arial" w:cs="Arial"/>
          <w:sz w:val="19"/>
          <w:szCs w:val="19"/>
          <w:vertAlign w:val="superscript"/>
          <w:lang w:val="es-MX"/>
        </w:rPr>
        <w:t>(</w:t>
      </w:r>
      <w:proofErr w:type="gramEnd"/>
      <w:r w:rsidR="004F0704" w:rsidRPr="00D61B8B">
        <w:rPr>
          <w:rFonts w:ascii="Arial" w:hAnsi="Arial" w:cs="Arial"/>
          <w:sz w:val="19"/>
          <w:szCs w:val="19"/>
          <w:vertAlign w:val="superscript"/>
          <w:lang w:val="es-MX"/>
        </w:rPr>
        <w:t>Reforma según Decreto No.11 PPOE cuarta Sección de fecha 29-12-2018)</w:t>
      </w:r>
    </w:p>
    <w:p w14:paraId="25AC65DC" w14:textId="77777777" w:rsidR="004F0704" w:rsidRPr="00D61B8B" w:rsidRDefault="004F0704" w:rsidP="004F0704">
      <w:pPr>
        <w:pStyle w:val="Prrafodelista"/>
        <w:rPr>
          <w:rFonts w:ascii="Arial" w:hAnsi="Arial" w:cs="Arial"/>
          <w:sz w:val="19"/>
          <w:szCs w:val="19"/>
          <w:lang w:val="es-MX"/>
        </w:rPr>
      </w:pPr>
    </w:p>
    <w:p w14:paraId="61CC70A0" w14:textId="77777777" w:rsidR="004F0704" w:rsidRPr="00D61B8B" w:rsidRDefault="00C341F5" w:rsidP="004F0704">
      <w:pPr>
        <w:pStyle w:val="Prrafodelista"/>
        <w:widowControl w:val="0"/>
        <w:ind w:left="1276" w:hanging="283"/>
        <w:jc w:val="both"/>
        <w:rPr>
          <w:rFonts w:ascii="Arial" w:hAnsi="Arial" w:cs="Arial"/>
          <w:sz w:val="19"/>
          <w:szCs w:val="19"/>
          <w:lang w:val="es-MX"/>
        </w:rPr>
      </w:pPr>
      <w:r w:rsidRPr="00D61B8B">
        <w:rPr>
          <w:rFonts w:ascii="Arial" w:hAnsi="Arial" w:cs="Arial"/>
          <w:sz w:val="19"/>
          <w:szCs w:val="19"/>
          <w:lang w:val="es-MX"/>
        </w:rPr>
        <w:t xml:space="preserve">a) </w:t>
      </w:r>
      <w:r w:rsidR="004F0704" w:rsidRPr="00D61B8B">
        <w:rPr>
          <w:rFonts w:ascii="Arial" w:hAnsi="Arial" w:cs="Arial"/>
          <w:sz w:val="19"/>
          <w:szCs w:val="19"/>
          <w:lang w:val="es-MX"/>
        </w:rPr>
        <w:tab/>
      </w:r>
      <w:r w:rsidRPr="00D61B8B">
        <w:rPr>
          <w:rFonts w:ascii="Arial" w:hAnsi="Arial" w:cs="Arial"/>
          <w:sz w:val="19"/>
          <w:szCs w:val="19"/>
          <w:lang w:val="es-MX"/>
        </w:rPr>
        <w:t xml:space="preserve">En caso de que se haya autorizado la propuesta, el contribuyente tendrá la obligación de </w:t>
      </w:r>
      <w:r w:rsidRPr="00D61B8B">
        <w:rPr>
          <w:rFonts w:ascii="Arial" w:hAnsi="Arial" w:cs="Arial"/>
          <w:sz w:val="19"/>
          <w:szCs w:val="19"/>
          <w:lang w:val="es-MX"/>
        </w:rPr>
        <w:lastRenderedPageBreak/>
        <w:t xml:space="preserve">efectuar los pagos en los montos y las fechas en que se le hayan autorizado. Su incumplimiento dará lugar a que la autoridad fiscal le requiera el pago del remanente a través del procedimiento administrativo de ejecución. </w:t>
      </w:r>
      <w:r w:rsidR="004F0704" w:rsidRPr="00D61B8B">
        <w:rPr>
          <w:rFonts w:ascii="Arial" w:hAnsi="Arial" w:cs="Arial"/>
          <w:sz w:val="19"/>
          <w:szCs w:val="19"/>
          <w:lang w:val="es-MX"/>
        </w:rPr>
        <w:t xml:space="preserve">   </w:t>
      </w:r>
      <w:r w:rsidR="004F0704" w:rsidRPr="00D61B8B">
        <w:rPr>
          <w:rFonts w:ascii="Arial" w:hAnsi="Arial" w:cs="Arial"/>
          <w:sz w:val="19"/>
          <w:szCs w:val="19"/>
          <w:vertAlign w:val="superscript"/>
          <w:lang w:val="es-MX"/>
        </w:rPr>
        <w:t>(Reforma según Decreto No.11 PPOE cuarta Sección de fecha 29-12-2018)</w:t>
      </w:r>
    </w:p>
    <w:p w14:paraId="7B09A3CE" w14:textId="77777777" w:rsidR="004F0704" w:rsidRPr="00D61B8B" w:rsidRDefault="004F0704" w:rsidP="004F0704">
      <w:pPr>
        <w:pStyle w:val="Prrafodelista"/>
        <w:widowControl w:val="0"/>
        <w:ind w:left="1080"/>
        <w:jc w:val="both"/>
        <w:rPr>
          <w:rFonts w:ascii="Arial" w:hAnsi="Arial" w:cs="Arial"/>
          <w:sz w:val="19"/>
          <w:szCs w:val="19"/>
          <w:lang w:val="es-MX"/>
        </w:rPr>
      </w:pPr>
    </w:p>
    <w:p w14:paraId="3BDE1570" w14:textId="77777777" w:rsidR="00C341F5" w:rsidRPr="00D61B8B" w:rsidRDefault="00C341F5" w:rsidP="004F0704">
      <w:pPr>
        <w:pStyle w:val="Prrafodelista"/>
        <w:widowControl w:val="0"/>
        <w:ind w:left="1276" w:hanging="283"/>
        <w:jc w:val="both"/>
        <w:rPr>
          <w:rFonts w:ascii="Arial" w:hAnsi="Arial" w:cs="Arial"/>
          <w:sz w:val="19"/>
          <w:szCs w:val="19"/>
          <w:lang w:val="es-MX"/>
        </w:rPr>
      </w:pPr>
      <w:r w:rsidRPr="00D61B8B">
        <w:rPr>
          <w:rFonts w:ascii="Arial" w:hAnsi="Arial" w:cs="Arial"/>
          <w:sz w:val="19"/>
          <w:szCs w:val="19"/>
          <w:lang w:val="es-MX"/>
        </w:rPr>
        <w:t xml:space="preserve">b) En el supuesto de que en la resolución se niegue la autorización del proyecto de pago presentado por el contribuyente, la autoridad fiscal continuará con el ejercicio de facultades de comprobación hasta su conclusión y emitirá la resolución que corresponda. </w:t>
      </w:r>
      <w:r w:rsidR="004F0704" w:rsidRPr="00D61B8B">
        <w:rPr>
          <w:rFonts w:ascii="Arial" w:hAnsi="Arial" w:cs="Arial"/>
          <w:sz w:val="19"/>
          <w:szCs w:val="19"/>
          <w:lang w:val="es-MX"/>
        </w:rPr>
        <w:t xml:space="preserve">   </w:t>
      </w:r>
      <w:r w:rsidR="004F0704" w:rsidRPr="00D61B8B">
        <w:rPr>
          <w:rFonts w:ascii="Arial" w:hAnsi="Arial" w:cs="Arial"/>
          <w:sz w:val="19"/>
          <w:szCs w:val="19"/>
          <w:vertAlign w:val="superscript"/>
          <w:lang w:val="es-MX"/>
        </w:rPr>
        <w:t>(Reforma según Decreto No.11 PPOE cuarta Sección de fecha 29-12-2018)</w:t>
      </w:r>
    </w:p>
    <w:p w14:paraId="51E9506A" w14:textId="77777777" w:rsidR="00C341F5" w:rsidRPr="00D61B8B" w:rsidRDefault="00C341F5" w:rsidP="00AF6580">
      <w:pPr>
        <w:widowControl w:val="0"/>
        <w:jc w:val="both"/>
        <w:rPr>
          <w:rFonts w:ascii="Arial" w:hAnsi="Arial" w:cs="Arial"/>
          <w:sz w:val="19"/>
          <w:szCs w:val="19"/>
          <w:lang w:val="es-MX"/>
        </w:rPr>
      </w:pPr>
    </w:p>
    <w:p w14:paraId="7EBECD78"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14:paraId="78DD6210" w14:textId="77777777" w:rsidR="00AF6580" w:rsidRDefault="00AF6580" w:rsidP="00AF6580">
      <w:pPr>
        <w:widowControl w:val="0"/>
        <w:jc w:val="both"/>
        <w:rPr>
          <w:rFonts w:ascii="Arial" w:hAnsi="Arial" w:cs="Arial"/>
          <w:sz w:val="19"/>
          <w:szCs w:val="19"/>
          <w:lang w:val="es-MX"/>
        </w:rPr>
      </w:pPr>
    </w:p>
    <w:p w14:paraId="1CE16892" w14:textId="05A57582" w:rsidR="00B26B91" w:rsidRPr="00B26B91" w:rsidRDefault="00B26B91" w:rsidP="00AF6580">
      <w:pPr>
        <w:widowControl w:val="0"/>
        <w:jc w:val="both"/>
        <w:rPr>
          <w:rFonts w:ascii="Arial" w:hAnsi="Arial" w:cs="Arial"/>
          <w:i/>
          <w:iCs/>
          <w:sz w:val="19"/>
          <w:szCs w:val="19"/>
          <w:vertAlign w:val="superscript"/>
          <w:lang w:val="es-MX"/>
        </w:rPr>
      </w:pPr>
      <w:r w:rsidRPr="00B26B91">
        <w:rPr>
          <w:rFonts w:ascii="Arial" w:hAnsi="Arial" w:cs="Arial"/>
          <w:i/>
          <w:iCs/>
          <w:sz w:val="19"/>
          <w:szCs w:val="19"/>
          <w:vertAlign w:val="superscript"/>
          <w:lang w:val="es-MX"/>
        </w:rPr>
        <w:t xml:space="preserve">(Reforma según </w:t>
      </w:r>
      <w:r w:rsidR="00525CBD" w:rsidRPr="00B26B91">
        <w:rPr>
          <w:rFonts w:ascii="Arial" w:hAnsi="Arial" w:cs="Arial"/>
          <w:i/>
          <w:iCs/>
          <w:sz w:val="19"/>
          <w:szCs w:val="19"/>
          <w:vertAlign w:val="superscript"/>
          <w:lang w:val="es-MX"/>
        </w:rPr>
        <w:t xml:space="preserve">Decreto </w:t>
      </w:r>
      <w:r w:rsidRPr="00B26B91">
        <w:rPr>
          <w:rFonts w:ascii="Arial" w:hAnsi="Arial" w:cs="Arial"/>
          <w:i/>
          <w:iCs/>
          <w:sz w:val="19"/>
          <w:szCs w:val="19"/>
          <w:vertAlign w:val="superscript"/>
          <w:lang w:val="es-MX"/>
        </w:rPr>
        <w:t>núm. 17 PPOE séptima sección de fecha 21-12-2024)</w:t>
      </w:r>
    </w:p>
    <w:p w14:paraId="2A219DEA" w14:textId="77777777" w:rsidR="00B26B91" w:rsidRPr="00D61B8B" w:rsidRDefault="00B26B91" w:rsidP="00AF6580">
      <w:pPr>
        <w:widowControl w:val="0"/>
        <w:jc w:val="both"/>
        <w:rPr>
          <w:rFonts w:ascii="Arial" w:hAnsi="Arial" w:cs="Arial"/>
          <w:sz w:val="19"/>
          <w:szCs w:val="19"/>
          <w:lang w:val="es-MX"/>
        </w:rPr>
      </w:pPr>
    </w:p>
    <w:p w14:paraId="6007E83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bCs/>
          <w:sz w:val="19"/>
          <w:szCs w:val="19"/>
          <w:lang w:val="es-MX"/>
        </w:rPr>
        <w:t xml:space="preserve">ARTÍCULO 111. </w:t>
      </w:r>
      <w:r w:rsidRPr="00D61B8B">
        <w:rPr>
          <w:rFonts w:ascii="Arial" w:hAnsi="Arial" w:cs="Arial"/>
          <w:sz w:val="19"/>
          <w:szCs w:val="19"/>
          <w:lang w:val="es-MX"/>
        </w:rPr>
        <w:t>Para los efectos de la autorización a que se refiere el artículo anterior se estará a lo siguiente:</w:t>
      </w:r>
    </w:p>
    <w:p w14:paraId="2A635454" w14:textId="77777777" w:rsidR="00AF6580" w:rsidRPr="00D61B8B" w:rsidRDefault="00AF6580" w:rsidP="00AF6580">
      <w:pPr>
        <w:contextualSpacing/>
        <w:jc w:val="both"/>
        <w:rPr>
          <w:rFonts w:ascii="Arial" w:hAnsi="Arial" w:cs="Arial"/>
          <w:sz w:val="19"/>
          <w:szCs w:val="19"/>
          <w:lang w:val="es-MX"/>
        </w:rPr>
      </w:pPr>
    </w:p>
    <w:p w14:paraId="3FA6DAA8" w14:textId="77777777" w:rsidR="00AF6580" w:rsidRPr="00D61B8B" w:rsidRDefault="00AF6580">
      <w:pPr>
        <w:widowControl w:val="0"/>
        <w:numPr>
          <w:ilvl w:val="0"/>
          <w:numId w:val="9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Tratándose de la autorización del pago en parcialidades, el saldo que se utilizará para el cálculo de las parcialidades será el resultado de disminuir al crédito correspondiente el pago realizado, que no deberá ser menor del 20%;</w:t>
      </w:r>
    </w:p>
    <w:p w14:paraId="7F1F2516" w14:textId="77777777" w:rsidR="00AF6580" w:rsidRPr="00D61B8B" w:rsidRDefault="00AF6580" w:rsidP="00AF6580">
      <w:pPr>
        <w:tabs>
          <w:tab w:val="left" w:pos="1134"/>
        </w:tabs>
        <w:ind w:left="1134" w:hanging="992"/>
        <w:contextualSpacing/>
        <w:jc w:val="both"/>
        <w:rPr>
          <w:rFonts w:ascii="Arial" w:hAnsi="Arial" w:cs="Arial"/>
          <w:sz w:val="19"/>
          <w:szCs w:val="19"/>
          <w:lang w:val="es-MX"/>
        </w:rPr>
      </w:pPr>
    </w:p>
    <w:p w14:paraId="68DEB6D3" w14:textId="77777777" w:rsidR="00AF6580" w:rsidRPr="00D61B8B" w:rsidRDefault="00AF6580">
      <w:pPr>
        <w:widowControl w:val="0"/>
        <w:numPr>
          <w:ilvl w:val="0"/>
          <w:numId w:val="9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w:t>
      </w:r>
      <w:proofErr w:type="gramStart"/>
      <w:r w:rsidRPr="00D61B8B">
        <w:rPr>
          <w:rFonts w:ascii="Arial" w:hAnsi="Arial" w:cs="Arial"/>
          <w:sz w:val="19"/>
          <w:szCs w:val="19"/>
          <w:lang w:val="es-MX"/>
        </w:rPr>
        <w:t>de acuerdo a</w:t>
      </w:r>
      <w:proofErr w:type="gramEnd"/>
      <w:r w:rsidRPr="00D61B8B">
        <w:rPr>
          <w:rFonts w:ascii="Arial" w:hAnsi="Arial" w:cs="Arial"/>
          <w:sz w:val="19"/>
          <w:szCs w:val="19"/>
          <w:lang w:val="es-MX"/>
        </w:rPr>
        <w:t xml:space="preserve"> la Ley de Ingresos del Estado vigente en la fecha de la solicitud de autorización de pago a plazos o en parcialidades.</w:t>
      </w:r>
    </w:p>
    <w:p w14:paraId="4318A3FB" w14:textId="77777777" w:rsidR="00AF6580" w:rsidRPr="00D61B8B" w:rsidRDefault="00AF6580" w:rsidP="00AF6580">
      <w:pPr>
        <w:tabs>
          <w:tab w:val="left" w:pos="1588"/>
        </w:tabs>
        <w:contextualSpacing/>
        <w:jc w:val="both"/>
        <w:rPr>
          <w:rFonts w:ascii="Arial" w:hAnsi="Arial" w:cs="Arial"/>
          <w:sz w:val="19"/>
          <w:szCs w:val="19"/>
          <w:lang w:val="es-MX"/>
        </w:rPr>
      </w:pPr>
    </w:p>
    <w:p w14:paraId="23579A2B"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14:paraId="72C2301F" w14:textId="77777777" w:rsidR="00AF6580" w:rsidRPr="00D61B8B" w:rsidRDefault="00AF6580" w:rsidP="00AF6580">
      <w:pPr>
        <w:widowControl w:val="0"/>
        <w:jc w:val="both"/>
        <w:rPr>
          <w:rFonts w:ascii="Arial" w:hAnsi="Arial" w:cs="Arial"/>
          <w:b/>
          <w:bCs/>
          <w:sz w:val="19"/>
          <w:szCs w:val="19"/>
          <w:lang w:val="es-MX"/>
        </w:rPr>
      </w:pPr>
    </w:p>
    <w:p w14:paraId="1EBD0090" w14:textId="77777777" w:rsidR="00AF6580" w:rsidRPr="00D61B8B" w:rsidRDefault="00AF6580">
      <w:pPr>
        <w:widowControl w:val="0"/>
        <w:numPr>
          <w:ilvl w:val="0"/>
          <w:numId w:val="92"/>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14:paraId="53CB4BFC" w14:textId="77777777" w:rsidR="00AF6580" w:rsidRPr="00D61B8B" w:rsidRDefault="00AF6580" w:rsidP="00AF6580">
      <w:pPr>
        <w:widowControl w:val="0"/>
        <w:ind w:left="720"/>
        <w:jc w:val="both"/>
        <w:rPr>
          <w:rFonts w:ascii="Arial" w:hAnsi="Arial" w:cs="Arial"/>
          <w:sz w:val="19"/>
          <w:szCs w:val="19"/>
          <w:lang w:val="es-MX"/>
        </w:rPr>
      </w:pPr>
    </w:p>
    <w:p w14:paraId="392EDAD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14:paraId="558D365A" w14:textId="77777777" w:rsidR="00AF6580" w:rsidRPr="00D61B8B" w:rsidRDefault="00AF6580" w:rsidP="00AF6580">
      <w:pPr>
        <w:widowControl w:val="0"/>
        <w:jc w:val="both"/>
        <w:rPr>
          <w:rFonts w:ascii="Arial" w:hAnsi="Arial" w:cs="Arial"/>
          <w:sz w:val="19"/>
          <w:szCs w:val="19"/>
          <w:lang w:val="es-MX"/>
        </w:rPr>
      </w:pPr>
    </w:p>
    <w:p w14:paraId="256AFDE7"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El monto para liquidar el adeudo a que se hace referencia en el párrafo </w:t>
      </w:r>
      <w:proofErr w:type="gramStart"/>
      <w:r w:rsidRPr="00D61B8B">
        <w:rPr>
          <w:rFonts w:ascii="Arial" w:hAnsi="Arial" w:cs="Arial"/>
          <w:sz w:val="19"/>
          <w:szCs w:val="19"/>
          <w:lang w:val="es-MX"/>
        </w:rPr>
        <w:t>anterior,</w:t>
      </w:r>
      <w:proofErr w:type="gramEnd"/>
      <w:r w:rsidRPr="00D61B8B">
        <w:rPr>
          <w:rFonts w:ascii="Arial" w:hAnsi="Arial" w:cs="Arial"/>
          <w:sz w:val="19"/>
          <w:szCs w:val="19"/>
          <w:lang w:val="es-MX"/>
        </w:rPr>
        <w:t xml:space="preserve"> deberá cubrirse en una sola exhibición a más tardar en la fecha de pago especificada por el contribuyente en su solicitud de autorización de pago diferido;</w:t>
      </w:r>
    </w:p>
    <w:p w14:paraId="149B4D47" w14:textId="77777777" w:rsidR="00AF6580" w:rsidRPr="00D61B8B" w:rsidRDefault="00AF6580" w:rsidP="00AF6580">
      <w:pPr>
        <w:widowControl w:val="0"/>
        <w:jc w:val="both"/>
        <w:rPr>
          <w:rFonts w:ascii="Arial" w:hAnsi="Arial" w:cs="Arial"/>
          <w:sz w:val="19"/>
          <w:szCs w:val="19"/>
          <w:lang w:val="es-MX"/>
        </w:rPr>
      </w:pPr>
    </w:p>
    <w:p w14:paraId="24F065C6" w14:textId="5AA13429" w:rsidR="00AF6580" w:rsidRPr="00F81151" w:rsidRDefault="00AF6580">
      <w:pPr>
        <w:widowControl w:val="0"/>
        <w:numPr>
          <w:ilvl w:val="0"/>
          <w:numId w:val="92"/>
        </w:numPr>
        <w:tabs>
          <w:tab w:val="left" w:pos="1134"/>
        </w:tabs>
        <w:ind w:left="1134" w:hanging="1134"/>
        <w:jc w:val="both"/>
        <w:rPr>
          <w:rFonts w:ascii="Arial" w:hAnsi="Arial" w:cs="Arial"/>
          <w:i/>
          <w:iCs/>
          <w:sz w:val="19"/>
          <w:szCs w:val="19"/>
          <w:vertAlign w:val="superscript"/>
          <w:lang w:val="es-MX"/>
        </w:rPr>
      </w:pPr>
      <w:r w:rsidRPr="00F81151">
        <w:rPr>
          <w:rFonts w:ascii="Arial" w:hAnsi="Arial" w:cs="Arial"/>
          <w:i/>
          <w:iCs/>
          <w:sz w:val="19"/>
          <w:szCs w:val="19"/>
          <w:lang w:val="es-MX"/>
        </w:rPr>
        <w:t xml:space="preserve">Una vez recibida la solicitud de autorización de pago </w:t>
      </w:r>
      <w:r w:rsidR="00F81151" w:rsidRPr="00F81151">
        <w:rPr>
          <w:rFonts w:ascii="Arial" w:hAnsi="Arial" w:cs="Arial"/>
          <w:i/>
          <w:iCs/>
          <w:sz w:val="19"/>
          <w:szCs w:val="19"/>
          <w:lang w:val="es-MX"/>
        </w:rPr>
        <w:t>a plazos, ya sea en</w:t>
      </w:r>
      <w:r w:rsidRPr="00F81151">
        <w:rPr>
          <w:rFonts w:ascii="Arial" w:hAnsi="Arial" w:cs="Arial"/>
          <w:i/>
          <w:iCs/>
          <w:sz w:val="19"/>
          <w:szCs w:val="19"/>
          <w:lang w:val="es-MX"/>
        </w:rPr>
        <w:t xml:space="preserve"> parcialidades </w:t>
      </w:r>
      <w:r w:rsidR="00F81151" w:rsidRPr="00F81151">
        <w:rPr>
          <w:rFonts w:ascii="Arial" w:hAnsi="Arial" w:cs="Arial"/>
          <w:i/>
          <w:iCs/>
          <w:sz w:val="19"/>
          <w:szCs w:val="19"/>
          <w:lang w:val="es-MX"/>
        </w:rPr>
        <w:t xml:space="preserve">o diferido, </w:t>
      </w:r>
      <w:r w:rsidRPr="00F81151">
        <w:rPr>
          <w:rFonts w:ascii="Arial" w:hAnsi="Arial" w:cs="Arial"/>
          <w:i/>
          <w:iCs/>
          <w:sz w:val="19"/>
          <w:szCs w:val="19"/>
          <w:lang w:val="es-MX"/>
        </w:rPr>
        <w:t xml:space="preserve">de las contribuciones omitidas y de sus accesorios, la autoridad exigirá la garantía del interés fiscal </w:t>
      </w:r>
      <w:proofErr w:type="gramStart"/>
      <w:r w:rsidRPr="00F81151">
        <w:rPr>
          <w:rFonts w:ascii="Arial" w:hAnsi="Arial" w:cs="Arial"/>
          <w:i/>
          <w:iCs/>
          <w:sz w:val="19"/>
          <w:szCs w:val="19"/>
          <w:lang w:val="es-MX"/>
        </w:rPr>
        <w:t>en relación al</w:t>
      </w:r>
      <w:proofErr w:type="gramEnd"/>
      <w:r w:rsidRPr="00F81151">
        <w:rPr>
          <w:rFonts w:ascii="Arial" w:hAnsi="Arial" w:cs="Arial"/>
          <w:i/>
          <w:iCs/>
          <w:sz w:val="19"/>
          <w:szCs w:val="19"/>
          <w:lang w:val="es-MX"/>
        </w:rPr>
        <w:t xml:space="preserve"> 80% del monto total del adeudo al que se hace referencia en la fracción II del artículo 110 de este Código, más la cantidad que resulte de aplicar la tasa de recargos por prórroga y por el plazo solicitado de acuerdo a lo dispuesto en las </w:t>
      </w:r>
      <w:r w:rsidRPr="00F81151">
        <w:rPr>
          <w:rFonts w:ascii="Arial" w:hAnsi="Arial" w:cs="Arial"/>
          <w:i/>
          <w:iCs/>
          <w:sz w:val="19"/>
          <w:szCs w:val="19"/>
          <w:lang w:val="es-MX"/>
        </w:rPr>
        <w:lastRenderedPageBreak/>
        <w:t>fracciones I y II de este artículo.</w:t>
      </w:r>
      <w:r w:rsidR="00F81151">
        <w:rPr>
          <w:rFonts w:ascii="Arial" w:hAnsi="Arial" w:cs="Arial"/>
          <w:i/>
          <w:iCs/>
          <w:sz w:val="19"/>
          <w:szCs w:val="19"/>
          <w:lang w:val="es-MX"/>
        </w:rPr>
        <w:t xml:space="preserve"> </w:t>
      </w:r>
      <w:r w:rsidR="00F81151" w:rsidRPr="00F81151">
        <w:rPr>
          <w:rFonts w:ascii="Arial" w:hAnsi="Arial" w:cs="Arial"/>
          <w:i/>
          <w:iCs/>
          <w:sz w:val="19"/>
          <w:szCs w:val="19"/>
          <w:vertAlign w:val="superscript"/>
          <w:lang w:val="es-MX"/>
        </w:rPr>
        <w:t xml:space="preserve">(Reforma según </w:t>
      </w:r>
      <w:r w:rsidR="00525CBD" w:rsidRPr="00F81151">
        <w:rPr>
          <w:rFonts w:ascii="Arial" w:hAnsi="Arial" w:cs="Arial"/>
          <w:i/>
          <w:iCs/>
          <w:sz w:val="19"/>
          <w:szCs w:val="19"/>
          <w:vertAlign w:val="superscript"/>
          <w:lang w:val="es-MX"/>
        </w:rPr>
        <w:t xml:space="preserve">Decreto </w:t>
      </w:r>
      <w:r w:rsidR="00F81151" w:rsidRPr="00F81151">
        <w:rPr>
          <w:rFonts w:ascii="Arial" w:hAnsi="Arial" w:cs="Arial"/>
          <w:i/>
          <w:iCs/>
          <w:sz w:val="19"/>
          <w:szCs w:val="19"/>
          <w:vertAlign w:val="superscript"/>
          <w:lang w:val="es-MX"/>
        </w:rPr>
        <w:t>núm. 17 PPOE séptima sección de fecha 21-12-2024)</w:t>
      </w:r>
    </w:p>
    <w:p w14:paraId="357D339F" w14:textId="77777777" w:rsidR="00AF6580" w:rsidRPr="00D61B8B" w:rsidRDefault="00AF6580" w:rsidP="00AF6580">
      <w:pPr>
        <w:widowControl w:val="0"/>
        <w:ind w:left="720"/>
        <w:jc w:val="both"/>
        <w:rPr>
          <w:rFonts w:ascii="Arial" w:hAnsi="Arial" w:cs="Arial"/>
          <w:sz w:val="19"/>
          <w:szCs w:val="19"/>
          <w:lang w:val="es-MX"/>
        </w:rPr>
      </w:pPr>
    </w:p>
    <w:p w14:paraId="1F323AA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autoridad podrá dispensar la garantía del interés fiscal en los casos que señale el Reglamento.</w:t>
      </w:r>
    </w:p>
    <w:p w14:paraId="65019F24" w14:textId="77777777" w:rsidR="00AF6580" w:rsidRPr="00D61B8B" w:rsidRDefault="00AF6580" w:rsidP="00AF6580">
      <w:pPr>
        <w:widowControl w:val="0"/>
        <w:jc w:val="both"/>
        <w:rPr>
          <w:rFonts w:ascii="Arial" w:hAnsi="Arial" w:cs="Arial"/>
          <w:sz w:val="19"/>
          <w:szCs w:val="19"/>
          <w:lang w:val="es-MX"/>
        </w:rPr>
      </w:pPr>
    </w:p>
    <w:p w14:paraId="0A430CEF" w14:textId="20D63CF5" w:rsidR="00AF6580" w:rsidRPr="00072A45" w:rsidRDefault="00AF6580" w:rsidP="00072A45">
      <w:pPr>
        <w:widowControl w:val="0"/>
        <w:jc w:val="both"/>
        <w:rPr>
          <w:rFonts w:ascii="Arial" w:hAnsi="Arial" w:cs="Arial"/>
          <w:i/>
          <w:iCs/>
          <w:sz w:val="19"/>
          <w:szCs w:val="19"/>
          <w:lang w:val="es-MX"/>
        </w:rPr>
      </w:pPr>
      <w:r w:rsidRPr="00072A45">
        <w:rPr>
          <w:rFonts w:ascii="Arial" w:hAnsi="Arial" w:cs="Arial"/>
          <w:b/>
          <w:bCs/>
          <w:i/>
          <w:iCs/>
          <w:sz w:val="19"/>
          <w:szCs w:val="19"/>
          <w:lang w:val="es-MX"/>
        </w:rPr>
        <w:t xml:space="preserve">ARTÍCULO 112. </w:t>
      </w:r>
      <w:r w:rsidRPr="00072A45">
        <w:rPr>
          <w:rFonts w:ascii="Arial" w:hAnsi="Arial" w:cs="Arial"/>
          <w:i/>
          <w:iCs/>
          <w:sz w:val="19"/>
          <w:szCs w:val="19"/>
          <w:lang w:val="es-MX"/>
        </w:rPr>
        <w:t xml:space="preserve">Se </w:t>
      </w:r>
      <w:r w:rsidR="00072A45" w:rsidRPr="00072A45">
        <w:rPr>
          <w:rFonts w:ascii="Arial" w:hAnsi="Arial" w:cs="Arial"/>
          <w:i/>
          <w:iCs/>
          <w:sz w:val="19"/>
          <w:szCs w:val="19"/>
          <w:lang w:val="es-MX"/>
        </w:rPr>
        <w:t>revocará la autorización para pagar a plazos en parcialidades o en forma diferida, por las siguientes causas</w:t>
      </w:r>
      <w:r w:rsidRPr="00072A45">
        <w:rPr>
          <w:rFonts w:ascii="Arial" w:hAnsi="Arial" w:cs="Arial"/>
          <w:i/>
          <w:iCs/>
          <w:sz w:val="19"/>
          <w:szCs w:val="19"/>
          <w:lang w:val="es-MX"/>
        </w:rPr>
        <w:t>:</w:t>
      </w:r>
      <w:r w:rsidR="00072A45" w:rsidRPr="009F4188">
        <w:rPr>
          <w:rFonts w:ascii="Arial" w:hAnsi="Arial" w:cs="Arial"/>
          <w:i/>
          <w:iCs/>
          <w:sz w:val="19"/>
          <w:szCs w:val="19"/>
          <w:vertAlign w:val="superscript"/>
          <w:lang w:val="es-MX"/>
        </w:rPr>
        <w:t xml:space="preserve"> </w:t>
      </w:r>
      <w:r w:rsidR="009F4188" w:rsidRPr="009F4188">
        <w:rPr>
          <w:rFonts w:ascii="Arial" w:hAnsi="Arial" w:cs="Arial"/>
          <w:i/>
          <w:iCs/>
          <w:sz w:val="19"/>
          <w:szCs w:val="19"/>
          <w:vertAlign w:val="superscript"/>
          <w:lang w:val="es-MX"/>
        </w:rPr>
        <w:t xml:space="preserve">(Reforma según </w:t>
      </w:r>
      <w:r w:rsidR="00525CBD" w:rsidRPr="009F4188">
        <w:rPr>
          <w:rFonts w:ascii="Arial" w:hAnsi="Arial" w:cs="Arial"/>
          <w:i/>
          <w:iCs/>
          <w:sz w:val="19"/>
          <w:szCs w:val="19"/>
          <w:vertAlign w:val="superscript"/>
          <w:lang w:val="es-MX"/>
        </w:rPr>
        <w:t xml:space="preserve">Decreto </w:t>
      </w:r>
      <w:r w:rsidR="009F4188" w:rsidRPr="009F4188">
        <w:rPr>
          <w:rFonts w:ascii="Arial" w:hAnsi="Arial" w:cs="Arial"/>
          <w:i/>
          <w:iCs/>
          <w:sz w:val="19"/>
          <w:szCs w:val="19"/>
          <w:vertAlign w:val="superscript"/>
          <w:lang w:val="es-MX"/>
        </w:rPr>
        <w:t xml:space="preserve">núm. 17 PPOE séptima sección de fecha 21-12-2024) </w:t>
      </w:r>
    </w:p>
    <w:p w14:paraId="4953F308" w14:textId="77777777" w:rsidR="00AF6580" w:rsidRPr="00D61B8B" w:rsidRDefault="00AF6580" w:rsidP="00AF6580">
      <w:pPr>
        <w:widowControl w:val="0"/>
        <w:jc w:val="both"/>
        <w:rPr>
          <w:rFonts w:ascii="Arial" w:hAnsi="Arial" w:cs="Arial"/>
          <w:sz w:val="19"/>
          <w:szCs w:val="19"/>
          <w:lang w:val="es-MX"/>
        </w:rPr>
      </w:pPr>
    </w:p>
    <w:p w14:paraId="349F5B50" w14:textId="0B1E7E07" w:rsidR="00AF6580" w:rsidRPr="00DB6FED" w:rsidRDefault="00AF6580">
      <w:pPr>
        <w:widowControl w:val="0"/>
        <w:numPr>
          <w:ilvl w:val="0"/>
          <w:numId w:val="93"/>
        </w:numPr>
        <w:tabs>
          <w:tab w:val="left" w:pos="1134"/>
        </w:tabs>
        <w:ind w:left="1134" w:hanging="1134"/>
        <w:jc w:val="both"/>
        <w:rPr>
          <w:rFonts w:ascii="Arial" w:hAnsi="Arial" w:cs="Arial"/>
          <w:i/>
          <w:iCs/>
          <w:sz w:val="19"/>
          <w:szCs w:val="19"/>
          <w:lang w:val="es-MX"/>
        </w:rPr>
      </w:pPr>
      <w:r w:rsidRPr="00DB6FED">
        <w:rPr>
          <w:rFonts w:ascii="Arial" w:hAnsi="Arial" w:cs="Arial"/>
          <w:i/>
          <w:iCs/>
          <w:sz w:val="19"/>
          <w:szCs w:val="19"/>
          <w:lang w:val="es-MX"/>
        </w:rPr>
        <w:t xml:space="preserve">Aun cuando se hubiere convenido el pago del crédito fiscal </w:t>
      </w:r>
      <w:r w:rsidR="00DB6FED" w:rsidRPr="00DB6FED">
        <w:rPr>
          <w:rFonts w:ascii="Arial" w:hAnsi="Arial" w:cs="Arial"/>
          <w:i/>
          <w:iCs/>
          <w:sz w:val="19"/>
          <w:szCs w:val="19"/>
          <w:lang w:val="es-MX"/>
        </w:rPr>
        <w:t xml:space="preserve">a plazos, ya sea </w:t>
      </w:r>
      <w:r w:rsidRPr="00DB6FED">
        <w:rPr>
          <w:rFonts w:ascii="Arial" w:hAnsi="Arial" w:cs="Arial"/>
          <w:i/>
          <w:iCs/>
          <w:sz w:val="19"/>
          <w:szCs w:val="19"/>
          <w:lang w:val="es-MX"/>
        </w:rPr>
        <w:t>en parcialidades</w:t>
      </w:r>
      <w:r w:rsidR="00DB6FED" w:rsidRPr="00DB6FED">
        <w:rPr>
          <w:rFonts w:ascii="Arial" w:hAnsi="Arial" w:cs="Arial"/>
          <w:i/>
          <w:iCs/>
          <w:sz w:val="19"/>
          <w:szCs w:val="19"/>
          <w:lang w:val="es-MX"/>
        </w:rPr>
        <w:t xml:space="preserve"> o diferido</w:t>
      </w:r>
      <w:r w:rsidRPr="00DB6FED">
        <w:rPr>
          <w:rFonts w:ascii="Arial" w:hAnsi="Arial" w:cs="Arial"/>
          <w:i/>
          <w:iCs/>
          <w:sz w:val="19"/>
          <w:szCs w:val="19"/>
          <w:lang w:val="es-MX"/>
        </w:rPr>
        <w:t>, dicho convenio quedará revocado, exigiéndose de inmediato el total del crédito fiscal pendiente de pago, en los siguientes supuestos:</w:t>
      </w:r>
      <w:r w:rsidR="00DB6FED">
        <w:rPr>
          <w:rFonts w:ascii="Arial" w:hAnsi="Arial" w:cs="Arial"/>
          <w:i/>
          <w:iCs/>
          <w:sz w:val="19"/>
          <w:szCs w:val="19"/>
          <w:lang w:val="es-MX"/>
        </w:rPr>
        <w:t xml:space="preserve"> </w:t>
      </w:r>
      <w:r w:rsidR="00DB6FED" w:rsidRPr="00DB6FED">
        <w:rPr>
          <w:rFonts w:ascii="Arial" w:hAnsi="Arial" w:cs="Arial"/>
          <w:i/>
          <w:iCs/>
          <w:sz w:val="19"/>
          <w:szCs w:val="19"/>
          <w:vertAlign w:val="superscript"/>
          <w:lang w:val="es-MX"/>
        </w:rPr>
        <w:t xml:space="preserve">(Reforma según </w:t>
      </w:r>
      <w:r w:rsidR="00525CBD" w:rsidRPr="00DB6FED">
        <w:rPr>
          <w:rFonts w:ascii="Arial" w:hAnsi="Arial" w:cs="Arial"/>
          <w:i/>
          <w:iCs/>
          <w:sz w:val="19"/>
          <w:szCs w:val="19"/>
          <w:vertAlign w:val="superscript"/>
          <w:lang w:val="es-MX"/>
        </w:rPr>
        <w:t xml:space="preserve">Decreto </w:t>
      </w:r>
      <w:r w:rsidR="00DB6FED" w:rsidRPr="00DB6FED">
        <w:rPr>
          <w:rFonts w:ascii="Arial" w:hAnsi="Arial" w:cs="Arial"/>
          <w:i/>
          <w:iCs/>
          <w:sz w:val="19"/>
          <w:szCs w:val="19"/>
          <w:vertAlign w:val="superscript"/>
          <w:lang w:val="es-MX"/>
        </w:rPr>
        <w:t>núm. 17 PP</w:t>
      </w:r>
      <w:r w:rsidR="00DB6FED">
        <w:rPr>
          <w:rFonts w:ascii="Arial" w:hAnsi="Arial" w:cs="Arial"/>
          <w:i/>
          <w:iCs/>
          <w:sz w:val="19"/>
          <w:szCs w:val="19"/>
          <w:vertAlign w:val="superscript"/>
          <w:lang w:val="es-MX"/>
        </w:rPr>
        <w:t>OE</w:t>
      </w:r>
      <w:r w:rsidR="00DB6FED" w:rsidRPr="00DB6FED">
        <w:rPr>
          <w:rFonts w:ascii="Arial" w:hAnsi="Arial" w:cs="Arial"/>
          <w:i/>
          <w:iCs/>
          <w:sz w:val="19"/>
          <w:szCs w:val="19"/>
          <w:vertAlign w:val="superscript"/>
          <w:lang w:val="es-MX"/>
        </w:rPr>
        <w:t xml:space="preserve"> séptima sección de fecha 21-12-2024)</w:t>
      </w:r>
    </w:p>
    <w:p w14:paraId="607EEAFF" w14:textId="77777777" w:rsidR="00AF6580" w:rsidRPr="00D61B8B" w:rsidRDefault="00AF6580" w:rsidP="00AF6580">
      <w:pPr>
        <w:widowControl w:val="0"/>
        <w:tabs>
          <w:tab w:val="left" w:pos="1134"/>
        </w:tabs>
        <w:ind w:left="1134" w:hanging="1134"/>
        <w:jc w:val="both"/>
        <w:rPr>
          <w:rFonts w:ascii="Arial" w:hAnsi="Arial" w:cs="Arial"/>
          <w:b/>
          <w:bCs/>
          <w:sz w:val="19"/>
          <w:szCs w:val="19"/>
          <w:lang w:val="es-MX"/>
        </w:rPr>
      </w:pPr>
    </w:p>
    <w:p w14:paraId="000A17CD" w14:textId="77777777" w:rsidR="00AF6580" w:rsidRPr="00D61B8B" w:rsidRDefault="00AF6580">
      <w:pPr>
        <w:widowControl w:val="0"/>
        <w:numPr>
          <w:ilvl w:val="0"/>
          <w:numId w:val="94"/>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14:paraId="1E3FBAD0"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0DEE7EE8" w14:textId="77777777" w:rsidR="00AF6580" w:rsidRPr="00D61B8B" w:rsidRDefault="00AF6580">
      <w:pPr>
        <w:widowControl w:val="0"/>
        <w:numPr>
          <w:ilvl w:val="0"/>
          <w:numId w:val="94"/>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El deudor cambie de domicilio, sin dar aviso de dicho cambio a la autoridad fiscal que hubiere autorizado la prórroga;</w:t>
      </w:r>
    </w:p>
    <w:p w14:paraId="11873405"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0AE35DF7" w14:textId="77777777" w:rsidR="00AF6580" w:rsidRPr="00D61B8B" w:rsidRDefault="00AF6580">
      <w:pPr>
        <w:widowControl w:val="0"/>
        <w:numPr>
          <w:ilvl w:val="0"/>
          <w:numId w:val="94"/>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 xml:space="preserve">El deudor realice hechos o incurra en infracciones, de las que se advierta su intención de defraudar al fisco del estado; </w:t>
      </w:r>
    </w:p>
    <w:p w14:paraId="4F987E68"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28364608" w14:textId="77777777" w:rsidR="00AF6580" w:rsidRPr="00D61B8B" w:rsidRDefault="00AF6580">
      <w:pPr>
        <w:widowControl w:val="0"/>
        <w:numPr>
          <w:ilvl w:val="0"/>
          <w:numId w:val="94"/>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14:paraId="45296A1C"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60D89FC4" w14:textId="77777777" w:rsidR="00AF6580" w:rsidRPr="00D61B8B" w:rsidRDefault="00AF6580">
      <w:pPr>
        <w:widowControl w:val="0"/>
        <w:numPr>
          <w:ilvl w:val="0"/>
          <w:numId w:val="94"/>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14:paraId="71761C1C"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5B214C51" w14:textId="2221AB20" w:rsidR="00AF6580" w:rsidRPr="00DB6FED" w:rsidRDefault="00AF6580">
      <w:pPr>
        <w:widowControl w:val="0"/>
        <w:numPr>
          <w:ilvl w:val="0"/>
          <w:numId w:val="94"/>
        </w:numPr>
        <w:tabs>
          <w:tab w:val="left" w:pos="1134"/>
        </w:tabs>
        <w:ind w:left="1134" w:hanging="708"/>
        <w:jc w:val="both"/>
        <w:rPr>
          <w:rFonts w:ascii="Arial" w:hAnsi="Arial" w:cs="Arial"/>
          <w:i/>
          <w:iCs/>
          <w:sz w:val="19"/>
          <w:szCs w:val="19"/>
          <w:lang w:val="es-MX"/>
        </w:rPr>
      </w:pPr>
      <w:r w:rsidRPr="00DB6FED">
        <w:rPr>
          <w:rFonts w:ascii="Arial" w:hAnsi="Arial" w:cs="Arial"/>
          <w:i/>
          <w:iCs/>
          <w:sz w:val="19"/>
          <w:szCs w:val="19"/>
          <w:lang w:val="es-MX"/>
        </w:rPr>
        <w:t>Tratándose del pago en parcialidades el contribuyente no cumpla en tiempo y monto con dos parcialidades sucesivas o en su caso, con cualquiera de las tres últimas</w:t>
      </w:r>
      <w:r w:rsidR="00DB6FED" w:rsidRPr="00DB6FED">
        <w:rPr>
          <w:rFonts w:ascii="Arial" w:hAnsi="Arial" w:cs="Arial"/>
          <w:i/>
          <w:iCs/>
          <w:sz w:val="19"/>
          <w:szCs w:val="19"/>
          <w:lang w:val="es-MX"/>
        </w:rPr>
        <w:t xml:space="preserve">; </w:t>
      </w:r>
      <w:r w:rsidR="004C3C1C" w:rsidRPr="004C3C1C">
        <w:rPr>
          <w:rFonts w:ascii="Arial" w:hAnsi="Arial" w:cs="Arial"/>
          <w:i/>
          <w:iCs/>
          <w:sz w:val="19"/>
          <w:szCs w:val="19"/>
          <w:vertAlign w:val="superscript"/>
          <w:lang w:val="es-MX"/>
        </w:rPr>
        <w:t>(Reforma según decreto núm. 17 PPOE séptima sección de fecha 21-12-2024)</w:t>
      </w:r>
    </w:p>
    <w:p w14:paraId="277999DE"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7F109656" w14:textId="1838A993" w:rsidR="00AF6580" w:rsidRDefault="00AF6580">
      <w:pPr>
        <w:widowControl w:val="0"/>
        <w:numPr>
          <w:ilvl w:val="0"/>
          <w:numId w:val="94"/>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Por el incumplimiento a cualquiera de las obligaciones consignadas a su cargo, en el convenio</w:t>
      </w:r>
      <w:r w:rsidR="004C3C1C">
        <w:rPr>
          <w:rFonts w:ascii="Arial" w:hAnsi="Arial" w:cs="Arial"/>
          <w:sz w:val="19"/>
          <w:szCs w:val="19"/>
          <w:lang w:val="es-MX"/>
        </w:rPr>
        <w:t xml:space="preserve"> a que se refiere la fracción I de este numeral, y </w:t>
      </w:r>
      <w:r w:rsidR="004C3C1C" w:rsidRPr="004C3C1C">
        <w:rPr>
          <w:rFonts w:ascii="Arial" w:hAnsi="Arial" w:cs="Arial"/>
          <w:i/>
          <w:iCs/>
          <w:sz w:val="19"/>
          <w:szCs w:val="19"/>
          <w:vertAlign w:val="superscript"/>
          <w:lang w:val="es-MX"/>
        </w:rPr>
        <w:t>(Reforma según decreto núm. 17 PPOE séptima sección de fecha 21-12-2024)</w:t>
      </w:r>
    </w:p>
    <w:p w14:paraId="03E5CCF8" w14:textId="77777777" w:rsidR="00DB6FED" w:rsidRDefault="00DB6FED" w:rsidP="00DB6FED">
      <w:pPr>
        <w:pStyle w:val="Prrafodelista"/>
        <w:rPr>
          <w:rFonts w:ascii="Arial" w:hAnsi="Arial" w:cs="Arial"/>
          <w:sz w:val="19"/>
          <w:szCs w:val="19"/>
          <w:lang w:val="es-MX"/>
        </w:rPr>
      </w:pPr>
    </w:p>
    <w:p w14:paraId="2271D42F" w14:textId="6897F2F4" w:rsidR="00DB6FED" w:rsidRPr="00DB6FED" w:rsidRDefault="00DB6FED">
      <w:pPr>
        <w:widowControl w:val="0"/>
        <w:numPr>
          <w:ilvl w:val="0"/>
          <w:numId w:val="94"/>
        </w:numPr>
        <w:tabs>
          <w:tab w:val="left" w:pos="1134"/>
        </w:tabs>
        <w:ind w:left="1134" w:hanging="708"/>
        <w:jc w:val="both"/>
        <w:rPr>
          <w:rFonts w:ascii="Arial" w:hAnsi="Arial" w:cs="Arial"/>
          <w:i/>
          <w:iCs/>
          <w:sz w:val="19"/>
          <w:szCs w:val="19"/>
          <w:lang w:val="es-MX"/>
        </w:rPr>
      </w:pPr>
      <w:r w:rsidRPr="00DB6FED">
        <w:rPr>
          <w:rFonts w:ascii="Arial" w:hAnsi="Arial" w:cs="Arial"/>
          <w:i/>
          <w:iCs/>
          <w:sz w:val="19"/>
          <w:szCs w:val="19"/>
          <w:lang w:val="es-MX"/>
        </w:rPr>
        <w:t>Tratándose del pago diferido, se venza el plazo para realizar el pago y éste no se efectúe.</w:t>
      </w:r>
      <w:r w:rsidR="004C3C1C">
        <w:rPr>
          <w:rFonts w:ascii="Arial" w:hAnsi="Arial" w:cs="Arial"/>
          <w:i/>
          <w:iCs/>
          <w:sz w:val="19"/>
          <w:szCs w:val="19"/>
          <w:lang w:val="es-MX"/>
        </w:rPr>
        <w:t xml:space="preserve"> </w:t>
      </w:r>
      <w:r w:rsidR="004C3C1C" w:rsidRPr="004C3C1C">
        <w:rPr>
          <w:rFonts w:ascii="Arial" w:hAnsi="Arial" w:cs="Arial"/>
          <w:i/>
          <w:iCs/>
          <w:sz w:val="19"/>
          <w:szCs w:val="19"/>
          <w:vertAlign w:val="superscript"/>
          <w:lang w:val="es-MX"/>
        </w:rPr>
        <w:t>(</w:t>
      </w:r>
      <w:r w:rsidR="004C3C1C">
        <w:rPr>
          <w:rFonts w:ascii="Arial" w:hAnsi="Arial" w:cs="Arial"/>
          <w:i/>
          <w:iCs/>
          <w:sz w:val="19"/>
          <w:szCs w:val="19"/>
          <w:vertAlign w:val="superscript"/>
          <w:lang w:val="es-MX"/>
        </w:rPr>
        <w:t>Adición</w:t>
      </w:r>
      <w:r w:rsidR="004C3C1C" w:rsidRPr="004C3C1C">
        <w:rPr>
          <w:rFonts w:ascii="Arial" w:hAnsi="Arial" w:cs="Arial"/>
          <w:i/>
          <w:iCs/>
          <w:sz w:val="19"/>
          <w:szCs w:val="19"/>
          <w:vertAlign w:val="superscript"/>
          <w:lang w:val="es-MX"/>
        </w:rPr>
        <w:t xml:space="preserve"> según decreto núm. 17 PPOE séptima sección de fecha 21-12-2024)</w:t>
      </w:r>
    </w:p>
    <w:p w14:paraId="3A646664" w14:textId="77777777" w:rsidR="00AF6580" w:rsidRPr="00D61B8B" w:rsidRDefault="00AF6580" w:rsidP="00AF6580">
      <w:pPr>
        <w:widowControl w:val="0"/>
        <w:jc w:val="both"/>
        <w:rPr>
          <w:rFonts w:ascii="Arial" w:hAnsi="Arial" w:cs="Arial"/>
          <w:sz w:val="19"/>
          <w:szCs w:val="19"/>
          <w:lang w:val="es-MX"/>
        </w:rPr>
      </w:pPr>
    </w:p>
    <w:p w14:paraId="38B8DBA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14:paraId="26CE660A" w14:textId="77777777" w:rsidR="00AF6580" w:rsidRPr="00D61B8B" w:rsidRDefault="00AF6580" w:rsidP="00AF6580">
      <w:pPr>
        <w:widowControl w:val="0"/>
        <w:jc w:val="both"/>
        <w:rPr>
          <w:rFonts w:ascii="Arial" w:hAnsi="Arial" w:cs="Arial"/>
          <w:sz w:val="19"/>
          <w:szCs w:val="19"/>
          <w:lang w:val="es-MX"/>
        </w:rPr>
      </w:pPr>
    </w:p>
    <w:p w14:paraId="572D4A19"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14:paraId="7F809152" w14:textId="77777777" w:rsidR="00AF6580" w:rsidRPr="00D61B8B" w:rsidRDefault="00AF6580" w:rsidP="00AF6580">
      <w:pPr>
        <w:widowControl w:val="0"/>
        <w:jc w:val="both"/>
        <w:rPr>
          <w:rFonts w:ascii="Arial" w:hAnsi="Arial" w:cs="Arial"/>
          <w:sz w:val="19"/>
          <w:szCs w:val="19"/>
          <w:lang w:val="es-MX"/>
        </w:rPr>
      </w:pPr>
    </w:p>
    <w:p w14:paraId="0253FABE"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en su caso garantía del interés fiscal, sólo requerirá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en la orden correspondiente de la autoridad competente, se exprese la omisión en su pago por parte del responsable directo.</w:t>
      </w:r>
    </w:p>
    <w:p w14:paraId="6AC6F98D" w14:textId="77777777" w:rsidR="00AF6580" w:rsidRPr="00D61B8B" w:rsidRDefault="00AF6580" w:rsidP="00AF6580">
      <w:pPr>
        <w:widowControl w:val="0"/>
        <w:jc w:val="both"/>
        <w:rPr>
          <w:rFonts w:ascii="Arial" w:hAnsi="Arial" w:cs="Arial"/>
          <w:sz w:val="19"/>
          <w:szCs w:val="19"/>
          <w:lang w:val="es-MX"/>
        </w:rPr>
      </w:pPr>
    </w:p>
    <w:p w14:paraId="6E608EB5" w14:textId="77777777" w:rsidR="00AF6580" w:rsidRPr="00D61B8B" w:rsidRDefault="00AF6580">
      <w:pPr>
        <w:widowControl w:val="0"/>
        <w:numPr>
          <w:ilvl w:val="0"/>
          <w:numId w:val="93"/>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Los pagos efectuados a plazos durante la vigencia de la autorización se deberán aplicar al periodo más antiguo, en el siguiente orden:</w:t>
      </w:r>
    </w:p>
    <w:p w14:paraId="094FA9AC" w14:textId="77777777" w:rsidR="00AF6580" w:rsidRPr="00D61B8B" w:rsidRDefault="00AF6580">
      <w:pPr>
        <w:widowControl w:val="0"/>
        <w:numPr>
          <w:ilvl w:val="0"/>
          <w:numId w:val="95"/>
        </w:numPr>
        <w:tabs>
          <w:tab w:val="left" w:pos="1134"/>
        </w:tabs>
        <w:spacing w:before="120"/>
        <w:ind w:left="1134" w:hanging="708"/>
        <w:jc w:val="both"/>
        <w:rPr>
          <w:rFonts w:ascii="Arial" w:hAnsi="Arial" w:cs="Arial"/>
          <w:sz w:val="19"/>
          <w:szCs w:val="19"/>
          <w:lang w:val="es-MX"/>
        </w:rPr>
      </w:pPr>
      <w:r w:rsidRPr="00D61B8B">
        <w:rPr>
          <w:rFonts w:ascii="Arial" w:hAnsi="Arial" w:cs="Arial"/>
          <w:sz w:val="19"/>
          <w:szCs w:val="19"/>
          <w:lang w:val="es-MX"/>
        </w:rPr>
        <w:t>Recargos generados por financiamientos del pago en parcialidades;</w:t>
      </w:r>
    </w:p>
    <w:p w14:paraId="502CDEF6" w14:textId="77777777" w:rsidR="00AF6580" w:rsidRPr="00D61B8B" w:rsidRDefault="00AF6580">
      <w:pPr>
        <w:widowControl w:val="0"/>
        <w:numPr>
          <w:ilvl w:val="0"/>
          <w:numId w:val="95"/>
        </w:numPr>
        <w:tabs>
          <w:tab w:val="left" w:pos="1134"/>
        </w:tabs>
        <w:spacing w:before="120"/>
        <w:ind w:left="1134" w:hanging="708"/>
        <w:jc w:val="both"/>
        <w:rPr>
          <w:rFonts w:ascii="Arial" w:hAnsi="Arial" w:cs="Arial"/>
          <w:sz w:val="19"/>
          <w:szCs w:val="19"/>
          <w:lang w:val="es-MX"/>
        </w:rPr>
      </w:pPr>
      <w:r w:rsidRPr="00D61B8B">
        <w:rPr>
          <w:rFonts w:ascii="Arial" w:hAnsi="Arial" w:cs="Arial"/>
          <w:sz w:val="19"/>
          <w:szCs w:val="19"/>
          <w:lang w:val="es-MX"/>
        </w:rPr>
        <w:t>Recargos por falta de pago oportuno;</w:t>
      </w:r>
    </w:p>
    <w:p w14:paraId="6472550A" w14:textId="77777777" w:rsidR="00AF6580" w:rsidRPr="00D61B8B" w:rsidRDefault="00AF6580">
      <w:pPr>
        <w:widowControl w:val="0"/>
        <w:numPr>
          <w:ilvl w:val="0"/>
          <w:numId w:val="95"/>
        </w:numPr>
        <w:tabs>
          <w:tab w:val="left" w:pos="1134"/>
        </w:tabs>
        <w:spacing w:before="120"/>
        <w:ind w:left="1134" w:hanging="708"/>
        <w:jc w:val="both"/>
        <w:rPr>
          <w:rFonts w:ascii="Arial" w:hAnsi="Arial" w:cs="Arial"/>
          <w:sz w:val="19"/>
          <w:szCs w:val="19"/>
          <w:lang w:val="es-MX"/>
        </w:rPr>
      </w:pPr>
      <w:r w:rsidRPr="00D61B8B">
        <w:rPr>
          <w:rFonts w:ascii="Arial" w:hAnsi="Arial" w:cs="Arial"/>
          <w:sz w:val="19"/>
          <w:szCs w:val="19"/>
          <w:lang w:val="es-MX"/>
        </w:rPr>
        <w:t>Accesorios en el siguiente orden:</w:t>
      </w:r>
    </w:p>
    <w:p w14:paraId="11353A07" w14:textId="77777777" w:rsidR="00AF6580" w:rsidRPr="00D61B8B" w:rsidRDefault="00AF6580" w:rsidP="00AF6580">
      <w:pPr>
        <w:widowControl w:val="0"/>
        <w:tabs>
          <w:tab w:val="left" w:pos="1134"/>
        </w:tabs>
        <w:ind w:left="913" w:hanging="708"/>
        <w:jc w:val="both"/>
        <w:rPr>
          <w:rFonts w:ascii="Arial" w:hAnsi="Arial" w:cs="Arial"/>
          <w:sz w:val="19"/>
          <w:szCs w:val="19"/>
          <w:lang w:val="es-MX"/>
        </w:rPr>
      </w:pPr>
    </w:p>
    <w:p w14:paraId="41FFC668" w14:textId="77777777" w:rsidR="00AF6580" w:rsidRPr="00D61B8B" w:rsidRDefault="00AF6580">
      <w:pPr>
        <w:widowControl w:val="0"/>
        <w:numPr>
          <w:ilvl w:val="0"/>
          <w:numId w:val="96"/>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Multas.</w:t>
      </w:r>
    </w:p>
    <w:p w14:paraId="0C6B4F8A" w14:textId="77777777" w:rsidR="00AF6580" w:rsidRPr="00D61B8B" w:rsidRDefault="00AF6580">
      <w:pPr>
        <w:widowControl w:val="0"/>
        <w:numPr>
          <w:ilvl w:val="0"/>
          <w:numId w:val="96"/>
        </w:numPr>
        <w:tabs>
          <w:tab w:val="left" w:pos="426"/>
          <w:tab w:val="left" w:pos="1134"/>
        </w:tabs>
        <w:ind w:left="913" w:hanging="487"/>
        <w:jc w:val="both"/>
        <w:rPr>
          <w:rFonts w:ascii="Arial" w:hAnsi="Arial" w:cs="Arial"/>
          <w:sz w:val="19"/>
          <w:szCs w:val="19"/>
          <w:lang w:val="es-MX"/>
        </w:rPr>
      </w:pPr>
      <w:r w:rsidRPr="00D61B8B">
        <w:rPr>
          <w:rFonts w:ascii="Arial" w:hAnsi="Arial" w:cs="Arial"/>
          <w:sz w:val="19"/>
          <w:szCs w:val="19"/>
          <w:lang w:val="es-MX"/>
        </w:rPr>
        <w:t>Gastos extraordinarios.</w:t>
      </w:r>
    </w:p>
    <w:p w14:paraId="0BD706C0" w14:textId="77777777" w:rsidR="00AF6580" w:rsidRPr="00D61B8B" w:rsidRDefault="00AF6580">
      <w:pPr>
        <w:widowControl w:val="0"/>
        <w:numPr>
          <w:ilvl w:val="0"/>
          <w:numId w:val="96"/>
        </w:numPr>
        <w:tabs>
          <w:tab w:val="left" w:pos="1134"/>
        </w:tabs>
        <w:ind w:left="913" w:hanging="487"/>
        <w:jc w:val="both"/>
        <w:rPr>
          <w:rFonts w:ascii="Arial" w:hAnsi="Arial" w:cs="Arial"/>
          <w:sz w:val="19"/>
          <w:szCs w:val="19"/>
          <w:lang w:val="es-MX"/>
        </w:rPr>
      </w:pPr>
      <w:r w:rsidRPr="00D61B8B">
        <w:rPr>
          <w:rFonts w:ascii="Arial" w:hAnsi="Arial" w:cs="Arial"/>
          <w:sz w:val="19"/>
          <w:szCs w:val="19"/>
          <w:lang w:val="es-MX"/>
        </w:rPr>
        <w:t>Gastos de ejecución.</w:t>
      </w:r>
    </w:p>
    <w:p w14:paraId="532AAE45" w14:textId="77777777" w:rsidR="00AF6580" w:rsidRPr="00D61B8B" w:rsidRDefault="00AF6580" w:rsidP="00AF6580">
      <w:pPr>
        <w:widowControl w:val="0"/>
        <w:tabs>
          <w:tab w:val="left" w:pos="1134"/>
        </w:tabs>
        <w:ind w:hanging="708"/>
        <w:jc w:val="both"/>
        <w:rPr>
          <w:rFonts w:ascii="Arial" w:hAnsi="Arial" w:cs="Arial"/>
          <w:b/>
          <w:sz w:val="19"/>
          <w:szCs w:val="19"/>
          <w:lang w:val="es-MX"/>
        </w:rPr>
      </w:pPr>
    </w:p>
    <w:p w14:paraId="276C6196" w14:textId="77777777" w:rsidR="00AF6580" w:rsidRPr="00D61B8B" w:rsidRDefault="00AF6580">
      <w:pPr>
        <w:widowControl w:val="0"/>
        <w:numPr>
          <w:ilvl w:val="0"/>
          <w:numId w:val="95"/>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Monto de las contribuciones omitidas, a las que hace referencia el inciso a) de la fracción II del artículo 110 de este Código.</w:t>
      </w:r>
    </w:p>
    <w:p w14:paraId="03E88D24" w14:textId="77777777" w:rsidR="00AF6580" w:rsidRPr="00D61B8B" w:rsidRDefault="00AF6580" w:rsidP="00AF6580">
      <w:pPr>
        <w:widowControl w:val="0"/>
        <w:ind w:left="720"/>
        <w:jc w:val="both"/>
        <w:rPr>
          <w:rFonts w:ascii="Arial" w:hAnsi="Arial" w:cs="Arial"/>
          <w:sz w:val="19"/>
          <w:szCs w:val="19"/>
          <w:lang w:val="es-MX"/>
        </w:rPr>
      </w:pPr>
    </w:p>
    <w:p w14:paraId="0B7B42CC" w14:textId="77777777" w:rsidR="00AF6580" w:rsidRPr="00D61B8B" w:rsidRDefault="00AF6580">
      <w:pPr>
        <w:widowControl w:val="0"/>
        <w:numPr>
          <w:ilvl w:val="0"/>
          <w:numId w:val="93"/>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No procederá la autorización a que se refiere el artículo 110 de este Código tratándose de:</w:t>
      </w:r>
    </w:p>
    <w:p w14:paraId="12BE3FBD"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279FEEE8" w14:textId="77777777" w:rsidR="00AF6580" w:rsidRPr="00D61B8B" w:rsidRDefault="00AF6580">
      <w:pPr>
        <w:widowControl w:val="0"/>
        <w:numPr>
          <w:ilvl w:val="0"/>
          <w:numId w:val="97"/>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Contribuciones que debieron pagarse en el año de calendario en curso o las que debieron pagarse en los seis meses anteriores al mes en el que se solicite la autorización.</w:t>
      </w:r>
    </w:p>
    <w:p w14:paraId="3D9D0B6E" w14:textId="77777777" w:rsidR="00AF6580" w:rsidRPr="00D61B8B" w:rsidRDefault="00AF6580" w:rsidP="00AF6580">
      <w:pPr>
        <w:widowControl w:val="0"/>
        <w:tabs>
          <w:tab w:val="left" w:pos="1134"/>
        </w:tabs>
        <w:ind w:left="1134" w:hanging="708"/>
        <w:jc w:val="both"/>
        <w:rPr>
          <w:rFonts w:ascii="Arial" w:hAnsi="Arial" w:cs="Arial"/>
          <w:sz w:val="19"/>
          <w:szCs w:val="19"/>
          <w:lang w:val="es-MX"/>
        </w:rPr>
      </w:pPr>
    </w:p>
    <w:p w14:paraId="4CCC49EF" w14:textId="77777777" w:rsidR="00AF6580" w:rsidRPr="00D61B8B" w:rsidRDefault="00AF6580">
      <w:pPr>
        <w:widowControl w:val="0"/>
        <w:numPr>
          <w:ilvl w:val="0"/>
          <w:numId w:val="97"/>
        </w:numPr>
        <w:tabs>
          <w:tab w:val="left" w:pos="1134"/>
        </w:tabs>
        <w:ind w:left="1134" w:hanging="708"/>
        <w:jc w:val="both"/>
        <w:rPr>
          <w:rFonts w:ascii="Arial" w:hAnsi="Arial" w:cs="Arial"/>
          <w:sz w:val="19"/>
          <w:szCs w:val="19"/>
          <w:lang w:val="es-MX"/>
        </w:rPr>
      </w:pPr>
      <w:r w:rsidRPr="00D61B8B">
        <w:rPr>
          <w:rFonts w:ascii="Arial" w:hAnsi="Arial" w:cs="Arial"/>
          <w:sz w:val="19"/>
          <w:szCs w:val="19"/>
          <w:lang w:val="es-MX"/>
        </w:rPr>
        <w:t>Contribuciones retenidas, trasladadas o recaudadas, salvo las excepciones que prevea el Reglamento.</w:t>
      </w:r>
    </w:p>
    <w:p w14:paraId="543D40E5" w14:textId="77777777" w:rsidR="00AF6580" w:rsidRPr="00D61B8B" w:rsidRDefault="00AF6580" w:rsidP="00AF6580">
      <w:pPr>
        <w:widowControl w:val="0"/>
        <w:jc w:val="both"/>
        <w:rPr>
          <w:rFonts w:ascii="Arial" w:hAnsi="Arial" w:cs="Arial"/>
          <w:sz w:val="19"/>
          <w:szCs w:val="19"/>
          <w:lang w:val="es-MX"/>
        </w:rPr>
      </w:pPr>
    </w:p>
    <w:p w14:paraId="3DF31F88" w14:textId="77777777" w:rsidR="00472611" w:rsidRPr="00472611" w:rsidRDefault="00472611" w:rsidP="00472611">
      <w:pPr>
        <w:contextualSpacing/>
        <w:rPr>
          <w:rFonts w:ascii="Arial" w:hAnsi="Arial" w:cs="Arial"/>
          <w:sz w:val="19"/>
          <w:szCs w:val="19"/>
          <w:lang w:val="es-MX"/>
        </w:rPr>
      </w:pPr>
      <w:r w:rsidRPr="00472611">
        <w:rPr>
          <w:rFonts w:ascii="Arial" w:hAnsi="Arial" w:cs="Arial"/>
          <w:sz w:val="19"/>
          <w:szCs w:val="19"/>
          <w:lang w:val="es-MX"/>
        </w:rPr>
        <w:t>La autoridad fiscal podrá determinar y cobrar el saldo de las diferencias que resulten por la presentación</w:t>
      </w:r>
    </w:p>
    <w:p w14:paraId="201B93B1" w14:textId="46A73ABA" w:rsidR="00472611" w:rsidRPr="00472611" w:rsidRDefault="00472611" w:rsidP="00472611">
      <w:pPr>
        <w:contextualSpacing/>
        <w:jc w:val="both"/>
        <w:rPr>
          <w:rFonts w:ascii="Arial" w:hAnsi="Arial" w:cs="Arial"/>
          <w:sz w:val="19"/>
          <w:szCs w:val="19"/>
          <w:lang w:val="es-MX"/>
        </w:rPr>
      </w:pPr>
      <w:r w:rsidRPr="00472611">
        <w:rPr>
          <w:rFonts w:ascii="Arial" w:hAnsi="Arial" w:cs="Arial"/>
          <w:sz w:val="19"/>
          <w:szCs w:val="19"/>
          <w:lang w:val="es-MX"/>
        </w:rPr>
        <w:t>de declaraciones, en las cuales, sin tener derecho al pago a plazos, los contribuyentes hagan uso en</w:t>
      </w:r>
      <w:r>
        <w:rPr>
          <w:rFonts w:ascii="Arial" w:hAnsi="Arial" w:cs="Arial"/>
          <w:sz w:val="19"/>
          <w:szCs w:val="19"/>
          <w:lang w:val="es-MX"/>
        </w:rPr>
        <w:t xml:space="preserve"> </w:t>
      </w:r>
      <w:r w:rsidRPr="00472611">
        <w:rPr>
          <w:rFonts w:ascii="Arial" w:hAnsi="Arial" w:cs="Arial"/>
          <w:sz w:val="19"/>
          <w:szCs w:val="19"/>
          <w:lang w:val="es-MX"/>
        </w:rPr>
        <w:t>forma indebida de dicho pago a plazos, entendiéndose como uso indebido cuando se solicite cubrir las</w:t>
      </w:r>
      <w:r>
        <w:rPr>
          <w:rFonts w:ascii="Arial" w:hAnsi="Arial" w:cs="Arial"/>
          <w:sz w:val="19"/>
          <w:szCs w:val="19"/>
          <w:lang w:val="es-MX"/>
        </w:rPr>
        <w:t xml:space="preserve"> </w:t>
      </w:r>
      <w:r w:rsidRPr="00472611">
        <w:rPr>
          <w:rFonts w:ascii="Arial" w:hAnsi="Arial" w:cs="Arial"/>
          <w:sz w:val="19"/>
          <w:szCs w:val="19"/>
          <w:lang w:val="es-MX"/>
        </w:rPr>
        <w:t>contribuciones y aprovechamientos que debieron pagarse en el año de calendario en curso o las que</w:t>
      </w:r>
      <w:r>
        <w:rPr>
          <w:rFonts w:ascii="Arial" w:hAnsi="Arial" w:cs="Arial"/>
          <w:sz w:val="19"/>
          <w:szCs w:val="19"/>
          <w:lang w:val="es-MX"/>
        </w:rPr>
        <w:t xml:space="preserve"> </w:t>
      </w:r>
      <w:r w:rsidRPr="00472611">
        <w:rPr>
          <w:rFonts w:ascii="Arial" w:hAnsi="Arial" w:cs="Arial"/>
          <w:sz w:val="19"/>
          <w:szCs w:val="19"/>
          <w:lang w:val="es-MX"/>
        </w:rPr>
        <w:t>debieron pagarse en los seis meses anteriores, al mes en el que se solicite la autorización; o cuando se</w:t>
      </w:r>
      <w:r>
        <w:rPr>
          <w:rFonts w:ascii="Arial" w:hAnsi="Arial" w:cs="Arial"/>
          <w:sz w:val="19"/>
          <w:szCs w:val="19"/>
          <w:lang w:val="es-MX"/>
        </w:rPr>
        <w:t xml:space="preserve"> </w:t>
      </w:r>
      <w:r w:rsidRPr="00472611">
        <w:rPr>
          <w:rFonts w:ascii="Arial" w:hAnsi="Arial" w:cs="Arial"/>
          <w:sz w:val="19"/>
          <w:szCs w:val="19"/>
          <w:lang w:val="es-MX"/>
        </w:rPr>
        <w:t>trate de contribuciones retenidas, trasladadas o recaudadas; o bien, cuando procediendo el pago a</w:t>
      </w:r>
      <w:r>
        <w:rPr>
          <w:rFonts w:ascii="Arial" w:hAnsi="Arial" w:cs="Arial"/>
          <w:sz w:val="19"/>
          <w:szCs w:val="19"/>
          <w:lang w:val="es-MX"/>
        </w:rPr>
        <w:t xml:space="preserve"> </w:t>
      </w:r>
      <w:r w:rsidRPr="00472611">
        <w:rPr>
          <w:rFonts w:ascii="Arial" w:hAnsi="Arial" w:cs="Arial"/>
          <w:sz w:val="19"/>
          <w:szCs w:val="19"/>
          <w:lang w:val="es-MX"/>
        </w:rPr>
        <w:t>plazos, no se presente la solicitud de autorización correspondiente en los plazos establecidos en las</w:t>
      </w:r>
      <w:r>
        <w:rPr>
          <w:rFonts w:ascii="Arial" w:hAnsi="Arial" w:cs="Arial"/>
          <w:sz w:val="19"/>
          <w:szCs w:val="19"/>
          <w:lang w:val="es-MX"/>
        </w:rPr>
        <w:t xml:space="preserve"> </w:t>
      </w:r>
      <w:r w:rsidRPr="00472611">
        <w:rPr>
          <w:rFonts w:ascii="Arial" w:hAnsi="Arial" w:cs="Arial"/>
          <w:sz w:val="19"/>
          <w:szCs w:val="19"/>
          <w:lang w:val="es-MX"/>
        </w:rPr>
        <w:t>Reglas que establezca la Secretaría, o cuando dicha solicitud no se presente con todos los requisitos a</w:t>
      </w:r>
      <w:r>
        <w:rPr>
          <w:rFonts w:ascii="Arial" w:hAnsi="Arial" w:cs="Arial"/>
          <w:sz w:val="19"/>
          <w:szCs w:val="19"/>
          <w:lang w:val="es-MX"/>
        </w:rPr>
        <w:t xml:space="preserve"> </w:t>
      </w:r>
      <w:r w:rsidRPr="00472611">
        <w:rPr>
          <w:rFonts w:ascii="Arial" w:hAnsi="Arial" w:cs="Arial"/>
          <w:sz w:val="19"/>
          <w:szCs w:val="19"/>
          <w:lang w:val="es-MX"/>
        </w:rPr>
        <w:t>que se refiere el artículo110 de este Código, o no se otorgue dentro de los plazos que correspondan la</w:t>
      </w:r>
      <w:r>
        <w:rPr>
          <w:rFonts w:ascii="Arial" w:hAnsi="Arial" w:cs="Arial"/>
          <w:sz w:val="19"/>
          <w:szCs w:val="19"/>
          <w:lang w:val="es-MX"/>
        </w:rPr>
        <w:t xml:space="preserve"> </w:t>
      </w:r>
      <w:r w:rsidRPr="00472611">
        <w:rPr>
          <w:rFonts w:ascii="Arial" w:hAnsi="Arial" w:cs="Arial"/>
          <w:sz w:val="19"/>
          <w:szCs w:val="19"/>
          <w:lang w:val="es-MX"/>
        </w:rPr>
        <w:t>garantía del interés fiscal que sea procedente.</w:t>
      </w:r>
    </w:p>
    <w:p w14:paraId="480633A9" w14:textId="77777777" w:rsidR="00472611" w:rsidRDefault="00472611" w:rsidP="00472611">
      <w:pPr>
        <w:contextualSpacing/>
        <w:rPr>
          <w:rFonts w:ascii="Arial" w:hAnsi="Arial" w:cs="Arial"/>
          <w:sz w:val="19"/>
          <w:szCs w:val="19"/>
          <w:lang w:val="es-MX"/>
        </w:rPr>
      </w:pPr>
    </w:p>
    <w:p w14:paraId="0C917B7D" w14:textId="7095228F" w:rsidR="00472611" w:rsidRPr="00375394" w:rsidRDefault="00472611" w:rsidP="00375394">
      <w:pPr>
        <w:contextualSpacing/>
        <w:jc w:val="both"/>
        <w:rPr>
          <w:rFonts w:ascii="Arial" w:hAnsi="Arial" w:cs="Arial"/>
          <w:i/>
          <w:iCs/>
          <w:sz w:val="19"/>
          <w:szCs w:val="19"/>
          <w:lang w:val="es-MX"/>
        </w:rPr>
      </w:pPr>
      <w:r w:rsidRPr="00375394">
        <w:rPr>
          <w:rFonts w:ascii="Arial" w:hAnsi="Arial" w:cs="Arial"/>
          <w:i/>
          <w:iCs/>
          <w:sz w:val="19"/>
          <w:szCs w:val="19"/>
          <w:lang w:val="es-MX"/>
        </w:rPr>
        <w:t xml:space="preserve">Durante el periodo en que el contribuyente se encuentre pagando a plazos, </w:t>
      </w:r>
      <w:r w:rsidR="00375394" w:rsidRPr="00375394">
        <w:rPr>
          <w:rFonts w:ascii="Arial" w:hAnsi="Arial" w:cs="Arial"/>
          <w:i/>
          <w:iCs/>
          <w:sz w:val="19"/>
          <w:szCs w:val="19"/>
          <w:lang w:val="es-MX"/>
        </w:rPr>
        <w:t xml:space="preserve">en los términos de las fracciones I, II y III del artículo 111, </w:t>
      </w:r>
      <w:r w:rsidRPr="00375394">
        <w:rPr>
          <w:rFonts w:ascii="Arial" w:hAnsi="Arial" w:cs="Arial"/>
          <w:i/>
          <w:iCs/>
          <w:sz w:val="19"/>
          <w:szCs w:val="19"/>
          <w:lang w:val="es-MX"/>
        </w:rPr>
        <w:t>las cantidades determinadas</w:t>
      </w:r>
      <w:r w:rsidR="002802B9" w:rsidRPr="00375394">
        <w:rPr>
          <w:rFonts w:ascii="Arial" w:hAnsi="Arial" w:cs="Arial"/>
          <w:i/>
          <w:iCs/>
          <w:sz w:val="19"/>
          <w:szCs w:val="19"/>
          <w:lang w:val="es-MX"/>
        </w:rPr>
        <w:t xml:space="preserve"> </w:t>
      </w:r>
      <w:r w:rsidRPr="00375394">
        <w:rPr>
          <w:rFonts w:ascii="Arial" w:hAnsi="Arial" w:cs="Arial"/>
          <w:i/>
          <w:iCs/>
          <w:sz w:val="19"/>
          <w:szCs w:val="19"/>
          <w:lang w:val="es-MX"/>
        </w:rPr>
        <w:t>no serán objeto de actualización</w:t>
      </w:r>
      <w:r w:rsidR="00375394" w:rsidRPr="00375394">
        <w:rPr>
          <w:rFonts w:ascii="Arial" w:hAnsi="Arial" w:cs="Arial"/>
          <w:i/>
          <w:iCs/>
          <w:sz w:val="19"/>
          <w:szCs w:val="19"/>
          <w:lang w:val="es-MX"/>
        </w:rPr>
        <w:t xml:space="preserve"> debido a que la tasa de recargos por prórroga la incluye. </w:t>
      </w:r>
      <w:r w:rsidR="00375394" w:rsidRPr="00375394">
        <w:rPr>
          <w:rFonts w:ascii="Arial" w:hAnsi="Arial" w:cs="Arial"/>
          <w:i/>
          <w:iCs/>
          <w:sz w:val="19"/>
          <w:szCs w:val="19"/>
          <w:vertAlign w:val="superscript"/>
          <w:lang w:val="es-MX"/>
        </w:rPr>
        <w:t xml:space="preserve">(Reforma según </w:t>
      </w:r>
      <w:r w:rsidR="00263D69" w:rsidRPr="00375394">
        <w:rPr>
          <w:rFonts w:ascii="Arial" w:hAnsi="Arial" w:cs="Arial"/>
          <w:i/>
          <w:iCs/>
          <w:sz w:val="19"/>
          <w:szCs w:val="19"/>
          <w:vertAlign w:val="superscript"/>
          <w:lang w:val="es-MX"/>
        </w:rPr>
        <w:t xml:space="preserve">Decreto </w:t>
      </w:r>
      <w:r w:rsidR="00375394" w:rsidRPr="00375394">
        <w:rPr>
          <w:rFonts w:ascii="Arial" w:hAnsi="Arial" w:cs="Arial"/>
          <w:i/>
          <w:iCs/>
          <w:sz w:val="19"/>
          <w:szCs w:val="19"/>
          <w:vertAlign w:val="superscript"/>
          <w:lang w:val="es-MX"/>
        </w:rPr>
        <w:t>núm. 17 PPOE séptima sección de fecha 21-12-2024)</w:t>
      </w:r>
    </w:p>
    <w:p w14:paraId="51F8DE84" w14:textId="77777777" w:rsidR="00472611" w:rsidRDefault="00472611" w:rsidP="00472611">
      <w:pPr>
        <w:contextualSpacing/>
        <w:rPr>
          <w:rFonts w:ascii="Arial" w:hAnsi="Arial" w:cs="Arial"/>
          <w:sz w:val="19"/>
          <w:szCs w:val="19"/>
          <w:lang w:val="es-MX"/>
        </w:rPr>
      </w:pPr>
    </w:p>
    <w:p w14:paraId="6C7D81C2" w14:textId="282C0FC5" w:rsidR="00AF6580" w:rsidRPr="00D61B8B" w:rsidRDefault="00472611" w:rsidP="002802B9">
      <w:pPr>
        <w:contextualSpacing/>
        <w:jc w:val="both"/>
        <w:rPr>
          <w:rFonts w:ascii="Arial" w:hAnsi="Arial" w:cs="Arial"/>
          <w:sz w:val="19"/>
          <w:szCs w:val="19"/>
          <w:lang w:val="es-MX"/>
        </w:rPr>
      </w:pPr>
      <w:r w:rsidRPr="00472611">
        <w:rPr>
          <w:rFonts w:ascii="Arial" w:hAnsi="Arial" w:cs="Arial"/>
          <w:sz w:val="19"/>
          <w:szCs w:val="19"/>
          <w:lang w:val="es-MX"/>
        </w:rPr>
        <w:t>Lo dispuesto en el párrafo anterior no es aplicable cuando el contribuyente se ubique en alguna causal</w:t>
      </w:r>
      <w:r w:rsidR="002802B9">
        <w:rPr>
          <w:rFonts w:ascii="Arial" w:hAnsi="Arial" w:cs="Arial"/>
          <w:sz w:val="19"/>
          <w:szCs w:val="19"/>
          <w:lang w:val="es-MX"/>
        </w:rPr>
        <w:t xml:space="preserve"> </w:t>
      </w:r>
      <w:r w:rsidRPr="00472611">
        <w:rPr>
          <w:rFonts w:ascii="Arial" w:hAnsi="Arial" w:cs="Arial"/>
          <w:sz w:val="19"/>
          <w:szCs w:val="19"/>
          <w:lang w:val="es-MX"/>
        </w:rPr>
        <w:t>de revocación, o cuando deje de pagar en tiempo y monto alguna de las parcialidades, supuestos en los</w:t>
      </w:r>
      <w:r w:rsidR="002802B9">
        <w:rPr>
          <w:rFonts w:ascii="Arial" w:hAnsi="Arial" w:cs="Arial"/>
          <w:sz w:val="19"/>
          <w:szCs w:val="19"/>
          <w:lang w:val="es-MX"/>
        </w:rPr>
        <w:t xml:space="preserve"> </w:t>
      </w:r>
      <w:r w:rsidRPr="00472611">
        <w:rPr>
          <w:rFonts w:ascii="Arial" w:hAnsi="Arial" w:cs="Arial"/>
          <w:sz w:val="19"/>
          <w:szCs w:val="19"/>
          <w:lang w:val="es-MX"/>
        </w:rPr>
        <w:t>cuales se actualizará ésta de conformidad con lo previsto por el artículo23 de este Código, desde la</w:t>
      </w:r>
      <w:r w:rsidR="002802B9">
        <w:rPr>
          <w:rFonts w:ascii="Arial" w:hAnsi="Arial" w:cs="Arial"/>
          <w:sz w:val="19"/>
          <w:szCs w:val="19"/>
          <w:lang w:val="es-MX"/>
        </w:rPr>
        <w:t xml:space="preserve"> </w:t>
      </w:r>
      <w:r w:rsidRPr="00472611">
        <w:rPr>
          <w:rFonts w:ascii="Arial" w:hAnsi="Arial" w:cs="Arial"/>
          <w:sz w:val="19"/>
          <w:szCs w:val="19"/>
          <w:lang w:val="es-MX"/>
        </w:rPr>
        <w:t>fecha en que debió efectuar el último pago y hasta que éste se realice</w:t>
      </w:r>
    </w:p>
    <w:p w14:paraId="0B9661A0" w14:textId="77777777" w:rsidR="00472611" w:rsidRDefault="00472611" w:rsidP="00AF6580">
      <w:pPr>
        <w:widowControl w:val="0"/>
        <w:jc w:val="both"/>
        <w:rPr>
          <w:rFonts w:ascii="Arial" w:hAnsi="Arial" w:cs="Arial"/>
          <w:b/>
          <w:sz w:val="19"/>
          <w:szCs w:val="19"/>
          <w:lang w:val="es-MX"/>
        </w:rPr>
      </w:pPr>
    </w:p>
    <w:p w14:paraId="25E7CFD6" w14:textId="537D5E45"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113.</w:t>
      </w:r>
      <w:r w:rsidRPr="00D61B8B">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D61B8B">
        <w:rPr>
          <w:rFonts w:ascii="Arial" w:hAnsi="Arial" w:cs="Arial"/>
          <w:sz w:val="19"/>
          <w:szCs w:val="19"/>
          <w:vertAlign w:val="superscript"/>
          <w:lang w:val="es-MX"/>
        </w:rPr>
        <w:t xml:space="preserve">(Reforma según Decreto Núm. </w:t>
      </w:r>
      <w:proofErr w:type="gramStart"/>
      <w:r w:rsidRPr="00D61B8B">
        <w:rPr>
          <w:rFonts w:ascii="Arial" w:hAnsi="Arial" w:cs="Arial"/>
          <w:sz w:val="19"/>
          <w:szCs w:val="19"/>
          <w:vertAlign w:val="superscript"/>
          <w:lang w:val="es-MX"/>
        </w:rPr>
        <w:t>1667  PPOE</w:t>
      </w:r>
      <w:proofErr w:type="gramEnd"/>
      <w:r w:rsidRPr="00D61B8B">
        <w:rPr>
          <w:rFonts w:ascii="Arial" w:hAnsi="Arial" w:cs="Arial"/>
          <w:sz w:val="19"/>
          <w:szCs w:val="19"/>
          <w:vertAlign w:val="superscript"/>
          <w:lang w:val="es-MX"/>
        </w:rPr>
        <w:t xml:space="preserve"> Extra de fecha 31-12-2015)</w:t>
      </w:r>
    </w:p>
    <w:p w14:paraId="491D0EFF" w14:textId="77777777" w:rsidR="00AF6580" w:rsidRPr="00D61B8B" w:rsidRDefault="00AF6580" w:rsidP="00AF6580">
      <w:pPr>
        <w:widowControl w:val="0"/>
        <w:jc w:val="both"/>
        <w:rPr>
          <w:rFonts w:ascii="Arial" w:hAnsi="Arial" w:cs="Arial"/>
          <w:sz w:val="19"/>
          <w:szCs w:val="19"/>
          <w:lang w:val="es-MX"/>
        </w:rPr>
      </w:pPr>
    </w:p>
    <w:p w14:paraId="7AD526B2" w14:textId="77777777" w:rsidR="0030027A" w:rsidRPr="00D61B8B" w:rsidRDefault="0030027A" w:rsidP="0030027A">
      <w:pPr>
        <w:jc w:val="both"/>
        <w:rPr>
          <w:rFonts w:ascii="Arial" w:hAnsi="Arial" w:cs="Arial"/>
          <w:sz w:val="19"/>
          <w:szCs w:val="19"/>
          <w:vertAlign w:val="superscript"/>
          <w:lang w:val="es-MX"/>
        </w:rPr>
      </w:pPr>
      <w:r w:rsidRPr="00D61B8B">
        <w:rPr>
          <w:rFonts w:ascii="Arial" w:hAnsi="Arial" w:cs="Arial"/>
          <w:sz w:val="19"/>
          <w:szCs w:val="19"/>
          <w:lang w:val="es-MX"/>
        </w:rPr>
        <w:t xml:space="preserve">Cuando las autoridades fiscales emitan resoluciones con base a la información señalada en el párrafo anterior, deberán correr traslado al interesado de los elementos que integren el expediente respectivo, concediendo un plazo de quince días al contribuyente para que manifieste lo que a su derecho corresponda, lo cual deberá formar parte del expediente respectivo. Se exceptúa el plazo anterior, tratándose de actos relacionados con el seguimiento, control y vigilancia de las obligaciones. </w:t>
      </w:r>
      <w:r w:rsidRPr="00D61B8B">
        <w:rPr>
          <w:rFonts w:ascii="Arial" w:hAnsi="Arial" w:cs="Arial"/>
          <w:sz w:val="19"/>
          <w:szCs w:val="19"/>
          <w:vertAlign w:val="superscript"/>
          <w:lang w:val="es-MX"/>
        </w:rPr>
        <w:t>(Reforma según Decreto No. 879 PPOE Extra de fecha 24-12-2019)</w:t>
      </w:r>
    </w:p>
    <w:p w14:paraId="5E3A879A" w14:textId="77777777" w:rsidR="0030027A" w:rsidRPr="00D61B8B" w:rsidRDefault="0030027A" w:rsidP="00AF6580">
      <w:pPr>
        <w:widowControl w:val="0"/>
        <w:jc w:val="both"/>
        <w:rPr>
          <w:rFonts w:ascii="Arial" w:hAnsi="Arial" w:cs="Arial"/>
          <w:sz w:val="19"/>
          <w:szCs w:val="19"/>
          <w:lang w:val="es-MX"/>
        </w:rPr>
      </w:pPr>
    </w:p>
    <w:p w14:paraId="0671126A" w14:textId="77777777" w:rsidR="0030027A" w:rsidRPr="00D61B8B" w:rsidRDefault="0030027A" w:rsidP="0030027A">
      <w:pPr>
        <w:jc w:val="both"/>
        <w:rPr>
          <w:rFonts w:ascii="Arial" w:hAnsi="Arial" w:cs="Arial"/>
          <w:sz w:val="19"/>
          <w:szCs w:val="19"/>
          <w:lang w:val="es-MX"/>
        </w:rPr>
      </w:pPr>
      <w:r w:rsidRPr="00D61B8B">
        <w:rPr>
          <w:rFonts w:ascii="Arial" w:hAnsi="Arial" w:cs="Arial"/>
          <w:sz w:val="19"/>
          <w:szCs w:val="19"/>
          <w:lang w:val="es-MX"/>
        </w:rPr>
        <w:t xml:space="preserve">Se exceptúa lo dispuesto en el párrafo anterior, tratándose de hechos conocidos en el ejercicio directo ante el contribuyente de sus facultades de comprobación, y previamente a la emisión de la resolución que corresponda. </w:t>
      </w:r>
      <w:r w:rsidRPr="00D61B8B">
        <w:rPr>
          <w:rFonts w:ascii="Arial" w:hAnsi="Arial" w:cs="Arial"/>
          <w:sz w:val="19"/>
          <w:szCs w:val="19"/>
          <w:vertAlign w:val="superscript"/>
          <w:lang w:val="es-MX"/>
        </w:rPr>
        <w:t>(</w:t>
      </w:r>
      <w:r w:rsidR="00A27D4D" w:rsidRPr="00D61B8B">
        <w:rPr>
          <w:rFonts w:ascii="Arial" w:hAnsi="Arial" w:cs="Arial"/>
          <w:sz w:val="19"/>
          <w:szCs w:val="19"/>
          <w:vertAlign w:val="superscript"/>
          <w:lang w:val="es-MX"/>
        </w:rPr>
        <w:t>Adición</w:t>
      </w:r>
      <w:r w:rsidRPr="00D61B8B">
        <w:rPr>
          <w:rFonts w:ascii="Arial" w:hAnsi="Arial" w:cs="Arial"/>
          <w:sz w:val="19"/>
          <w:szCs w:val="19"/>
          <w:vertAlign w:val="superscript"/>
          <w:lang w:val="es-MX"/>
        </w:rPr>
        <w:t xml:space="preserve"> según Decreto No. 879 PPOE Extra de fecha 24-12-2019)</w:t>
      </w:r>
    </w:p>
    <w:p w14:paraId="3ADC1C76" w14:textId="77777777" w:rsidR="00AF6580" w:rsidRPr="00D61B8B" w:rsidRDefault="00AF6580" w:rsidP="00AF6580">
      <w:pPr>
        <w:widowControl w:val="0"/>
        <w:jc w:val="both"/>
        <w:rPr>
          <w:rFonts w:ascii="Arial" w:hAnsi="Arial" w:cs="Arial"/>
          <w:sz w:val="19"/>
          <w:szCs w:val="19"/>
          <w:lang w:val="es-MX"/>
        </w:rPr>
      </w:pPr>
    </w:p>
    <w:p w14:paraId="293CBE4C"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b/>
          <w:sz w:val="19"/>
          <w:szCs w:val="19"/>
          <w:lang w:val="es-MX"/>
        </w:rPr>
        <w:t>ARTÍCULO 114.</w:t>
      </w:r>
      <w:r w:rsidRPr="00D61B8B">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1A5D44E0" w14:textId="77777777" w:rsidR="00AF6580" w:rsidRPr="00D61B8B" w:rsidRDefault="00AF6580" w:rsidP="00AF6580">
      <w:pPr>
        <w:widowControl w:val="0"/>
        <w:jc w:val="both"/>
        <w:rPr>
          <w:rFonts w:ascii="Arial" w:hAnsi="Arial" w:cs="Arial"/>
          <w:b/>
          <w:sz w:val="19"/>
          <w:szCs w:val="19"/>
          <w:lang w:val="es-MX"/>
        </w:rPr>
      </w:pPr>
    </w:p>
    <w:p w14:paraId="072801FF"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b/>
          <w:sz w:val="19"/>
          <w:szCs w:val="19"/>
          <w:lang w:val="es-MX"/>
        </w:rPr>
        <w:t>ARTÍCULO 115.</w:t>
      </w:r>
      <w:r w:rsidRPr="00D61B8B">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14:paraId="24E14517" w14:textId="77777777" w:rsidR="00AF6580" w:rsidRPr="00D61B8B" w:rsidRDefault="00AF6580" w:rsidP="00AF6580">
      <w:pPr>
        <w:widowControl w:val="0"/>
        <w:jc w:val="both"/>
        <w:rPr>
          <w:rFonts w:ascii="Arial" w:hAnsi="Arial" w:cs="Arial"/>
          <w:b/>
          <w:sz w:val="19"/>
          <w:szCs w:val="19"/>
          <w:lang w:val="es-MX"/>
        </w:rPr>
      </w:pPr>
    </w:p>
    <w:p w14:paraId="712458B2" w14:textId="77777777" w:rsidR="00AF6580" w:rsidRPr="00D61B8B" w:rsidRDefault="00AF6580" w:rsidP="00AF6580">
      <w:pPr>
        <w:widowControl w:val="0"/>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116.</w:t>
      </w:r>
      <w:r w:rsidRPr="00D61B8B">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14:paraId="1A6BA099" w14:textId="77777777" w:rsidR="00AF6580" w:rsidRPr="00D61B8B" w:rsidRDefault="00AF6580" w:rsidP="00AF6580">
      <w:pPr>
        <w:widowControl w:val="0"/>
        <w:jc w:val="both"/>
        <w:rPr>
          <w:rFonts w:ascii="Arial" w:hAnsi="Arial" w:cs="Arial"/>
          <w:b/>
          <w:sz w:val="19"/>
          <w:szCs w:val="19"/>
          <w:lang w:val="es-MX"/>
        </w:rPr>
      </w:pPr>
    </w:p>
    <w:p w14:paraId="2DFCD1D8"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14:paraId="570B1127" w14:textId="77777777" w:rsidR="00AF6580" w:rsidRPr="00D61B8B" w:rsidRDefault="00AF6580" w:rsidP="00AF6580">
      <w:pPr>
        <w:widowControl w:val="0"/>
        <w:jc w:val="both"/>
        <w:rPr>
          <w:rFonts w:ascii="Arial" w:hAnsi="Arial" w:cs="Arial"/>
          <w:b/>
          <w:sz w:val="19"/>
          <w:szCs w:val="19"/>
          <w:lang w:val="es-MX"/>
        </w:rPr>
      </w:pPr>
    </w:p>
    <w:p w14:paraId="5E9DDC28"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b/>
          <w:sz w:val="19"/>
          <w:szCs w:val="19"/>
          <w:lang w:val="es-MX"/>
        </w:rPr>
        <w:t xml:space="preserve">ARTÍCULO 117. </w:t>
      </w:r>
      <w:r w:rsidRPr="00D61B8B">
        <w:rPr>
          <w:rFonts w:ascii="Arial" w:eastAsia="MS Mincho" w:hAnsi="Arial" w:cs="Arial"/>
          <w:sz w:val="19"/>
          <w:szCs w:val="19"/>
          <w:lang w:val="es-MX"/>
        </w:rPr>
        <w:t>Las facultades de las autoridades fiscales para determinar las contribuciones o los aprovechamientos omitidos y sus accesorios, así como para imponer sanciones por infracciones a las disposiciones fiscales, caducan en el plazo de cinco años contados a partir del día siguiente a aquél en que:</w:t>
      </w:r>
    </w:p>
    <w:p w14:paraId="6913E650" w14:textId="77777777" w:rsidR="00AF6580" w:rsidRPr="00D61B8B" w:rsidRDefault="00AF6580" w:rsidP="00AF6580">
      <w:pPr>
        <w:widowControl w:val="0"/>
        <w:jc w:val="both"/>
        <w:rPr>
          <w:rFonts w:ascii="Arial" w:hAnsi="Arial" w:cs="Arial"/>
          <w:b/>
          <w:sz w:val="19"/>
          <w:szCs w:val="19"/>
          <w:lang w:val="es-MX"/>
        </w:rPr>
      </w:pPr>
    </w:p>
    <w:p w14:paraId="3B776799" w14:textId="77777777" w:rsidR="00AF6580" w:rsidRPr="00D61B8B" w:rsidRDefault="00AF6580">
      <w:pPr>
        <w:widowControl w:val="0"/>
        <w:numPr>
          <w:ilvl w:val="0"/>
          <w:numId w:val="98"/>
        </w:numPr>
        <w:tabs>
          <w:tab w:val="left" w:pos="1134"/>
        </w:tabs>
        <w:ind w:left="1134" w:hanging="1134"/>
        <w:jc w:val="both"/>
        <w:rPr>
          <w:rFonts w:ascii="Arial" w:hAnsi="Arial" w:cs="Arial"/>
          <w:b/>
          <w:sz w:val="19"/>
          <w:szCs w:val="19"/>
          <w:lang w:val="es-MX"/>
        </w:rPr>
      </w:pPr>
      <w:r w:rsidRPr="00D61B8B">
        <w:rPr>
          <w:rFonts w:ascii="Arial" w:eastAsia="MS Mincho" w:hAnsi="Arial" w:cs="Arial"/>
          <w:sz w:val="19"/>
          <w:szCs w:val="19"/>
          <w:lang w:val="es-MX"/>
        </w:rPr>
        <w:t xml:space="preserve">Se presentó la declaración o las declaraciones cuando se tenga obligación de hacerlo. No </w:t>
      </w:r>
      <w:proofErr w:type="gramStart"/>
      <w:r w:rsidRPr="00D61B8B">
        <w:rPr>
          <w:rFonts w:ascii="Arial" w:eastAsia="MS Mincho" w:hAnsi="Arial" w:cs="Arial"/>
          <w:sz w:val="19"/>
          <w:szCs w:val="19"/>
          <w:lang w:val="es-MX"/>
        </w:rPr>
        <w:t>obstante</w:t>
      </w:r>
      <w:proofErr w:type="gramEnd"/>
      <w:r w:rsidRPr="00D61B8B">
        <w:rPr>
          <w:rFonts w:ascii="Arial" w:eastAsia="MS Mincho" w:hAnsi="Arial" w:cs="Arial"/>
          <w:sz w:val="19"/>
          <w:szCs w:val="19"/>
          <w:lang w:val="es-MX"/>
        </w:rPr>
        <w:t xml:space="preserve"> lo anterior, cuando se presenten declaraciones complementarias, el plazo se computará a partir del día siguiente a aquél en que éstas se presentan, por lo que hace a los conceptos modificados en relación a la última declaración de esa misma contribución;</w:t>
      </w:r>
    </w:p>
    <w:p w14:paraId="6ECE3EEE" w14:textId="77777777" w:rsidR="00AF6580" w:rsidRPr="00D61B8B" w:rsidRDefault="00AF6580" w:rsidP="00AF6580">
      <w:pPr>
        <w:widowControl w:val="0"/>
        <w:tabs>
          <w:tab w:val="left" w:pos="1134"/>
        </w:tabs>
        <w:ind w:left="1134" w:hanging="1134"/>
        <w:jc w:val="both"/>
        <w:rPr>
          <w:rFonts w:ascii="Arial" w:hAnsi="Arial" w:cs="Arial"/>
          <w:b/>
          <w:sz w:val="19"/>
          <w:szCs w:val="19"/>
          <w:lang w:val="es-MX"/>
        </w:rPr>
      </w:pPr>
    </w:p>
    <w:p w14:paraId="7951354E" w14:textId="77777777" w:rsidR="00AF6580" w:rsidRPr="00D61B8B" w:rsidRDefault="00AF6580">
      <w:pPr>
        <w:widowControl w:val="0"/>
        <w:numPr>
          <w:ilvl w:val="0"/>
          <w:numId w:val="98"/>
        </w:numPr>
        <w:tabs>
          <w:tab w:val="left" w:pos="1134"/>
        </w:tabs>
        <w:ind w:left="1134" w:hanging="1134"/>
        <w:jc w:val="both"/>
        <w:rPr>
          <w:rFonts w:ascii="Arial" w:hAnsi="Arial" w:cs="Arial"/>
          <w:b/>
          <w:sz w:val="19"/>
          <w:szCs w:val="19"/>
          <w:lang w:val="es-MX"/>
        </w:rPr>
      </w:pPr>
      <w:r w:rsidRPr="00D61B8B">
        <w:rPr>
          <w:rFonts w:ascii="Arial" w:eastAsia="MS Mincho" w:hAnsi="Arial" w:cs="Arial"/>
          <w:sz w:val="19"/>
          <w:szCs w:val="19"/>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14:paraId="3B76F37D" w14:textId="77777777" w:rsidR="00AF6580" w:rsidRPr="00D61B8B" w:rsidRDefault="00AF6580" w:rsidP="00AF6580">
      <w:pPr>
        <w:widowControl w:val="0"/>
        <w:jc w:val="both"/>
        <w:rPr>
          <w:rFonts w:ascii="Arial" w:hAnsi="Arial" w:cs="Arial"/>
          <w:b/>
          <w:sz w:val="19"/>
          <w:szCs w:val="19"/>
          <w:lang w:val="es-MX"/>
        </w:rPr>
      </w:pPr>
    </w:p>
    <w:p w14:paraId="5D67C984"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u omisiones se infringe una misma disposición fiscal en perjuicio de la misma autoridad fiscal, y sólo se debe imponer una sanción.</w:t>
      </w:r>
    </w:p>
    <w:p w14:paraId="71AAB540" w14:textId="77777777" w:rsidR="00AF6580" w:rsidRPr="00D61B8B" w:rsidRDefault="00AF6580" w:rsidP="00AF6580">
      <w:pPr>
        <w:widowControl w:val="0"/>
        <w:jc w:val="both"/>
        <w:rPr>
          <w:rFonts w:ascii="Arial" w:hAnsi="Arial" w:cs="Arial"/>
          <w:b/>
          <w:sz w:val="19"/>
          <w:szCs w:val="19"/>
          <w:lang w:val="es-MX"/>
        </w:rPr>
      </w:pPr>
    </w:p>
    <w:p w14:paraId="3CF85275"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14:paraId="1D80363C" w14:textId="77777777" w:rsidR="00AF6580" w:rsidRPr="00D61B8B" w:rsidRDefault="00AF6580" w:rsidP="00AF6580">
      <w:pPr>
        <w:widowControl w:val="0"/>
        <w:jc w:val="both"/>
        <w:rPr>
          <w:rFonts w:ascii="Arial" w:hAnsi="Arial" w:cs="Arial"/>
          <w:b/>
          <w:sz w:val="19"/>
          <w:szCs w:val="19"/>
          <w:lang w:val="es-MX"/>
        </w:rPr>
      </w:pPr>
    </w:p>
    <w:p w14:paraId="5AAD6C91"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118.</w:t>
      </w:r>
      <w:r w:rsidRPr="00D61B8B">
        <w:rPr>
          <w:rFonts w:ascii="Arial" w:eastAsia="MS Mincho" w:hAnsi="Arial" w:cs="Arial"/>
          <w:sz w:val="19"/>
          <w:szCs w:val="19"/>
          <w:lang w:val="es-MX"/>
        </w:rPr>
        <w:t xml:space="preserve"> El plazo a que se refiere el artículo anterior será de diez años cuando:</w:t>
      </w:r>
    </w:p>
    <w:p w14:paraId="4A2AEF89" w14:textId="77777777" w:rsidR="00AF6580" w:rsidRPr="00D61B8B" w:rsidRDefault="00AF6580" w:rsidP="00AF6580">
      <w:pPr>
        <w:widowControl w:val="0"/>
        <w:jc w:val="both"/>
        <w:rPr>
          <w:rFonts w:ascii="Arial" w:eastAsia="MS Mincho" w:hAnsi="Arial" w:cs="Arial"/>
          <w:sz w:val="19"/>
          <w:szCs w:val="19"/>
          <w:lang w:val="es-MX"/>
        </w:rPr>
      </w:pPr>
    </w:p>
    <w:p w14:paraId="6C343415" w14:textId="77777777" w:rsidR="00AF6580" w:rsidRPr="00D61B8B" w:rsidRDefault="00AF6580">
      <w:pPr>
        <w:widowControl w:val="0"/>
        <w:numPr>
          <w:ilvl w:val="0"/>
          <w:numId w:val="99"/>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El contribuyente no haya presentado su solicitud en el registro estatal de contribuyentes;</w:t>
      </w:r>
    </w:p>
    <w:p w14:paraId="29BEF740"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1E202233" w14:textId="77777777" w:rsidR="00AF6580" w:rsidRPr="00D61B8B" w:rsidRDefault="00AF6580">
      <w:pPr>
        <w:widowControl w:val="0"/>
        <w:numPr>
          <w:ilvl w:val="0"/>
          <w:numId w:val="99"/>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No lleve contabilidad estando obligado a hacerlo, o no la conserve durante el plazo que establece este Código;</w:t>
      </w:r>
    </w:p>
    <w:p w14:paraId="51CCD119"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397E8C5E" w14:textId="77777777" w:rsidR="00AF6580" w:rsidRPr="00D61B8B" w:rsidRDefault="00AF6580">
      <w:pPr>
        <w:widowControl w:val="0"/>
        <w:numPr>
          <w:ilvl w:val="0"/>
          <w:numId w:val="99"/>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lastRenderedPageBreak/>
        <w:t>Cuando no se presente alguna declaración periódica estando obligado a presentarlas, y</w:t>
      </w:r>
    </w:p>
    <w:p w14:paraId="46DBB549"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75C681C4" w14:textId="77777777" w:rsidR="00AF6580" w:rsidRPr="00D61B8B" w:rsidRDefault="00AF6580">
      <w:pPr>
        <w:widowControl w:val="0"/>
        <w:numPr>
          <w:ilvl w:val="0"/>
          <w:numId w:val="99"/>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no se presenten las declaraciones o se realicen los pagos cuando sin estar obligado a presentar declaraciones periódicas, sí se esté obligado al pago de contribuciones mediante la presentación de declaraciones; en estos casos el plazo se computará a partir que se hubiere causado la contribución o aprovechamiento; </w:t>
      </w:r>
    </w:p>
    <w:p w14:paraId="5B6D2AA5"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0609F242" w14:textId="77777777" w:rsidR="00AF6580" w:rsidRPr="00D61B8B" w:rsidRDefault="00AF6580" w:rsidP="00AF6580">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14:paraId="469F7A2F" w14:textId="77777777" w:rsidR="00AF6580" w:rsidRPr="00D61B8B" w:rsidRDefault="00AF6580" w:rsidP="00AF6580">
      <w:pPr>
        <w:widowControl w:val="0"/>
        <w:contextualSpacing/>
        <w:jc w:val="both"/>
        <w:rPr>
          <w:rFonts w:ascii="Arial" w:hAnsi="Arial" w:cs="Arial"/>
          <w:sz w:val="19"/>
          <w:szCs w:val="19"/>
          <w:lang w:val="es-MX"/>
        </w:rPr>
      </w:pPr>
    </w:p>
    <w:p w14:paraId="6F1F3D5B"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14:paraId="1C81B58F" w14:textId="77777777" w:rsidR="00AF6580" w:rsidRPr="00D61B8B" w:rsidRDefault="00AF6580" w:rsidP="00AF6580">
      <w:pPr>
        <w:widowControl w:val="0"/>
        <w:jc w:val="both"/>
        <w:rPr>
          <w:rFonts w:ascii="Arial" w:hAnsi="Arial" w:cs="Arial"/>
          <w:b/>
          <w:sz w:val="19"/>
          <w:szCs w:val="19"/>
          <w:lang w:val="es-MX"/>
        </w:rPr>
      </w:pPr>
    </w:p>
    <w:p w14:paraId="371EFF33"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119.</w:t>
      </w:r>
      <w:r w:rsidRPr="00D61B8B">
        <w:rPr>
          <w:rFonts w:ascii="Arial" w:eastAsia="MS Mincho" w:hAnsi="Arial" w:cs="Arial"/>
          <w:sz w:val="19"/>
          <w:szCs w:val="19"/>
          <w:lang w:val="es-MX"/>
        </w:rPr>
        <w:t xml:space="preserve"> El plazo para que se configure la caducidad establecida en los artículos precedentes, se suspenderá cuando:</w:t>
      </w:r>
    </w:p>
    <w:p w14:paraId="3B310F9C" w14:textId="77777777" w:rsidR="00AF6580" w:rsidRPr="00D61B8B" w:rsidRDefault="00AF6580">
      <w:pPr>
        <w:widowControl w:val="0"/>
        <w:numPr>
          <w:ilvl w:val="0"/>
          <w:numId w:val="100"/>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14:paraId="6430A378" w14:textId="77777777" w:rsidR="00AF6580" w:rsidRPr="00D61B8B" w:rsidRDefault="00AF6580">
      <w:pPr>
        <w:widowControl w:val="0"/>
        <w:numPr>
          <w:ilvl w:val="0"/>
          <w:numId w:val="100"/>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Se interponga algún recurso administrativo o juicio, desde su presentación hasta que quede firme la resolución que hubiere recaído; </w:t>
      </w:r>
    </w:p>
    <w:p w14:paraId="38FC1D98" w14:textId="77777777" w:rsidR="00AF6580" w:rsidRPr="00D61B8B" w:rsidRDefault="00AF6580">
      <w:pPr>
        <w:widowControl w:val="0"/>
        <w:numPr>
          <w:ilvl w:val="0"/>
          <w:numId w:val="100"/>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14:paraId="3B081262" w14:textId="77777777" w:rsidR="00AF6580" w:rsidRPr="00D61B8B" w:rsidRDefault="00AF6580">
      <w:pPr>
        <w:widowControl w:val="0"/>
        <w:numPr>
          <w:ilvl w:val="0"/>
          <w:numId w:val="100"/>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En los casos de huelga, a partir de que se suspenda temporalmente el trabajo y hasta que termine la huelga, y</w:t>
      </w:r>
    </w:p>
    <w:p w14:paraId="3FB5FBFD" w14:textId="77777777" w:rsidR="00AF6580" w:rsidRPr="00D61B8B" w:rsidRDefault="00AF6580">
      <w:pPr>
        <w:widowControl w:val="0"/>
        <w:numPr>
          <w:ilvl w:val="0"/>
          <w:numId w:val="100"/>
        </w:numPr>
        <w:tabs>
          <w:tab w:val="left" w:pos="1134"/>
        </w:tabs>
        <w:spacing w:before="120"/>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Por fallecimiento del contribuyente, hasta en tanto se designe al representante legal de la sucesión. </w:t>
      </w:r>
    </w:p>
    <w:p w14:paraId="4390F034" w14:textId="77777777" w:rsidR="00AF6580" w:rsidRPr="00D61B8B"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14:paraId="2A5BC5D2"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En ningún caso el plazo de suspensión para que se configure la </w:t>
      </w:r>
      <w:proofErr w:type="gramStart"/>
      <w:r w:rsidRPr="00D61B8B">
        <w:rPr>
          <w:rFonts w:ascii="Arial" w:hAnsi="Arial" w:cs="Arial"/>
          <w:sz w:val="19"/>
          <w:szCs w:val="19"/>
          <w:lang w:val="es-MX"/>
        </w:rPr>
        <w:t>caducidad,</w:t>
      </w:r>
      <w:proofErr w:type="gramEnd"/>
      <w:r w:rsidRPr="00D61B8B">
        <w:rPr>
          <w:rFonts w:ascii="Arial" w:hAnsi="Arial" w:cs="Arial"/>
          <w:sz w:val="19"/>
          <w:szCs w:val="19"/>
          <w:lang w:val="es-MX"/>
        </w:rPr>
        <w:t xml:space="preserve"> podrá exceder de diez años, incluso cuando así resultara de la suspensión que se tuviere adicionada con el plazo transcurrido.</w:t>
      </w:r>
    </w:p>
    <w:p w14:paraId="1DC0D558" w14:textId="77777777" w:rsidR="00AF6580" w:rsidRPr="00D61B8B" w:rsidRDefault="00AF6580" w:rsidP="00AF6580">
      <w:pPr>
        <w:widowControl w:val="0"/>
        <w:jc w:val="both"/>
        <w:rPr>
          <w:rFonts w:ascii="Arial" w:hAnsi="Arial" w:cs="Arial"/>
          <w:sz w:val="19"/>
          <w:szCs w:val="19"/>
          <w:lang w:val="es-MX"/>
        </w:rPr>
      </w:pPr>
    </w:p>
    <w:p w14:paraId="09C55276"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14:paraId="71F922E6" w14:textId="77777777" w:rsidR="00AF6580" w:rsidRPr="00D61B8B" w:rsidRDefault="00AF6580" w:rsidP="00AF6580">
      <w:pPr>
        <w:widowControl w:val="0"/>
        <w:jc w:val="both"/>
        <w:rPr>
          <w:rFonts w:ascii="Arial" w:hAnsi="Arial" w:cs="Arial"/>
          <w:b/>
          <w:sz w:val="19"/>
          <w:szCs w:val="19"/>
          <w:lang w:val="es-MX"/>
        </w:rPr>
      </w:pPr>
    </w:p>
    <w:p w14:paraId="7DBCCDE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120.</w:t>
      </w:r>
      <w:r w:rsidRPr="00D61B8B">
        <w:rPr>
          <w:rFonts w:ascii="Arial" w:hAnsi="Arial" w:cs="Arial"/>
          <w:sz w:val="19"/>
          <w:szCs w:val="19"/>
          <w:lang w:val="es-MX"/>
        </w:rPr>
        <w:t xml:space="preserve"> Los actos y resoluciones de las autoridades fiscales se presumirán legales, a menos que los contribuyentes los nieguen lisa y llanamente, en cuyo caso las autoridades deberán probar los hechos que los motivaron. </w:t>
      </w:r>
    </w:p>
    <w:p w14:paraId="4F3537BE" w14:textId="77777777" w:rsidR="00AF6580" w:rsidRPr="00D61B8B" w:rsidRDefault="00AF6580" w:rsidP="00AF6580">
      <w:pPr>
        <w:widowControl w:val="0"/>
        <w:jc w:val="both"/>
        <w:rPr>
          <w:rFonts w:ascii="Arial" w:hAnsi="Arial" w:cs="Arial"/>
          <w:sz w:val="19"/>
          <w:szCs w:val="19"/>
          <w:lang w:val="es-MX"/>
        </w:rPr>
      </w:pPr>
    </w:p>
    <w:p w14:paraId="47A85FD8"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 xml:space="preserve">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w:t>
      </w:r>
      <w:proofErr w:type="gramStart"/>
      <w:r w:rsidRPr="00D61B8B">
        <w:rPr>
          <w:rFonts w:ascii="Arial" w:hAnsi="Arial" w:cs="Arial"/>
          <w:sz w:val="19"/>
          <w:szCs w:val="19"/>
          <w:lang w:val="es-MX"/>
        </w:rPr>
        <w:t>negados,</w:t>
      </w:r>
      <w:proofErr w:type="gramEnd"/>
      <w:r w:rsidRPr="00D61B8B">
        <w:rPr>
          <w:rFonts w:ascii="Arial" w:hAnsi="Arial" w:cs="Arial"/>
          <w:sz w:val="19"/>
          <w:szCs w:val="19"/>
          <w:lang w:val="es-MX"/>
        </w:rPr>
        <w:t xml:space="preserve"> deberá subsistir con plenos efectos.</w:t>
      </w:r>
    </w:p>
    <w:p w14:paraId="2171C9EC" w14:textId="77777777" w:rsidR="00AF6580" w:rsidRPr="00D61B8B" w:rsidRDefault="00AF6580" w:rsidP="00AF6580">
      <w:pPr>
        <w:widowControl w:val="0"/>
        <w:jc w:val="both"/>
        <w:rPr>
          <w:rFonts w:ascii="Arial" w:hAnsi="Arial" w:cs="Arial"/>
          <w:b/>
          <w:sz w:val="19"/>
          <w:szCs w:val="19"/>
          <w:lang w:val="es-MX"/>
        </w:rPr>
      </w:pPr>
    </w:p>
    <w:p w14:paraId="255C1E28"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b/>
          <w:sz w:val="19"/>
          <w:szCs w:val="19"/>
          <w:lang w:val="es-MX"/>
        </w:rPr>
        <w:t>Artículo 121.</w:t>
      </w:r>
      <w:r w:rsidRPr="00D61B8B">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9FD9994" w14:textId="77777777" w:rsidR="00AF6580" w:rsidRPr="00D61B8B" w:rsidRDefault="00AF6580" w:rsidP="00AF6580">
      <w:pPr>
        <w:autoSpaceDE w:val="0"/>
        <w:autoSpaceDN w:val="0"/>
        <w:adjustRightInd w:val="0"/>
        <w:jc w:val="both"/>
        <w:rPr>
          <w:rFonts w:ascii="Arial" w:hAnsi="Arial" w:cs="Arial"/>
          <w:sz w:val="19"/>
          <w:szCs w:val="19"/>
          <w:lang w:val="es-MX"/>
        </w:rPr>
      </w:pPr>
    </w:p>
    <w:p w14:paraId="4C0E4BB9" w14:textId="67534D58" w:rsidR="003331F5" w:rsidRPr="00D61B8B" w:rsidRDefault="003331F5" w:rsidP="003331F5">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lastRenderedPageBreak/>
        <w:t xml:space="preserve">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al Ministerio Público en sus funciones de investigación y persecución del delito, en el supuesto previsto en el artículo 67 cuarto párrafo de este Código, así como en los casos en que deba suministrarse información a las autoridades competentes en los procesos de fiscalización de las finanzas de los partidos políticos y a los órganos responsables en el cumplimiento de sus obligaciones respecto de las investigaciones y sanciones de responsabilidades administrativas y hechos de corrupción en el ámbito federal y estatal. </w:t>
      </w:r>
      <w:r w:rsidRPr="00D61B8B">
        <w:rPr>
          <w:rFonts w:ascii="Arial" w:hAnsi="Arial" w:cs="Arial"/>
          <w:sz w:val="19"/>
          <w:szCs w:val="19"/>
          <w:vertAlign w:val="superscript"/>
          <w:lang w:val="es-MX"/>
        </w:rPr>
        <w:t>(Reforma según Decreto no. 1614 PPOE Sexta Sección de fecha 16-12-2023)</w:t>
      </w:r>
      <w:r w:rsidRPr="00D61B8B">
        <w:rPr>
          <w:rFonts w:ascii="Arial" w:hAnsi="Arial" w:cs="Arial"/>
          <w:sz w:val="19"/>
          <w:szCs w:val="19"/>
          <w:lang w:val="es-MX"/>
        </w:rPr>
        <w:t xml:space="preserve"> </w:t>
      </w:r>
    </w:p>
    <w:p w14:paraId="70F9B3AE" w14:textId="5B7BE5E7" w:rsidR="00AF6580" w:rsidRPr="00D61B8B" w:rsidRDefault="00AF6580" w:rsidP="00AF6580">
      <w:pPr>
        <w:autoSpaceDE w:val="0"/>
        <w:autoSpaceDN w:val="0"/>
        <w:adjustRightInd w:val="0"/>
        <w:jc w:val="both"/>
        <w:rPr>
          <w:rFonts w:ascii="Arial" w:hAnsi="Arial" w:cs="Arial"/>
          <w:sz w:val="19"/>
          <w:szCs w:val="19"/>
          <w:lang w:val="es-MX"/>
        </w:rPr>
      </w:pPr>
    </w:p>
    <w:p w14:paraId="5DCB580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14:paraId="5CFDA0D2" w14:textId="77777777" w:rsidR="00AF6580" w:rsidRPr="00D61B8B" w:rsidRDefault="00AF6580" w:rsidP="00AF6580">
      <w:pPr>
        <w:widowControl w:val="0"/>
        <w:jc w:val="both"/>
        <w:rPr>
          <w:rFonts w:ascii="Arial" w:hAnsi="Arial" w:cs="Arial"/>
          <w:sz w:val="19"/>
          <w:szCs w:val="19"/>
          <w:lang w:val="es-MX"/>
        </w:rPr>
      </w:pPr>
    </w:p>
    <w:p w14:paraId="090F77AD" w14:textId="77777777" w:rsidR="00AF6580" w:rsidRPr="00D61B8B" w:rsidRDefault="00AF6580" w:rsidP="00AF6580">
      <w:pPr>
        <w:autoSpaceDE w:val="0"/>
        <w:autoSpaceDN w:val="0"/>
        <w:adjustRightInd w:val="0"/>
        <w:contextualSpacing/>
        <w:jc w:val="both"/>
        <w:rPr>
          <w:rFonts w:ascii="Arial" w:hAnsi="Arial" w:cs="Arial"/>
          <w:sz w:val="19"/>
          <w:szCs w:val="19"/>
          <w:lang w:val="es-MX"/>
        </w:rPr>
      </w:pPr>
      <w:r w:rsidRPr="00D61B8B">
        <w:rPr>
          <w:rFonts w:ascii="Arial" w:hAnsi="Arial" w:cs="Arial"/>
          <w:sz w:val="19"/>
          <w:szCs w:val="19"/>
          <w:lang w:val="es-MX"/>
        </w:rPr>
        <w:t xml:space="preserve">Sólo por acuerdo expreso del </w:t>
      </w:r>
      <w:proofErr w:type="gramStart"/>
      <w:r w:rsidRPr="00D61B8B">
        <w:rPr>
          <w:rFonts w:ascii="Arial" w:hAnsi="Arial" w:cs="Arial"/>
          <w:sz w:val="19"/>
          <w:szCs w:val="19"/>
          <w:lang w:val="es-MX"/>
        </w:rPr>
        <w:t>Secretario</w:t>
      </w:r>
      <w:proofErr w:type="gramEnd"/>
      <w:r w:rsidRPr="00D61B8B">
        <w:rPr>
          <w:rFonts w:ascii="Arial" w:hAnsi="Arial" w:cs="Arial"/>
          <w:sz w:val="19"/>
          <w:szCs w:val="19"/>
          <w:lang w:val="es-MX"/>
        </w:rPr>
        <w:t xml:space="preserve"> se podrán publicar los siguientes datos por grupos de contribuyentes: nombre, actividad, ingreso total, utilidad fiscal o valor de sus actos o actividades y contribuciones acreditables o pagadas. </w:t>
      </w:r>
    </w:p>
    <w:p w14:paraId="316EE417" w14:textId="77777777" w:rsidR="00AF6580" w:rsidRPr="00D61B8B" w:rsidRDefault="00AF6580" w:rsidP="00AF6580">
      <w:pPr>
        <w:autoSpaceDE w:val="0"/>
        <w:autoSpaceDN w:val="0"/>
        <w:adjustRightInd w:val="0"/>
        <w:contextualSpacing/>
        <w:jc w:val="both"/>
        <w:rPr>
          <w:rFonts w:ascii="Arial" w:hAnsi="Arial" w:cs="Arial"/>
          <w:sz w:val="19"/>
          <w:szCs w:val="19"/>
          <w:lang w:val="es-MX"/>
        </w:rPr>
      </w:pPr>
    </w:p>
    <w:p w14:paraId="063121B2" w14:textId="77777777" w:rsidR="004B19E5" w:rsidRPr="00D61B8B" w:rsidRDefault="004B19E5" w:rsidP="004B19E5">
      <w:pPr>
        <w:widowControl w:val="0"/>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D61B8B">
        <w:rPr>
          <w:rFonts w:ascii="Arial" w:hAnsi="Arial" w:cs="Arial"/>
          <w:sz w:val="19"/>
          <w:szCs w:val="19"/>
          <w:vertAlign w:val="superscript"/>
          <w:lang w:val="es-MX"/>
        </w:rPr>
        <w:t>(Reforma según Decreto No. 780 PPOE Extra de fecha 20-12-2017)</w:t>
      </w:r>
    </w:p>
    <w:p w14:paraId="25E66D40" w14:textId="77777777" w:rsidR="00AF6580" w:rsidRPr="00D61B8B" w:rsidRDefault="00AF6580" w:rsidP="00AF6580">
      <w:pPr>
        <w:widowControl w:val="0"/>
        <w:contextualSpacing/>
        <w:jc w:val="both"/>
        <w:rPr>
          <w:rFonts w:ascii="Arial" w:hAnsi="Arial" w:cs="Arial"/>
          <w:sz w:val="19"/>
          <w:szCs w:val="19"/>
          <w:lang w:val="es-MX"/>
        </w:rPr>
      </w:pPr>
    </w:p>
    <w:p w14:paraId="13FA03F3"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14:paraId="797630A1"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p>
    <w:p w14:paraId="463488E6" w14:textId="77777777" w:rsidR="00AF6580" w:rsidRPr="00D61B8B" w:rsidRDefault="00AF6580">
      <w:pPr>
        <w:numPr>
          <w:ilvl w:val="0"/>
          <w:numId w:val="12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Que tengan a su cargo créditos fiscales firmes; </w:t>
      </w:r>
    </w:p>
    <w:p w14:paraId="6874B57F"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6063B016" w14:textId="77777777" w:rsidR="00AF6580" w:rsidRPr="00D61B8B" w:rsidRDefault="00AF6580">
      <w:pPr>
        <w:numPr>
          <w:ilvl w:val="0"/>
          <w:numId w:val="12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Que tengan a su cargo créditos fiscales determinados,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siendo exigibles, no se encuentren pagados o garantizados en alguna de las formas permitidas por este Código; </w:t>
      </w:r>
    </w:p>
    <w:p w14:paraId="6B672BDC"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00A7807" w14:textId="77777777" w:rsidR="00AF6580" w:rsidRPr="00D61B8B" w:rsidRDefault="00AF6580">
      <w:pPr>
        <w:numPr>
          <w:ilvl w:val="0"/>
          <w:numId w:val="122"/>
        </w:numPr>
        <w:tabs>
          <w:tab w:val="left" w:pos="1134"/>
        </w:tabs>
        <w:autoSpaceDE w:val="0"/>
        <w:autoSpaceDN w:val="0"/>
        <w:adjustRightInd w:val="0"/>
        <w:spacing w:after="200"/>
        <w:ind w:left="1134" w:hanging="1134"/>
        <w:contextualSpacing/>
        <w:jc w:val="both"/>
        <w:rPr>
          <w:rFonts w:ascii="Arial" w:hAnsi="Arial" w:cs="Arial"/>
          <w:sz w:val="19"/>
          <w:szCs w:val="19"/>
          <w:lang w:val="es-MX"/>
        </w:rPr>
      </w:pP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estando inscritos ante el registro estatal de contribuyentes, se encuentren como no localizados; </w:t>
      </w:r>
    </w:p>
    <w:p w14:paraId="5CAB8DF7"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C722C73" w14:textId="77777777" w:rsidR="00AF6580" w:rsidRPr="00D61B8B" w:rsidRDefault="00AF6580">
      <w:pPr>
        <w:numPr>
          <w:ilvl w:val="0"/>
          <w:numId w:val="12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Que haya recaído sobre ellos sentencia condenatoria ejecutoria respecto a la comisión de un delito fiscal; </w:t>
      </w:r>
    </w:p>
    <w:p w14:paraId="03200AF4"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F50D794" w14:textId="77777777" w:rsidR="00AF6580" w:rsidRPr="00D61B8B" w:rsidRDefault="00AF6580">
      <w:pPr>
        <w:numPr>
          <w:ilvl w:val="0"/>
          <w:numId w:val="122"/>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D61B8B">
        <w:rPr>
          <w:rFonts w:ascii="Arial" w:hAnsi="Arial" w:cs="Arial"/>
          <w:sz w:val="19"/>
          <w:szCs w:val="19"/>
          <w:lang w:val="es-MX"/>
        </w:rPr>
        <w:t xml:space="preserve">Que tengan a su cargo créditos fiscales que hayan sido afectados en los términos de lo dispuesto por el artículo 34 de este Código, y  </w:t>
      </w:r>
    </w:p>
    <w:p w14:paraId="5B6B37A9"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B4338B8" w14:textId="77777777" w:rsidR="00AF6580" w:rsidRPr="00D61B8B" w:rsidRDefault="00AF6580" w:rsidP="00AF6580">
      <w:pPr>
        <w:tabs>
          <w:tab w:val="left" w:pos="1134"/>
        </w:tabs>
        <w:ind w:left="1134" w:hanging="1134"/>
        <w:rPr>
          <w:rFonts w:ascii="Arial" w:hAnsi="Arial" w:cs="Arial"/>
          <w:sz w:val="19"/>
          <w:szCs w:val="19"/>
          <w:vertAlign w:val="superscript"/>
          <w:lang w:val="es-MX"/>
        </w:rPr>
      </w:pPr>
      <w:r w:rsidRPr="00D61B8B">
        <w:rPr>
          <w:rFonts w:ascii="Arial" w:hAnsi="Arial" w:cs="Arial"/>
          <w:sz w:val="19"/>
          <w:szCs w:val="19"/>
          <w:lang w:val="es-MX"/>
        </w:rPr>
        <w:t>VI.</w:t>
      </w:r>
      <w:r w:rsidRPr="00D61B8B">
        <w:rPr>
          <w:rFonts w:ascii="Arial" w:hAnsi="Arial" w:cs="Arial"/>
          <w:sz w:val="19"/>
          <w:szCs w:val="19"/>
          <w:lang w:val="es-MX"/>
        </w:rPr>
        <w:tab/>
        <w:t xml:space="preserve">Que se les hubiere condonado algún crédito fiscal. </w:t>
      </w:r>
      <w:r w:rsidRPr="00D61B8B">
        <w:rPr>
          <w:rFonts w:ascii="Arial" w:hAnsi="Arial" w:cs="Arial"/>
          <w:sz w:val="19"/>
          <w:szCs w:val="19"/>
          <w:vertAlign w:val="superscript"/>
          <w:lang w:val="es-MX"/>
        </w:rPr>
        <w:t>(Adición según DecretoNo.15 PPOE Extra de fecha 31-12-2013)</w:t>
      </w:r>
    </w:p>
    <w:p w14:paraId="1CE3BB05" w14:textId="77777777" w:rsidR="00AF6580" w:rsidRPr="00D61B8B" w:rsidRDefault="00AF6580" w:rsidP="00AF6580">
      <w:pPr>
        <w:contextualSpacing/>
        <w:jc w:val="both"/>
        <w:rPr>
          <w:rFonts w:ascii="Arial" w:hAnsi="Arial" w:cs="Arial"/>
          <w:sz w:val="19"/>
          <w:szCs w:val="19"/>
          <w:lang w:val="es-MX" w:eastAsia="es-MX"/>
        </w:rPr>
      </w:pPr>
    </w:p>
    <w:p w14:paraId="678A6FED"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w:t>
      </w:r>
      <w:proofErr w:type="gramStart"/>
      <w:r w:rsidRPr="00D61B8B">
        <w:rPr>
          <w:rFonts w:ascii="Arial" w:hAnsi="Arial" w:cs="Arial"/>
          <w:sz w:val="19"/>
          <w:szCs w:val="19"/>
          <w:lang w:val="es-MX"/>
        </w:rPr>
        <w:t>datos,</w:t>
      </w:r>
      <w:proofErr w:type="gramEnd"/>
      <w:r w:rsidRPr="00D61B8B">
        <w:rPr>
          <w:rFonts w:ascii="Arial" w:hAnsi="Arial" w:cs="Arial"/>
          <w:sz w:val="19"/>
          <w:szCs w:val="19"/>
          <w:lang w:val="es-MX"/>
        </w:rPr>
        <w:t xml:space="preserve">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D61B8B">
        <w:rPr>
          <w:rFonts w:ascii="Arial" w:hAnsi="Arial" w:cs="Arial"/>
          <w:sz w:val="19"/>
          <w:szCs w:val="19"/>
          <w:vertAlign w:val="superscript"/>
          <w:lang w:val="es-MX"/>
        </w:rPr>
        <w:t xml:space="preserve"> (Adición según DecretoNo.15 PPOE Extra de fecha 31-12-2013)</w:t>
      </w:r>
    </w:p>
    <w:p w14:paraId="44F4D161" w14:textId="77777777" w:rsidR="00F26313" w:rsidRPr="00D61B8B" w:rsidRDefault="00F26313" w:rsidP="00C45D3D">
      <w:pPr>
        <w:widowControl w:val="0"/>
        <w:autoSpaceDE w:val="0"/>
        <w:autoSpaceDN w:val="0"/>
        <w:adjustRightInd w:val="0"/>
        <w:rPr>
          <w:rFonts w:ascii="Arial" w:hAnsi="Arial" w:cs="Arial"/>
          <w:b/>
          <w:sz w:val="19"/>
          <w:szCs w:val="19"/>
          <w:lang w:val="es-MX"/>
        </w:rPr>
      </w:pPr>
    </w:p>
    <w:p w14:paraId="7F1160DC" w14:textId="77777777" w:rsidR="004F5DF8" w:rsidRPr="00D61B8B" w:rsidRDefault="004F5DF8" w:rsidP="00C45D3D">
      <w:pPr>
        <w:widowControl w:val="0"/>
        <w:autoSpaceDE w:val="0"/>
        <w:autoSpaceDN w:val="0"/>
        <w:adjustRightInd w:val="0"/>
        <w:rPr>
          <w:rFonts w:ascii="Arial" w:hAnsi="Arial" w:cs="Arial"/>
          <w:b/>
          <w:sz w:val="19"/>
          <w:szCs w:val="19"/>
          <w:lang w:val="es-MX"/>
        </w:rPr>
      </w:pPr>
      <w:r w:rsidRPr="00D61B8B">
        <w:rPr>
          <w:rFonts w:ascii="Arial" w:hAnsi="Arial" w:cs="Arial"/>
          <w:sz w:val="19"/>
          <w:szCs w:val="19"/>
          <w:lang w:val="es-MX"/>
        </w:rPr>
        <w:t xml:space="preserve">La reserva señalada en el primer párrafo del presente artículo no se actualizará cuando la información sea pertinente para la prevención de conductas relativas a lavado de activos. </w:t>
      </w:r>
      <w:r w:rsidRPr="00D61B8B">
        <w:rPr>
          <w:rFonts w:ascii="Arial" w:hAnsi="Arial" w:cs="Arial"/>
          <w:sz w:val="19"/>
          <w:szCs w:val="19"/>
          <w:vertAlign w:val="superscript"/>
          <w:lang w:val="es-MX"/>
        </w:rPr>
        <w:t xml:space="preserve">(Adición según DecretoNo.1627 PPOE </w:t>
      </w:r>
      <w:r w:rsidRPr="00D61B8B">
        <w:rPr>
          <w:rFonts w:ascii="Arial" w:hAnsi="Arial" w:cs="Arial"/>
          <w:sz w:val="19"/>
          <w:szCs w:val="19"/>
          <w:vertAlign w:val="superscript"/>
          <w:lang w:val="es-MX"/>
        </w:rPr>
        <w:lastRenderedPageBreak/>
        <w:t>Novena Sección de fecha 10-11-2018)</w:t>
      </w:r>
    </w:p>
    <w:p w14:paraId="58BDC3F8" w14:textId="77777777" w:rsidR="004F5DF8" w:rsidRPr="00D61B8B" w:rsidRDefault="004F5DF8" w:rsidP="00C45D3D">
      <w:pPr>
        <w:widowControl w:val="0"/>
        <w:autoSpaceDE w:val="0"/>
        <w:autoSpaceDN w:val="0"/>
        <w:adjustRightInd w:val="0"/>
        <w:rPr>
          <w:rFonts w:ascii="Arial" w:hAnsi="Arial" w:cs="Arial"/>
          <w:b/>
          <w:sz w:val="19"/>
          <w:szCs w:val="19"/>
          <w:lang w:val="es-MX"/>
        </w:rPr>
      </w:pPr>
    </w:p>
    <w:p w14:paraId="2B5B5927"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LIBRO CUARTO</w:t>
      </w:r>
    </w:p>
    <w:p w14:paraId="6A780176"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DE LOS PROCEDIMIENTOS ADMINISTRATIVOS</w:t>
      </w:r>
    </w:p>
    <w:p w14:paraId="18DD09F9"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p>
    <w:p w14:paraId="72D463D4"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TÍTULO PRIMERO</w:t>
      </w:r>
    </w:p>
    <w:p w14:paraId="5906BC11"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 xml:space="preserve">DE LAS DISPOSICIONES GENERALES APLICABLES </w:t>
      </w:r>
    </w:p>
    <w:p w14:paraId="7269C259" w14:textId="77777777" w:rsidR="00AF6580" w:rsidRPr="00D61B8B" w:rsidRDefault="00AF6580" w:rsidP="00AF6580">
      <w:pPr>
        <w:widowControl w:val="0"/>
        <w:autoSpaceDE w:val="0"/>
        <w:autoSpaceDN w:val="0"/>
        <w:adjustRightInd w:val="0"/>
        <w:jc w:val="center"/>
        <w:rPr>
          <w:rFonts w:ascii="Arial" w:hAnsi="Arial" w:cs="Arial"/>
          <w:b/>
          <w:sz w:val="19"/>
          <w:szCs w:val="19"/>
          <w:lang w:val="es-MX"/>
        </w:rPr>
      </w:pPr>
      <w:r w:rsidRPr="00D61B8B">
        <w:rPr>
          <w:rFonts w:ascii="Arial" w:hAnsi="Arial" w:cs="Arial"/>
          <w:b/>
          <w:sz w:val="19"/>
          <w:szCs w:val="19"/>
          <w:lang w:val="es-MX"/>
        </w:rPr>
        <w:t>A LOS PROCEDIMIENTOS ADMINISTRATIVOS</w:t>
      </w:r>
    </w:p>
    <w:p w14:paraId="5E51B8EE" w14:textId="77777777" w:rsidR="00AF6580" w:rsidRPr="00D61B8B" w:rsidRDefault="00AF6580" w:rsidP="00AF6580">
      <w:pPr>
        <w:widowControl w:val="0"/>
        <w:jc w:val="both"/>
        <w:rPr>
          <w:rFonts w:ascii="Arial" w:hAnsi="Arial" w:cs="Arial"/>
          <w:b/>
          <w:sz w:val="19"/>
          <w:szCs w:val="19"/>
          <w:lang w:val="es-MX"/>
        </w:rPr>
      </w:pPr>
    </w:p>
    <w:p w14:paraId="0030722F" w14:textId="77777777" w:rsidR="00AF6580" w:rsidRPr="00D61B8B" w:rsidRDefault="00AF6580" w:rsidP="00AF6580">
      <w:pPr>
        <w:widowControl w:val="0"/>
        <w:jc w:val="both"/>
        <w:rPr>
          <w:rFonts w:ascii="Arial" w:eastAsia="MS Mincho" w:hAnsi="Arial" w:cs="Arial"/>
          <w:bCs/>
          <w:sz w:val="19"/>
          <w:szCs w:val="19"/>
          <w:vertAlign w:val="superscript"/>
          <w:lang w:val="es-MX"/>
        </w:rPr>
      </w:pPr>
      <w:r w:rsidRPr="00D61B8B">
        <w:rPr>
          <w:rFonts w:ascii="Arial" w:eastAsia="MS Mincho" w:hAnsi="Arial" w:cs="Arial"/>
          <w:b/>
          <w:bCs/>
          <w:sz w:val="19"/>
          <w:szCs w:val="19"/>
          <w:lang w:val="es-MX"/>
        </w:rPr>
        <w:t xml:space="preserve">ARTÍCULO 122. </w:t>
      </w:r>
      <w:r w:rsidRPr="00D61B8B">
        <w:rPr>
          <w:rFonts w:ascii="Arial" w:eastAsia="MS Mincho" w:hAnsi="Arial" w:cs="Arial"/>
          <w:bCs/>
          <w:sz w:val="19"/>
          <w:szCs w:val="19"/>
          <w:lang w:val="es-MX"/>
        </w:rPr>
        <w:t>Los actos administrativos</w:t>
      </w:r>
      <w:r w:rsidR="0011714E" w:rsidRPr="00D61B8B">
        <w:rPr>
          <w:rFonts w:ascii="Arial" w:eastAsia="MS Mincho" w:hAnsi="Arial" w:cs="Arial"/>
          <w:bCs/>
          <w:sz w:val="19"/>
          <w:szCs w:val="19"/>
          <w:lang w:val="es-MX"/>
        </w:rPr>
        <w:t xml:space="preserve"> que se deban notificar deberán tener por lo menos, los </w:t>
      </w:r>
      <w:r w:rsidRPr="00D61B8B">
        <w:rPr>
          <w:rFonts w:ascii="Arial" w:eastAsia="MS Mincho" w:hAnsi="Arial" w:cs="Arial"/>
          <w:bCs/>
          <w:sz w:val="19"/>
          <w:szCs w:val="19"/>
          <w:lang w:val="es-MX"/>
        </w:rPr>
        <w:t>siguientes requisitos:</w:t>
      </w:r>
      <w:r w:rsidR="0011714E" w:rsidRPr="00D61B8B">
        <w:rPr>
          <w:rFonts w:ascii="Arial" w:eastAsia="MS Mincho" w:hAnsi="Arial" w:cs="Arial"/>
          <w:bCs/>
          <w:sz w:val="19"/>
          <w:szCs w:val="19"/>
          <w:lang w:val="es-MX"/>
        </w:rPr>
        <w:t xml:space="preserve"> </w:t>
      </w:r>
      <w:r w:rsidR="0011714E" w:rsidRPr="00D61B8B">
        <w:rPr>
          <w:rFonts w:ascii="Arial" w:eastAsia="MS Mincho" w:hAnsi="Arial" w:cs="Arial"/>
          <w:bCs/>
          <w:sz w:val="19"/>
          <w:szCs w:val="19"/>
          <w:vertAlign w:val="superscript"/>
          <w:lang w:val="es-MX"/>
        </w:rPr>
        <w:t>(Reforma según Decreto No. 879 PPOE Extra de fecha 24-12-2019)</w:t>
      </w:r>
    </w:p>
    <w:p w14:paraId="5D9921E1" w14:textId="77777777" w:rsidR="00AF6580" w:rsidRPr="00D61B8B" w:rsidRDefault="00AF6580" w:rsidP="00AF6580">
      <w:pPr>
        <w:widowControl w:val="0"/>
        <w:jc w:val="both"/>
        <w:rPr>
          <w:rFonts w:ascii="Arial" w:eastAsia="MS Mincho" w:hAnsi="Arial" w:cs="Arial"/>
          <w:bCs/>
          <w:sz w:val="19"/>
          <w:szCs w:val="19"/>
          <w:lang w:val="es-MX"/>
        </w:rPr>
      </w:pPr>
    </w:p>
    <w:p w14:paraId="56B5A668" w14:textId="77777777" w:rsidR="00AF6580" w:rsidRPr="00D61B8B" w:rsidRDefault="00AF6580">
      <w:pPr>
        <w:widowControl w:val="0"/>
        <w:numPr>
          <w:ilvl w:val="0"/>
          <w:numId w:val="10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Deberán constar en orden escrita, impresa o digital;</w:t>
      </w:r>
    </w:p>
    <w:p w14:paraId="11BDBAB4" w14:textId="77777777" w:rsidR="00AF6580" w:rsidRPr="00D61B8B" w:rsidRDefault="00AF6580" w:rsidP="00AF6580">
      <w:pPr>
        <w:widowControl w:val="0"/>
        <w:tabs>
          <w:tab w:val="left" w:pos="1134"/>
        </w:tabs>
        <w:ind w:left="1134" w:hanging="1134"/>
        <w:jc w:val="both"/>
        <w:rPr>
          <w:rFonts w:ascii="Arial" w:eastAsia="MS Mincho" w:hAnsi="Arial" w:cs="Arial"/>
          <w:bCs/>
          <w:sz w:val="19"/>
          <w:szCs w:val="19"/>
          <w:lang w:val="es-MX"/>
        </w:rPr>
      </w:pPr>
    </w:p>
    <w:p w14:paraId="36B0337A" w14:textId="77777777" w:rsidR="00AF6580" w:rsidRPr="00D61B8B" w:rsidRDefault="00AF6580">
      <w:pPr>
        <w:widowControl w:val="0"/>
        <w:numPr>
          <w:ilvl w:val="0"/>
          <w:numId w:val="10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Señalar la autoridad emisora;</w:t>
      </w:r>
    </w:p>
    <w:p w14:paraId="20B3AFFB"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2872EFCD" w14:textId="77777777" w:rsidR="00AF6580" w:rsidRPr="00D61B8B" w:rsidRDefault="00AF6580">
      <w:pPr>
        <w:widowControl w:val="0"/>
        <w:numPr>
          <w:ilvl w:val="0"/>
          <w:numId w:val="10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Señalar el lugar y fecha de su emisión;</w:t>
      </w:r>
    </w:p>
    <w:p w14:paraId="5C66471D"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5AC313DA" w14:textId="77777777" w:rsidR="00AF6580" w:rsidRPr="00D61B8B" w:rsidRDefault="00AF6580">
      <w:pPr>
        <w:widowControl w:val="0"/>
        <w:numPr>
          <w:ilvl w:val="0"/>
          <w:numId w:val="10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Estar fundados y motivados, expresando cuál es la resolución que se contiene, y el objeto o propósito de que se trate;</w:t>
      </w:r>
    </w:p>
    <w:p w14:paraId="08DD76C1"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33217473" w14:textId="77777777" w:rsidR="00AF6580" w:rsidRPr="00D61B8B" w:rsidRDefault="00AF6580">
      <w:pPr>
        <w:widowControl w:val="0"/>
        <w:numPr>
          <w:ilvl w:val="0"/>
          <w:numId w:val="10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Señalar el nombre o nombres de los destinatarios a quienes haya sido dirigido;</w:t>
      </w:r>
    </w:p>
    <w:p w14:paraId="257D2B4F"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4DF32CC5" w14:textId="77777777" w:rsidR="00AF6580" w:rsidRPr="00D61B8B" w:rsidRDefault="00AF6580">
      <w:pPr>
        <w:widowControl w:val="0"/>
        <w:numPr>
          <w:ilvl w:val="0"/>
          <w:numId w:val="10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Establecer la causa legal de responsabilidad, cuando ésta derive de una responsabilidad solidaria, y </w:t>
      </w:r>
    </w:p>
    <w:p w14:paraId="05096ED1"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55ECF4F5" w14:textId="77777777" w:rsidR="00AF6580" w:rsidRPr="00D61B8B" w:rsidRDefault="00AF6580">
      <w:pPr>
        <w:widowControl w:val="0"/>
        <w:numPr>
          <w:ilvl w:val="0"/>
          <w:numId w:val="101"/>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Ostentar la firma de la autoridad fiscal competente para emitirlo. En el caso de resoluciones administrativas que consten en documentos digitales, deberán contener la firma electrónica del funcionario competente, la cual tendrá el mismo valor que la firma autógrafa.</w:t>
      </w:r>
    </w:p>
    <w:p w14:paraId="7E7E3B35" w14:textId="77777777" w:rsidR="00AF6580" w:rsidRPr="00D61B8B" w:rsidRDefault="00AF6580" w:rsidP="00AF6580">
      <w:pPr>
        <w:widowControl w:val="0"/>
        <w:ind w:left="357"/>
        <w:jc w:val="both"/>
        <w:rPr>
          <w:rFonts w:ascii="Arial" w:eastAsia="MS Mincho" w:hAnsi="Arial" w:cs="Arial"/>
          <w:bCs/>
          <w:sz w:val="19"/>
          <w:szCs w:val="19"/>
          <w:lang w:val="es-MX"/>
        </w:rPr>
      </w:pPr>
    </w:p>
    <w:p w14:paraId="1DB620A9" w14:textId="0DCEEC31" w:rsidR="00773E9C" w:rsidRPr="00D61B8B" w:rsidRDefault="00773E9C" w:rsidP="00AF6580">
      <w:pPr>
        <w:widowControl w:val="0"/>
        <w:jc w:val="both"/>
        <w:rPr>
          <w:rFonts w:ascii="Arial" w:eastAsia="MS Mincho" w:hAnsi="Arial" w:cs="Arial"/>
          <w:bCs/>
          <w:sz w:val="19"/>
          <w:szCs w:val="19"/>
          <w:vertAlign w:val="superscript"/>
          <w:lang w:val="es-MX"/>
        </w:rPr>
      </w:pPr>
      <w:r w:rsidRPr="00D61B8B">
        <w:rPr>
          <w:rFonts w:ascii="Arial" w:eastAsia="MS Mincho" w:hAnsi="Arial" w:cs="Arial"/>
          <w:bCs/>
          <w:sz w:val="19"/>
          <w:szCs w:val="19"/>
          <w:lang w:val="es-MX"/>
        </w:rPr>
        <w:t xml:space="preserve">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 </w:t>
      </w:r>
      <w:r w:rsidRPr="00D61B8B">
        <w:rPr>
          <w:rFonts w:ascii="Arial" w:eastAsia="MS Mincho" w:hAnsi="Arial" w:cs="Arial"/>
          <w:bCs/>
          <w:sz w:val="19"/>
          <w:szCs w:val="19"/>
          <w:vertAlign w:val="superscript"/>
          <w:lang w:val="es-MX"/>
        </w:rPr>
        <w:t>(Adición según decreto No. 1805 PPOE Segunda Sección de fecha 26-12-2020)</w:t>
      </w:r>
    </w:p>
    <w:p w14:paraId="46566CA0" w14:textId="4E9298C4" w:rsidR="00773E9C" w:rsidRPr="00D61B8B" w:rsidRDefault="00773E9C" w:rsidP="00AF6580">
      <w:pPr>
        <w:widowControl w:val="0"/>
        <w:jc w:val="both"/>
        <w:rPr>
          <w:rFonts w:ascii="Arial" w:eastAsia="MS Mincho" w:hAnsi="Arial" w:cs="Arial"/>
          <w:bCs/>
          <w:sz w:val="19"/>
          <w:szCs w:val="19"/>
          <w:lang w:val="es-MX"/>
        </w:rPr>
      </w:pPr>
    </w:p>
    <w:p w14:paraId="522AFE19" w14:textId="2DD0B985" w:rsidR="00F36549" w:rsidRPr="00D61B8B" w:rsidRDefault="00F36549" w:rsidP="00AF6580">
      <w:pPr>
        <w:widowControl w:val="0"/>
        <w:jc w:val="both"/>
        <w:rPr>
          <w:rFonts w:ascii="Arial" w:eastAsia="MS Mincho" w:hAnsi="Arial" w:cs="Arial"/>
          <w:bCs/>
          <w:sz w:val="19"/>
          <w:szCs w:val="19"/>
          <w:lang w:val="es-MX"/>
        </w:rPr>
      </w:pPr>
      <w:r w:rsidRPr="00D61B8B">
        <w:rPr>
          <w:rFonts w:ascii="Arial" w:eastAsia="MS Mincho" w:hAnsi="Arial" w:cs="Arial"/>
          <w:bCs/>
          <w:sz w:val="19"/>
          <w:szCs w:val="19"/>
          <w:lang w:val="es-MX"/>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r w:rsidRPr="00D61B8B">
        <w:rPr>
          <w:rFonts w:ascii="Arial" w:eastAsia="MS Mincho" w:hAnsi="Arial" w:cs="Arial"/>
          <w:bCs/>
          <w:sz w:val="19"/>
          <w:szCs w:val="19"/>
          <w:vertAlign w:val="superscript"/>
          <w:lang w:val="es-MX"/>
        </w:rPr>
        <w:t xml:space="preserve"> (Adición según Decreto No. 1614 PPOE Sexta sección de fecha 16-12-2023)</w:t>
      </w:r>
    </w:p>
    <w:p w14:paraId="28EC8278" w14:textId="77777777" w:rsidR="00F36549" w:rsidRPr="00D61B8B" w:rsidRDefault="00F36549" w:rsidP="00AF6580">
      <w:pPr>
        <w:widowControl w:val="0"/>
        <w:jc w:val="both"/>
        <w:rPr>
          <w:rFonts w:ascii="Arial" w:eastAsia="MS Mincho" w:hAnsi="Arial" w:cs="Arial"/>
          <w:bCs/>
          <w:sz w:val="19"/>
          <w:szCs w:val="19"/>
          <w:lang w:val="es-MX"/>
        </w:rPr>
      </w:pPr>
    </w:p>
    <w:p w14:paraId="68FB7024" w14:textId="67CF91D1" w:rsidR="006557DF" w:rsidRPr="00D61B8B" w:rsidRDefault="006557DF" w:rsidP="00AF6580">
      <w:pPr>
        <w:widowControl w:val="0"/>
        <w:jc w:val="both"/>
        <w:rPr>
          <w:rFonts w:ascii="Arial" w:eastAsia="MS Mincho" w:hAnsi="Arial" w:cs="Arial"/>
          <w:bCs/>
          <w:sz w:val="19"/>
          <w:szCs w:val="19"/>
          <w:lang w:val="es-MX"/>
        </w:rPr>
      </w:pPr>
      <w:r w:rsidRPr="00D61B8B">
        <w:rPr>
          <w:rFonts w:ascii="Arial" w:eastAsia="MS Mincho" w:hAnsi="Arial" w:cs="Arial"/>
          <w:bCs/>
          <w:sz w:val="19"/>
          <w:szCs w:val="19"/>
          <w:lang w:val="es-MX"/>
        </w:rPr>
        <w:t>Para la emisión y regulación de la firma electrónica avanzada de los funcionarios pertenecientes a la Secretaría de Finanzas competentes para la emisión de los actos administrativos a los que alude este numeral, serán aplicables las disposiciones previstas en la Ley de Firma Electrónica Avanzada y el Capítulo Segundo, del Título I denominado “De los Medios Electrónicos” del Cód</w:t>
      </w:r>
      <w:r w:rsidR="003A1AD0" w:rsidRPr="00D61B8B">
        <w:rPr>
          <w:rFonts w:ascii="Arial" w:eastAsia="MS Mincho" w:hAnsi="Arial" w:cs="Arial"/>
          <w:bCs/>
          <w:sz w:val="19"/>
          <w:szCs w:val="19"/>
          <w:lang w:val="es-MX"/>
        </w:rPr>
        <w:t>igo</w:t>
      </w:r>
      <w:r w:rsidRPr="00D61B8B">
        <w:rPr>
          <w:rFonts w:ascii="Arial" w:eastAsia="MS Mincho" w:hAnsi="Arial" w:cs="Arial"/>
          <w:bCs/>
          <w:sz w:val="19"/>
          <w:szCs w:val="19"/>
          <w:lang w:val="es-MX"/>
        </w:rPr>
        <w:t xml:space="preserve"> Fiscal de la Federación. </w:t>
      </w:r>
      <w:r w:rsidRPr="00D61B8B">
        <w:rPr>
          <w:rFonts w:ascii="Arial" w:eastAsia="MS Mincho" w:hAnsi="Arial" w:cs="Arial"/>
          <w:bCs/>
          <w:sz w:val="19"/>
          <w:szCs w:val="19"/>
          <w:vertAlign w:val="superscript"/>
          <w:lang w:val="es-MX"/>
        </w:rPr>
        <w:t>(Adición según decreto No. 1805 PPOE Segunda Sección de fecha 26-12-2020)</w:t>
      </w:r>
    </w:p>
    <w:p w14:paraId="3D039C5E" w14:textId="3C0857A6" w:rsidR="006557DF" w:rsidRPr="00D61B8B" w:rsidRDefault="006557DF" w:rsidP="00AF6580">
      <w:pPr>
        <w:widowControl w:val="0"/>
        <w:jc w:val="both"/>
        <w:rPr>
          <w:rFonts w:ascii="Arial" w:eastAsia="MS Mincho" w:hAnsi="Arial" w:cs="Arial"/>
          <w:bCs/>
          <w:sz w:val="19"/>
          <w:szCs w:val="19"/>
          <w:lang w:val="es-MX"/>
        </w:rPr>
      </w:pPr>
    </w:p>
    <w:p w14:paraId="27174BB4" w14:textId="679B06DA" w:rsidR="006557DF" w:rsidRPr="00D61B8B" w:rsidRDefault="006557DF" w:rsidP="00AF6580">
      <w:pPr>
        <w:widowControl w:val="0"/>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 </w:t>
      </w:r>
      <w:r w:rsidRPr="00D61B8B">
        <w:rPr>
          <w:rFonts w:ascii="Arial" w:eastAsia="MS Mincho" w:hAnsi="Arial" w:cs="Arial"/>
          <w:bCs/>
          <w:sz w:val="19"/>
          <w:szCs w:val="19"/>
          <w:vertAlign w:val="superscript"/>
          <w:lang w:val="es-MX"/>
        </w:rPr>
        <w:t>(Adición según decreto No. 1805 PPOE Segunda Sección de fecha 26-12-2020)</w:t>
      </w:r>
    </w:p>
    <w:p w14:paraId="39F599B4" w14:textId="2119E009" w:rsidR="006557DF" w:rsidRPr="00D61B8B" w:rsidRDefault="006557DF" w:rsidP="00AF6580">
      <w:pPr>
        <w:widowControl w:val="0"/>
        <w:jc w:val="both"/>
        <w:rPr>
          <w:rFonts w:ascii="Arial" w:eastAsia="MS Mincho" w:hAnsi="Arial" w:cs="Arial"/>
          <w:bCs/>
          <w:sz w:val="19"/>
          <w:szCs w:val="19"/>
          <w:lang w:val="es-MX"/>
        </w:rPr>
      </w:pPr>
    </w:p>
    <w:p w14:paraId="78B47C54" w14:textId="4FA8C5EF" w:rsidR="003A1AD0" w:rsidRPr="00D61B8B" w:rsidRDefault="003A1AD0" w:rsidP="00AF6580">
      <w:pPr>
        <w:widowControl w:val="0"/>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El servicio de Administración Tributaria establecerá los medios a través de los cuales se podrá comprobar la integridad y autoría del documento señalado en el párrafo anterior. </w:t>
      </w:r>
      <w:r w:rsidRPr="00D61B8B">
        <w:rPr>
          <w:rFonts w:ascii="Arial" w:eastAsia="MS Mincho" w:hAnsi="Arial" w:cs="Arial"/>
          <w:bCs/>
          <w:sz w:val="19"/>
          <w:szCs w:val="19"/>
          <w:vertAlign w:val="superscript"/>
          <w:lang w:val="es-MX"/>
        </w:rPr>
        <w:t>(Adición según decreto No. 1805 PPOE Segunda Sección de fecha 26-12-2020)</w:t>
      </w:r>
    </w:p>
    <w:p w14:paraId="467DFB3F" w14:textId="77777777" w:rsidR="003A1AD0" w:rsidRPr="00D61B8B" w:rsidRDefault="003A1AD0" w:rsidP="00AF6580">
      <w:pPr>
        <w:widowControl w:val="0"/>
        <w:jc w:val="both"/>
        <w:rPr>
          <w:rFonts w:ascii="Arial" w:eastAsia="MS Mincho" w:hAnsi="Arial" w:cs="Arial"/>
          <w:bCs/>
          <w:sz w:val="19"/>
          <w:szCs w:val="19"/>
          <w:lang w:val="es-MX"/>
        </w:rPr>
      </w:pPr>
    </w:p>
    <w:p w14:paraId="4BB26926" w14:textId="6F0FA5BE"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bCs/>
          <w:sz w:val="19"/>
          <w:szCs w:val="19"/>
          <w:lang w:val="es-MX"/>
        </w:rPr>
        <w:t xml:space="preserve">Cuando se ignore el nombre de la persona a </w:t>
      </w:r>
      <w:proofErr w:type="spellStart"/>
      <w:r w:rsidRPr="00D61B8B">
        <w:rPr>
          <w:rFonts w:ascii="Arial" w:eastAsia="MS Mincho" w:hAnsi="Arial" w:cs="Arial"/>
          <w:bCs/>
          <w:sz w:val="19"/>
          <w:szCs w:val="19"/>
          <w:lang w:val="es-MX"/>
        </w:rPr>
        <w:t>quién</w:t>
      </w:r>
      <w:proofErr w:type="spellEnd"/>
      <w:r w:rsidRPr="00D61B8B">
        <w:rPr>
          <w:rFonts w:ascii="Arial" w:eastAsia="MS Mincho" w:hAnsi="Arial" w:cs="Arial"/>
          <w:bCs/>
          <w:sz w:val="19"/>
          <w:szCs w:val="19"/>
          <w:lang w:val="es-MX"/>
        </w:rPr>
        <w:t xml:space="preserve"> deba ser dirigido, deberán señalarse datos suficientes que permitan su identificación.</w:t>
      </w:r>
    </w:p>
    <w:p w14:paraId="1678AB40" w14:textId="77777777" w:rsidR="00AF6580" w:rsidRPr="00D61B8B" w:rsidRDefault="00AF6580" w:rsidP="00AF6580">
      <w:pPr>
        <w:widowControl w:val="0"/>
        <w:jc w:val="both"/>
        <w:rPr>
          <w:rFonts w:ascii="Arial" w:hAnsi="Arial" w:cs="Arial"/>
          <w:b/>
          <w:sz w:val="19"/>
          <w:szCs w:val="19"/>
          <w:lang w:val="es-MX"/>
        </w:rPr>
      </w:pPr>
    </w:p>
    <w:p w14:paraId="2E4E84ED" w14:textId="77777777" w:rsidR="00AF6580" w:rsidRPr="00D61B8B" w:rsidRDefault="00AF6580" w:rsidP="00AF6580">
      <w:pPr>
        <w:widowControl w:val="0"/>
        <w:jc w:val="both"/>
        <w:rPr>
          <w:rFonts w:ascii="Arial" w:hAnsi="Arial" w:cs="Arial"/>
          <w:b/>
          <w:bCs/>
          <w:sz w:val="19"/>
          <w:szCs w:val="19"/>
          <w:lang w:val="es-MX"/>
        </w:rPr>
      </w:pPr>
      <w:r w:rsidRPr="00D61B8B">
        <w:rPr>
          <w:rFonts w:ascii="Arial" w:hAnsi="Arial" w:cs="Arial"/>
          <w:b/>
          <w:bCs/>
          <w:sz w:val="19"/>
          <w:szCs w:val="19"/>
          <w:lang w:val="es-MX"/>
        </w:rPr>
        <w:t xml:space="preserve">ARTÍCULO 123. </w:t>
      </w:r>
      <w:r w:rsidRPr="00D61B8B">
        <w:rPr>
          <w:rFonts w:ascii="Arial" w:hAnsi="Arial" w:cs="Arial"/>
          <w:bCs/>
          <w:sz w:val="19"/>
          <w:szCs w:val="19"/>
          <w:lang w:val="es-MX"/>
        </w:rPr>
        <w:t>En los plazos establecidos en este Código en días, sólo se computarán los días hábiles.</w:t>
      </w:r>
    </w:p>
    <w:p w14:paraId="154E474D" w14:textId="77777777" w:rsidR="00AF6580" w:rsidRPr="00D61B8B" w:rsidRDefault="00AF6580" w:rsidP="00AF6580">
      <w:pPr>
        <w:widowControl w:val="0"/>
        <w:jc w:val="both"/>
        <w:rPr>
          <w:rFonts w:ascii="Arial" w:hAnsi="Arial" w:cs="Arial"/>
          <w:bCs/>
          <w:sz w:val="19"/>
          <w:szCs w:val="19"/>
          <w:lang w:val="es-MX"/>
        </w:rPr>
      </w:pPr>
    </w:p>
    <w:p w14:paraId="09D255D7" w14:textId="6A4B9C6F" w:rsidR="00AF6580" w:rsidRPr="00375394" w:rsidRDefault="00375394" w:rsidP="00375394">
      <w:pPr>
        <w:widowControl w:val="0"/>
        <w:jc w:val="both"/>
        <w:rPr>
          <w:rFonts w:ascii="Arial" w:hAnsi="Arial" w:cs="Arial"/>
          <w:bCs/>
          <w:i/>
          <w:iCs/>
          <w:sz w:val="19"/>
          <w:szCs w:val="19"/>
          <w:lang w:val="es-MX"/>
        </w:rPr>
      </w:pPr>
      <w:r w:rsidRPr="00375394">
        <w:rPr>
          <w:rFonts w:ascii="Arial" w:hAnsi="Arial" w:cs="Arial"/>
          <w:bCs/>
          <w:i/>
          <w:iCs/>
          <w:sz w:val="19"/>
          <w:szCs w:val="19"/>
          <w:lang w:val="es-MX"/>
        </w:rPr>
        <w:t xml:space="preserve">Se consideran días inhábiles y no se computarán en los plazos fijados en días, los sábados y los domingos, el 1 de enero; el primer lunes de febrero en conmemoración del 5 de febrero; el tercer lunes de marzo en conmemoración del 21 de marzo; el 1 y 5 de mayo; el 16 de septiembre; el tercer lunes de noviembre en conmemoración del 20 de noviembre; el 1o de octubre de cada 6 años, cuando corresponda a la Transmisión del Poder Ejecutivo Federal; y el 25 de diciembre. Asimismo, se consideran días inhábiles todos aquéllos en que las oficinas de las autoridades fiscales ante las que deban realizarse los trámites </w:t>
      </w:r>
      <w:proofErr w:type="gramStart"/>
      <w:r w:rsidRPr="00375394">
        <w:rPr>
          <w:rFonts w:ascii="Arial" w:hAnsi="Arial" w:cs="Arial"/>
          <w:bCs/>
          <w:i/>
          <w:iCs/>
          <w:sz w:val="19"/>
          <w:szCs w:val="19"/>
          <w:lang w:val="es-MX"/>
        </w:rPr>
        <w:t>correspondientes,</w:t>
      </w:r>
      <w:proofErr w:type="gramEnd"/>
      <w:r w:rsidRPr="00375394">
        <w:rPr>
          <w:rFonts w:ascii="Arial" w:hAnsi="Arial" w:cs="Arial"/>
          <w:bCs/>
          <w:i/>
          <w:iCs/>
          <w:sz w:val="19"/>
          <w:szCs w:val="19"/>
          <w:lang w:val="es-MX"/>
        </w:rPr>
        <w:t xml:space="preserve"> permanezcan cerradas. </w:t>
      </w:r>
      <w:r w:rsidRPr="00375394">
        <w:rPr>
          <w:rFonts w:ascii="Arial" w:hAnsi="Arial" w:cs="Arial"/>
          <w:bCs/>
          <w:i/>
          <w:iCs/>
          <w:sz w:val="19"/>
          <w:szCs w:val="19"/>
          <w:vertAlign w:val="superscript"/>
          <w:lang w:val="es-MX"/>
        </w:rPr>
        <w:t xml:space="preserve">(Reforma según </w:t>
      </w:r>
      <w:r w:rsidR="009E66B0" w:rsidRPr="00375394">
        <w:rPr>
          <w:rFonts w:ascii="Arial" w:hAnsi="Arial" w:cs="Arial"/>
          <w:bCs/>
          <w:i/>
          <w:iCs/>
          <w:sz w:val="19"/>
          <w:szCs w:val="19"/>
          <w:vertAlign w:val="superscript"/>
          <w:lang w:val="es-MX"/>
        </w:rPr>
        <w:t xml:space="preserve">Decreto </w:t>
      </w:r>
      <w:r w:rsidRPr="00375394">
        <w:rPr>
          <w:rFonts w:ascii="Arial" w:hAnsi="Arial" w:cs="Arial"/>
          <w:bCs/>
          <w:i/>
          <w:iCs/>
          <w:sz w:val="19"/>
          <w:szCs w:val="19"/>
          <w:vertAlign w:val="superscript"/>
          <w:lang w:val="es-MX"/>
        </w:rPr>
        <w:t>núm. 17 PPOE séptima sección de fecha 21-12-2024)</w:t>
      </w:r>
    </w:p>
    <w:p w14:paraId="051244D1" w14:textId="77777777" w:rsidR="00375394" w:rsidRPr="00D61B8B" w:rsidRDefault="00375394" w:rsidP="00375394">
      <w:pPr>
        <w:widowControl w:val="0"/>
        <w:jc w:val="both"/>
        <w:rPr>
          <w:rFonts w:ascii="Arial" w:hAnsi="Arial" w:cs="Arial"/>
          <w:sz w:val="19"/>
          <w:szCs w:val="19"/>
          <w:lang w:val="es-MX"/>
        </w:rPr>
      </w:pPr>
    </w:p>
    <w:p w14:paraId="6533D891" w14:textId="77777777" w:rsidR="00256F33" w:rsidRPr="00D61B8B" w:rsidRDefault="00256F33" w:rsidP="00AF6580">
      <w:pPr>
        <w:widowControl w:val="0"/>
        <w:jc w:val="both"/>
        <w:rPr>
          <w:rFonts w:ascii="Arial" w:hAnsi="Arial" w:cs="Arial"/>
          <w:sz w:val="19"/>
          <w:szCs w:val="19"/>
          <w:vertAlign w:val="superscript"/>
          <w:lang w:val="es-MX"/>
        </w:rPr>
      </w:pPr>
      <w:r w:rsidRPr="00D61B8B">
        <w:rPr>
          <w:rFonts w:ascii="Arial" w:hAnsi="Arial" w:cs="Arial"/>
          <w:sz w:val="19"/>
          <w:szCs w:val="19"/>
          <w:lang w:val="es-MX"/>
        </w:rPr>
        <w:t xml:space="preserve">Para efectos del cómputo de plazos en días, se considerarán días inhábiles aquéllos que en términos de las disposiciones aplicables las autoridades fiscales tengan vacaciones generales.  </w:t>
      </w:r>
      <w:r w:rsidRPr="00D61B8B">
        <w:rPr>
          <w:rFonts w:ascii="Arial" w:hAnsi="Arial" w:cs="Arial"/>
          <w:sz w:val="19"/>
          <w:szCs w:val="19"/>
          <w:vertAlign w:val="superscript"/>
          <w:lang w:val="es-MX"/>
        </w:rPr>
        <w:t>(Reforma según Decreto No. 11 PPOE Cuarta Sección de fecha 29-12-2018)</w:t>
      </w:r>
    </w:p>
    <w:p w14:paraId="11082D1D" w14:textId="77777777" w:rsidR="00256F33" w:rsidRPr="00D61B8B" w:rsidRDefault="00256F33" w:rsidP="00AF6580">
      <w:pPr>
        <w:widowControl w:val="0"/>
        <w:jc w:val="both"/>
        <w:rPr>
          <w:rFonts w:ascii="Arial" w:hAnsi="Arial" w:cs="Arial"/>
          <w:sz w:val="19"/>
          <w:szCs w:val="19"/>
          <w:lang w:val="es-MX"/>
        </w:rPr>
      </w:pPr>
    </w:p>
    <w:p w14:paraId="01B75D5F" w14:textId="77777777" w:rsidR="00256F33" w:rsidRPr="00D61B8B" w:rsidRDefault="00256F33" w:rsidP="00AF6580">
      <w:pPr>
        <w:widowControl w:val="0"/>
        <w:jc w:val="both"/>
        <w:rPr>
          <w:rFonts w:ascii="Arial" w:hAnsi="Arial" w:cs="Arial"/>
          <w:sz w:val="19"/>
          <w:szCs w:val="19"/>
          <w:lang w:val="es-MX"/>
        </w:rPr>
      </w:pPr>
      <w:r w:rsidRPr="00D61B8B">
        <w:rPr>
          <w:rFonts w:ascii="Arial" w:hAnsi="Arial" w:cs="Arial"/>
          <w:sz w:val="19"/>
          <w:szCs w:val="19"/>
          <w:lang w:val="es-MX"/>
        </w:rPr>
        <w:t xml:space="preserve">En los plazos establecidos por períodos y en aquellos en los que se señale una fecha determinada para su extinción, se computarán todos los días. </w:t>
      </w:r>
      <w:r w:rsidRPr="00D61B8B">
        <w:rPr>
          <w:rFonts w:ascii="Arial" w:hAnsi="Arial" w:cs="Arial"/>
          <w:sz w:val="19"/>
          <w:szCs w:val="19"/>
          <w:vertAlign w:val="superscript"/>
          <w:lang w:val="es-MX"/>
        </w:rPr>
        <w:t>(Reforma según Decreto No. 11 PPOE Cuarta Sección de fecha 29-12-2018)</w:t>
      </w:r>
    </w:p>
    <w:p w14:paraId="7285C2F3" w14:textId="77777777" w:rsidR="00256F33" w:rsidRPr="00D61B8B" w:rsidRDefault="00256F33" w:rsidP="00AF6580">
      <w:pPr>
        <w:widowControl w:val="0"/>
        <w:jc w:val="both"/>
        <w:rPr>
          <w:rFonts w:ascii="Arial" w:hAnsi="Arial" w:cs="Arial"/>
          <w:sz w:val="19"/>
          <w:szCs w:val="19"/>
          <w:lang w:val="es-MX"/>
        </w:rPr>
      </w:pPr>
    </w:p>
    <w:p w14:paraId="1094E263" w14:textId="77777777" w:rsidR="00256F33" w:rsidRPr="00D61B8B" w:rsidRDefault="00256F33" w:rsidP="00AF6580">
      <w:pPr>
        <w:widowControl w:val="0"/>
        <w:jc w:val="both"/>
        <w:rPr>
          <w:rFonts w:ascii="Arial" w:hAnsi="Arial" w:cs="Arial"/>
          <w:sz w:val="19"/>
          <w:szCs w:val="19"/>
          <w:lang w:val="es-MX"/>
        </w:rPr>
      </w:pPr>
      <w:r w:rsidRPr="00D61B8B">
        <w:rPr>
          <w:rFonts w:ascii="Arial" w:hAnsi="Arial" w:cs="Arial"/>
          <w:sz w:val="19"/>
          <w:szCs w:val="19"/>
          <w:lang w:val="es-MX"/>
        </w:rPr>
        <w:t xml:space="preserve">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w:t>
      </w:r>
      <w:r w:rsidRPr="00D61B8B">
        <w:rPr>
          <w:rFonts w:ascii="Arial" w:hAnsi="Arial" w:cs="Arial"/>
          <w:sz w:val="19"/>
          <w:szCs w:val="19"/>
          <w:vertAlign w:val="superscript"/>
          <w:lang w:val="es-MX"/>
        </w:rPr>
        <w:t>(Reforma según Decreto No. 11 PPOE Cuarta Sección de fecha 29-12-2018)</w:t>
      </w:r>
    </w:p>
    <w:p w14:paraId="3ABDAEFB" w14:textId="77777777" w:rsidR="00256F33" w:rsidRPr="00D61B8B" w:rsidRDefault="00256F33" w:rsidP="00AF6580">
      <w:pPr>
        <w:widowControl w:val="0"/>
        <w:jc w:val="both"/>
        <w:rPr>
          <w:rFonts w:ascii="Arial" w:hAnsi="Arial" w:cs="Arial"/>
          <w:sz w:val="19"/>
          <w:szCs w:val="19"/>
          <w:lang w:val="es-MX"/>
        </w:rPr>
      </w:pPr>
    </w:p>
    <w:p w14:paraId="19EEA3CF" w14:textId="77777777" w:rsidR="00256F33" w:rsidRPr="00D61B8B" w:rsidRDefault="00256F33" w:rsidP="00AF6580">
      <w:pPr>
        <w:widowControl w:val="0"/>
        <w:jc w:val="both"/>
        <w:rPr>
          <w:rFonts w:ascii="Arial" w:hAnsi="Arial" w:cs="Arial"/>
          <w:sz w:val="19"/>
          <w:szCs w:val="19"/>
          <w:lang w:val="es-MX"/>
        </w:rPr>
      </w:pPr>
      <w:r w:rsidRPr="00D61B8B">
        <w:rPr>
          <w:rFonts w:ascii="Arial" w:hAnsi="Arial" w:cs="Arial"/>
          <w:sz w:val="19"/>
          <w:szCs w:val="19"/>
          <w:lang w:val="es-MX"/>
        </w:rPr>
        <w:t xml:space="preserve">En los plazos que se fijen por mes o por año cuando no exista la misma fecha en el mes de calendario correspondiente, el término será el primer día hábil del siguiente mes de calendario. </w:t>
      </w:r>
      <w:r w:rsidRPr="00D61B8B">
        <w:rPr>
          <w:rFonts w:ascii="Arial" w:hAnsi="Arial" w:cs="Arial"/>
          <w:sz w:val="19"/>
          <w:szCs w:val="19"/>
          <w:vertAlign w:val="superscript"/>
          <w:lang w:val="es-MX"/>
        </w:rPr>
        <w:t>(Reforma según Decreto No. 11 PPOE Cuarta Sección de fecha 29-12-2018)</w:t>
      </w:r>
    </w:p>
    <w:p w14:paraId="730F00C1" w14:textId="77777777" w:rsidR="00256F33" w:rsidRPr="00D61B8B" w:rsidRDefault="00256F33" w:rsidP="00AF6580">
      <w:pPr>
        <w:widowControl w:val="0"/>
        <w:jc w:val="both"/>
        <w:rPr>
          <w:rFonts w:ascii="Arial" w:hAnsi="Arial" w:cs="Arial"/>
          <w:sz w:val="19"/>
          <w:szCs w:val="19"/>
          <w:lang w:val="es-MX"/>
        </w:rPr>
      </w:pPr>
    </w:p>
    <w:p w14:paraId="219CF409"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No </w:t>
      </w:r>
      <w:proofErr w:type="gramStart"/>
      <w:r w:rsidRPr="00D61B8B">
        <w:rPr>
          <w:rFonts w:ascii="Arial" w:eastAsia="MS Mincho" w:hAnsi="Arial" w:cs="Arial"/>
          <w:sz w:val="19"/>
          <w:szCs w:val="19"/>
          <w:lang w:val="es-MX"/>
        </w:rPr>
        <w:t>obstante</w:t>
      </w:r>
      <w:proofErr w:type="gramEnd"/>
      <w:r w:rsidRPr="00D61B8B">
        <w:rPr>
          <w:rFonts w:ascii="Arial" w:eastAsia="MS Mincho" w:hAnsi="Arial" w:cs="Arial"/>
          <w:sz w:val="19"/>
          <w:szCs w:val="19"/>
          <w:lang w:val="es-MX"/>
        </w:rPr>
        <w:t xml:space="preserv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14:paraId="1D4AC3EE" w14:textId="77777777" w:rsidR="00256F33" w:rsidRPr="00D61B8B" w:rsidRDefault="00256F33" w:rsidP="00AF6580">
      <w:pPr>
        <w:widowControl w:val="0"/>
        <w:jc w:val="both"/>
        <w:rPr>
          <w:rFonts w:ascii="Arial" w:eastAsia="MS Mincho" w:hAnsi="Arial" w:cs="Arial"/>
          <w:sz w:val="19"/>
          <w:szCs w:val="19"/>
          <w:lang w:val="es-MX"/>
        </w:rPr>
      </w:pPr>
    </w:p>
    <w:p w14:paraId="584B3FF3" w14:textId="77777777" w:rsidR="00256F33" w:rsidRPr="00D61B8B" w:rsidRDefault="00256F33" w:rsidP="00AF6580">
      <w:pPr>
        <w:widowControl w:val="0"/>
        <w:jc w:val="both"/>
        <w:rPr>
          <w:rFonts w:ascii="Arial" w:hAnsi="Arial" w:cs="Arial"/>
          <w:b/>
          <w:sz w:val="19"/>
          <w:szCs w:val="19"/>
          <w:lang w:val="es-MX"/>
        </w:rPr>
      </w:pPr>
      <w:r w:rsidRPr="00D61B8B">
        <w:rPr>
          <w:rFonts w:ascii="Arial" w:hAnsi="Arial" w:cs="Arial"/>
          <w:sz w:val="19"/>
          <w:szCs w:val="19"/>
          <w:lang w:val="es-MX"/>
        </w:rPr>
        <w:t>Las autoridades fiscales podrán habilitar los días inhábiles. Esta circunstancia deberá comunicarse a los particulares y no alterará el cálculo de plazos</w:t>
      </w:r>
      <w:r w:rsidRPr="00D61B8B">
        <w:rPr>
          <w:rFonts w:ascii="Arial" w:hAnsi="Arial" w:cs="Arial"/>
          <w:b/>
          <w:sz w:val="19"/>
          <w:szCs w:val="19"/>
          <w:lang w:val="es-MX"/>
        </w:rPr>
        <w:t xml:space="preserve">. </w:t>
      </w:r>
      <w:r w:rsidRPr="00D61B8B">
        <w:rPr>
          <w:rFonts w:ascii="Arial" w:hAnsi="Arial" w:cs="Arial"/>
          <w:sz w:val="19"/>
          <w:szCs w:val="19"/>
          <w:vertAlign w:val="superscript"/>
          <w:lang w:val="es-MX"/>
        </w:rPr>
        <w:t>(</w:t>
      </w:r>
      <w:proofErr w:type="gramStart"/>
      <w:r w:rsidRPr="00D61B8B">
        <w:rPr>
          <w:rFonts w:ascii="Arial" w:hAnsi="Arial" w:cs="Arial"/>
          <w:sz w:val="19"/>
          <w:szCs w:val="19"/>
          <w:vertAlign w:val="superscript"/>
          <w:lang w:val="es-MX"/>
        </w:rPr>
        <w:t>Adición  según</w:t>
      </w:r>
      <w:proofErr w:type="gramEnd"/>
      <w:r w:rsidRPr="00D61B8B">
        <w:rPr>
          <w:rFonts w:ascii="Arial" w:hAnsi="Arial" w:cs="Arial"/>
          <w:sz w:val="19"/>
          <w:szCs w:val="19"/>
          <w:vertAlign w:val="superscript"/>
          <w:lang w:val="es-MX"/>
        </w:rPr>
        <w:t xml:space="preserve"> Decreto No. 11 PPOE Cuarta Sección de fecha 29-12-2018)</w:t>
      </w:r>
    </w:p>
    <w:p w14:paraId="59E139D9" w14:textId="77777777" w:rsidR="00AF6580" w:rsidRPr="00D61B8B" w:rsidRDefault="00AF6580" w:rsidP="00AF6580">
      <w:pPr>
        <w:widowControl w:val="0"/>
        <w:jc w:val="both"/>
        <w:rPr>
          <w:rFonts w:ascii="Arial" w:hAnsi="Arial" w:cs="Arial"/>
          <w:b/>
          <w:sz w:val="19"/>
          <w:szCs w:val="19"/>
          <w:lang w:val="es-MX"/>
        </w:rPr>
      </w:pPr>
    </w:p>
    <w:p w14:paraId="30751B3D"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124.</w:t>
      </w:r>
      <w:r w:rsidRPr="00D61B8B">
        <w:rPr>
          <w:rFonts w:ascii="Arial" w:eastAsia="MS Mincho" w:hAnsi="Arial" w:cs="Arial"/>
          <w:sz w:val="19"/>
          <w:szCs w:val="19"/>
          <w:lang w:val="es-MX"/>
        </w:rPr>
        <w:t xml:space="preserve"> La práctica de diligencias por las autoridades fiscales deberá efectuarse en días y horas hábiles. Se consideran horas hábiles del día, las comprendidas de la 07:00 horas, a las 20:00 horas.</w:t>
      </w:r>
    </w:p>
    <w:p w14:paraId="17A2D219" w14:textId="77777777" w:rsidR="00AF6580" w:rsidRPr="00D61B8B" w:rsidRDefault="00AF6580" w:rsidP="00AF6580">
      <w:pPr>
        <w:widowControl w:val="0"/>
        <w:jc w:val="both"/>
        <w:rPr>
          <w:rFonts w:ascii="Arial" w:eastAsia="MS Mincho" w:hAnsi="Arial" w:cs="Arial"/>
          <w:sz w:val="19"/>
          <w:szCs w:val="19"/>
          <w:lang w:val="es-MX"/>
        </w:rPr>
      </w:pPr>
    </w:p>
    <w:p w14:paraId="5C62C1E0"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14:paraId="53B4A270" w14:textId="77777777" w:rsidR="00AF6580" w:rsidRPr="00D61B8B" w:rsidRDefault="00AF6580" w:rsidP="00AF6580">
      <w:pPr>
        <w:widowControl w:val="0"/>
        <w:jc w:val="both"/>
        <w:rPr>
          <w:rFonts w:ascii="Arial" w:eastAsia="MS Mincho" w:hAnsi="Arial" w:cs="Arial"/>
          <w:sz w:val="19"/>
          <w:szCs w:val="19"/>
          <w:lang w:val="es-MX"/>
        </w:rPr>
      </w:pPr>
    </w:p>
    <w:p w14:paraId="53C88A63"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 </w:t>
      </w:r>
    </w:p>
    <w:p w14:paraId="4F71E0CA" w14:textId="77777777" w:rsidR="00AF6580" w:rsidRPr="00D61B8B" w:rsidRDefault="00AF6580" w:rsidP="00AF6580">
      <w:pPr>
        <w:widowControl w:val="0"/>
        <w:jc w:val="both"/>
        <w:rPr>
          <w:rFonts w:ascii="Arial" w:eastAsia="MS Mincho" w:hAnsi="Arial" w:cs="Arial"/>
          <w:sz w:val="19"/>
          <w:szCs w:val="19"/>
          <w:lang w:val="es-MX"/>
        </w:rPr>
      </w:pPr>
    </w:p>
    <w:p w14:paraId="5EC983A4"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14:paraId="73CC17BF" w14:textId="77777777" w:rsidR="00AF6580" w:rsidRPr="00D61B8B" w:rsidRDefault="00AF6580" w:rsidP="00AF6580">
      <w:pPr>
        <w:widowControl w:val="0"/>
        <w:jc w:val="both"/>
        <w:rPr>
          <w:rFonts w:ascii="Arial" w:eastAsia="MS Mincho" w:hAnsi="Arial" w:cs="Arial"/>
          <w:sz w:val="19"/>
          <w:szCs w:val="19"/>
          <w:lang w:val="es-MX"/>
        </w:rPr>
      </w:pPr>
    </w:p>
    <w:p w14:paraId="77B7ED2C"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 xml:space="preserve">La habilitación de los días inhábiles en términos de este artículo por las autoridades </w:t>
      </w:r>
      <w:proofErr w:type="gramStart"/>
      <w:r w:rsidRPr="00D61B8B">
        <w:rPr>
          <w:rFonts w:ascii="Arial" w:eastAsia="MS Mincho" w:hAnsi="Arial" w:cs="Arial"/>
          <w:sz w:val="19"/>
          <w:szCs w:val="19"/>
          <w:lang w:val="es-MX"/>
        </w:rPr>
        <w:t>fiscales,</w:t>
      </w:r>
      <w:proofErr w:type="gramEnd"/>
      <w:r w:rsidRPr="00D61B8B">
        <w:rPr>
          <w:rFonts w:ascii="Arial" w:eastAsia="MS Mincho" w:hAnsi="Arial" w:cs="Arial"/>
          <w:sz w:val="19"/>
          <w:szCs w:val="19"/>
          <w:lang w:val="es-MX"/>
        </w:rPr>
        <w:t xml:space="preserve"> no alterará el cómputo de plazos.</w:t>
      </w:r>
    </w:p>
    <w:p w14:paraId="6612BBAD" w14:textId="77777777" w:rsidR="00AF6580" w:rsidRPr="00D61B8B" w:rsidRDefault="00AF6580" w:rsidP="00AF6580">
      <w:pPr>
        <w:widowControl w:val="0"/>
        <w:jc w:val="both"/>
        <w:rPr>
          <w:rFonts w:ascii="Arial" w:hAnsi="Arial" w:cs="Arial"/>
          <w:b/>
          <w:sz w:val="19"/>
          <w:szCs w:val="19"/>
          <w:lang w:val="es-MX"/>
        </w:rPr>
      </w:pPr>
    </w:p>
    <w:p w14:paraId="77B6BE13"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125.</w:t>
      </w:r>
      <w:r w:rsidRPr="00D61B8B">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14:paraId="38A6E420" w14:textId="77777777" w:rsidR="00AF6580" w:rsidRPr="00D61B8B" w:rsidRDefault="00AF6580" w:rsidP="00AF6580">
      <w:pPr>
        <w:widowControl w:val="0"/>
        <w:jc w:val="both"/>
        <w:rPr>
          <w:rFonts w:ascii="Arial" w:eastAsia="MS Mincho" w:hAnsi="Arial" w:cs="Arial"/>
          <w:sz w:val="19"/>
          <w:szCs w:val="19"/>
          <w:lang w:val="es-MX"/>
        </w:rPr>
      </w:pPr>
    </w:p>
    <w:p w14:paraId="758A77F6"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Las notificaciones se consideran efectuadas, el día en que el documento a notificar es entregado al interesado o a la persona con quien en los términos de las disposiciones aplicables se entendió la diligencia.</w:t>
      </w:r>
    </w:p>
    <w:p w14:paraId="5C291E7D" w14:textId="77777777" w:rsidR="00AF6580" w:rsidRPr="00D61B8B" w:rsidRDefault="00AF6580" w:rsidP="00AF6580">
      <w:pPr>
        <w:widowControl w:val="0"/>
        <w:jc w:val="both"/>
        <w:rPr>
          <w:rFonts w:ascii="Arial" w:eastAsia="MS Mincho" w:hAnsi="Arial" w:cs="Arial"/>
          <w:sz w:val="19"/>
          <w:szCs w:val="19"/>
          <w:lang w:val="es-MX"/>
        </w:rPr>
      </w:pPr>
    </w:p>
    <w:p w14:paraId="308380A5"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El cómputo de los plazos establecidos en días se inicia el día hábil siguiente a aquél en que las notificaciones surtan sus efectos.</w:t>
      </w:r>
    </w:p>
    <w:p w14:paraId="3FEB0E9C" w14:textId="77777777" w:rsidR="00AF6580" w:rsidRPr="00D61B8B" w:rsidRDefault="00AF6580" w:rsidP="00AF6580">
      <w:pPr>
        <w:widowControl w:val="0"/>
        <w:jc w:val="both"/>
        <w:rPr>
          <w:rFonts w:ascii="Arial" w:hAnsi="Arial" w:cs="Arial"/>
          <w:b/>
          <w:sz w:val="19"/>
          <w:szCs w:val="19"/>
          <w:lang w:val="es-MX"/>
        </w:rPr>
      </w:pPr>
    </w:p>
    <w:p w14:paraId="379C5A41"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b/>
          <w:sz w:val="19"/>
          <w:szCs w:val="19"/>
          <w:lang w:val="es-MX"/>
        </w:rPr>
        <w:t>ARTÍCULO 126.</w:t>
      </w:r>
      <w:r w:rsidRPr="00D61B8B">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14:paraId="043F3274" w14:textId="77777777" w:rsidR="00AF6580" w:rsidRPr="00D61B8B" w:rsidRDefault="00AF6580" w:rsidP="00AF6580">
      <w:pPr>
        <w:widowControl w:val="0"/>
        <w:jc w:val="both"/>
        <w:rPr>
          <w:rFonts w:ascii="Arial" w:hAnsi="Arial" w:cs="Arial"/>
          <w:b/>
          <w:sz w:val="19"/>
          <w:szCs w:val="19"/>
          <w:lang w:val="es-MX"/>
        </w:rPr>
      </w:pPr>
    </w:p>
    <w:p w14:paraId="077F4085"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b/>
          <w:sz w:val="19"/>
          <w:szCs w:val="19"/>
          <w:lang w:val="es-MX"/>
        </w:rPr>
        <w:t xml:space="preserve">ARTÍCULO 127. </w:t>
      </w:r>
      <w:r w:rsidRPr="00D61B8B">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14:paraId="37DAE085" w14:textId="77777777" w:rsidR="00AF6580" w:rsidRPr="00D61B8B" w:rsidRDefault="00AF6580" w:rsidP="00AF6580">
      <w:pPr>
        <w:widowControl w:val="0"/>
        <w:jc w:val="both"/>
        <w:rPr>
          <w:rFonts w:ascii="Arial" w:hAnsi="Arial" w:cs="Arial"/>
          <w:b/>
          <w:sz w:val="19"/>
          <w:szCs w:val="19"/>
          <w:lang w:val="es-MX"/>
        </w:rPr>
      </w:pPr>
    </w:p>
    <w:p w14:paraId="62E41C9D"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128.</w:t>
      </w:r>
      <w:r w:rsidRPr="00D61B8B">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cuando;</w:t>
      </w:r>
    </w:p>
    <w:p w14:paraId="642AAC1E" w14:textId="77777777" w:rsidR="00AF6580" w:rsidRPr="00D61B8B" w:rsidRDefault="00AF6580" w:rsidP="00AF6580">
      <w:pPr>
        <w:widowControl w:val="0"/>
        <w:jc w:val="both"/>
        <w:rPr>
          <w:rFonts w:ascii="Arial" w:eastAsia="MS Mincho" w:hAnsi="Arial" w:cs="Arial"/>
          <w:sz w:val="19"/>
          <w:szCs w:val="19"/>
          <w:lang w:val="es-MX"/>
        </w:rPr>
      </w:pPr>
    </w:p>
    <w:p w14:paraId="5419E91E" w14:textId="77777777" w:rsidR="00AF6580" w:rsidRPr="00D61B8B" w:rsidRDefault="00AF6580">
      <w:pPr>
        <w:widowControl w:val="0"/>
        <w:numPr>
          <w:ilvl w:val="0"/>
          <w:numId w:val="102"/>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Se solicite la suspensión del procedimiento administrativo de ejecución, inclusive si dicha suspensión se solicita ante el Tribunal.</w:t>
      </w:r>
    </w:p>
    <w:p w14:paraId="01110529" w14:textId="77777777" w:rsidR="00AF6580" w:rsidRPr="00D61B8B" w:rsidRDefault="00AF6580" w:rsidP="00AF6580">
      <w:pPr>
        <w:widowControl w:val="0"/>
        <w:tabs>
          <w:tab w:val="left" w:pos="1134"/>
        </w:tabs>
        <w:ind w:left="1134" w:hanging="1134"/>
        <w:jc w:val="both"/>
        <w:rPr>
          <w:rFonts w:ascii="Arial" w:hAnsi="Arial" w:cs="Arial"/>
          <w:sz w:val="19"/>
          <w:szCs w:val="19"/>
          <w:lang w:val="es-MX"/>
        </w:rPr>
      </w:pPr>
    </w:p>
    <w:p w14:paraId="04FFA088" w14:textId="77777777" w:rsidR="00AF6580" w:rsidRPr="00D61B8B" w:rsidRDefault="00AF6580">
      <w:pPr>
        <w:widowControl w:val="0"/>
        <w:numPr>
          <w:ilvl w:val="0"/>
          <w:numId w:val="102"/>
        </w:numPr>
        <w:tabs>
          <w:tab w:val="left" w:pos="1134"/>
        </w:tabs>
        <w:ind w:left="1134" w:hanging="1134"/>
        <w:jc w:val="both"/>
        <w:rPr>
          <w:rFonts w:ascii="Arial" w:hAnsi="Arial" w:cs="Arial"/>
          <w:sz w:val="19"/>
          <w:szCs w:val="19"/>
          <w:lang w:val="es-MX"/>
        </w:rPr>
      </w:pPr>
      <w:r w:rsidRPr="00D61B8B">
        <w:rPr>
          <w:rFonts w:ascii="Arial" w:eastAsia="MS Mincho" w:hAnsi="Arial" w:cs="Arial"/>
          <w:sz w:val="19"/>
          <w:szCs w:val="19"/>
          <w:lang w:val="es-MX"/>
        </w:rPr>
        <w:t>Se solicite prórroga para el pago de los créditos fiscales o para que los mismos sean cubiertos en parcialidades.</w:t>
      </w:r>
    </w:p>
    <w:p w14:paraId="5DBE4272" w14:textId="77777777" w:rsidR="000C3413" w:rsidRPr="00D61B8B" w:rsidRDefault="000C3413" w:rsidP="000C3413">
      <w:pPr>
        <w:pStyle w:val="Prrafodelista"/>
        <w:rPr>
          <w:rFonts w:ascii="Arial" w:hAnsi="Arial" w:cs="Arial"/>
          <w:sz w:val="19"/>
          <w:szCs w:val="19"/>
          <w:lang w:val="es-MX"/>
        </w:rPr>
      </w:pPr>
    </w:p>
    <w:p w14:paraId="6707E7DC" w14:textId="77777777" w:rsidR="000C3413" w:rsidRPr="00D61B8B" w:rsidRDefault="000C3413">
      <w:pPr>
        <w:widowControl w:val="0"/>
        <w:numPr>
          <w:ilvl w:val="0"/>
          <w:numId w:val="102"/>
        </w:numPr>
        <w:tabs>
          <w:tab w:val="left" w:pos="1134"/>
        </w:tabs>
        <w:ind w:left="1134" w:hanging="1134"/>
        <w:jc w:val="both"/>
        <w:rPr>
          <w:rFonts w:ascii="Arial" w:hAnsi="Arial" w:cs="Arial"/>
          <w:sz w:val="19"/>
          <w:szCs w:val="19"/>
          <w:lang w:val="es-MX"/>
        </w:rPr>
      </w:pPr>
      <w:r w:rsidRPr="00D61B8B">
        <w:rPr>
          <w:rFonts w:ascii="Arial" w:hAnsi="Arial" w:cs="Arial"/>
          <w:sz w:val="19"/>
          <w:szCs w:val="19"/>
          <w:lang w:val="es-MX"/>
        </w:rPr>
        <w:t xml:space="preserve">Se solicite la aplicación del producto en los términos del artículo 203 de este Código.  </w:t>
      </w:r>
      <w:r w:rsidRPr="00D61B8B">
        <w:rPr>
          <w:rFonts w:ascii="Arial" w:hAnsi="Arial" w:cs="Arial"/>
          <w:sz w:val="19"/>
          <w:szCs w:val="19"/>
          <w:vertAlign w:val="superscript"/>
          <w:lang w:val="es-MX"/>
        </w:rPr>
        <w:t>(Reforma según Decreto No. 11 PPOE Cuarta Sección de fecha 29-12-2018)</w:t>
      </w:r>
    </w:p>
    <w:p w14:paraId="3556D8B6" w14:textId="77777777" w:rsidR="00AF6580" w:rsidRPr="00D61B8B" w:rsidRDefault="00AF6580" w:rsidP="00AF6580">
      <w:pPr>
        <w:pStyle w:val="Prrafodelista"/>
        <w:tabs>
          <w:tab w:val="left" w:pos="1134"/>
        </w:tabs>
        <w:ind w:left="1134" w:hanging="1134"/>
        <w:rPr>
          <w:rFonts w:ascii="Arial" w:hAnsi="Arial" w:cs="Arial"/>
          <w:sz w:val="19"/>
          <w:szCs w:val="19"/>
          <w:lang w:val="es-MX"/>
        </w:rPr>
      </w:pPr>
    </w:p>
    <w:p w14:paraId="5FC48646" w14:textId="77777777" w:rsidR="00AF6580" w:rsidRPr="00D61B8B" w:rsidRDefault="00AF6580">
      <w:pPr>
        <w:widowControl w:val="0"/>
        <w:numPr>
          <w:ilvl w:val="0"/>
          <w:numId w:val="102"/>
        </w:numPr>
        <w:tabs>
          <w:tab w:val="left" w:pos="1134"/>
        </w:tabs>
        <w:ind w:left="1134" w:hanging="1134"/>
        <w:jc w:val="both"/>
        <w:rPr>
          <w:rFonts w:ascii="Arial" w:hAnsi="Arial" w:cs="Arial"/>
          <w:sz w:val="19"/>
          <w:szCs w:val="19"/>
          <w:lang w:val="es-MX"/>
        </w:rPr>
      </w:pPr>
      <w:r w:rsidRPr="00D61B8B">
        <w:rPr>
          <w:rFonts w:ascii="Arial" w:eastAsia="MS Mincho" w:hAnsi="Arial" w:cs="Arial"/>
          <w:sz w:val="19"/>
          <w:szCs w:val="19"/>
          <w:lang w:val="es-MX"/>
        </w:rPr>
        <w:t>En los demás casos que señalen este ordenamiento y las leyes fiscales.</w:t>
      </w:r>
      <w:r w:rsidR="007C45CB" w:rsidRPr="00D61B8B">
        <w:rPr>
          <w:rFonts w:ascii="Arial" w:eastAsia="MS Mincho" w:hAnsi="Arial" w:cs="Arial"/>
          <w:sz w:val="19"/>
          <w:szCs w:val="19"/>
          <w:lang w:val="es-MX"/>
        </w:rPr>
        <w:t xml:space="preserve"> </w:t>
      </w:r>
      <w:r w:rsidR="007C45CB" w:rsidRPr="00D61B8B">
        <w:rPr>
          <w:rFonts w:ascii="Arial" w:hAnsi="Arial" w:cs="Arial"/>
          <w:sz w:val="19"/>
          <w:szCs w:val="19"/>
          <w:vertAlign w:val="superscript"/>
          <w:lang w:val="es-MX"/>
        </w:rPr>
        <w:t>(</w:t>
      </w:r>
      <w:proofErr w:type="gramStart"/>
      <w:r w:rsidR="007C45CB" w:rsidRPr="00D61B8B">
        <w:rPr>
          <w:rFonts w:ascii="Arial" w:hAnsi="Arial" w:cs="Arial"/>
          <w:sz w:val="19"/>
          <w:szCs w:val="19"/>
          <w:vertAlign w:val="superscript"/>
          <w:lang w:val="es-MX"/>
        </w:rPr>
        <w:t>Adición  según</w:t>
      </w:r>
      <w:proofErr w:type="gramEnd"/>
      <w:r w:rsidR="007C45CB" w:rsidRPr="00D61B8B">
        <w:rPr>
          <w:rFonts w:ascii="Arial" w:hAnsi="Arial" w:cs="Arial"/>
          <w:sz w:val="19"/>
          <w:szCs w:val="19"/>
          <w:vertAlign w:val="superscript"/>
          <w:lang w:val="es-MX"/>
        </w:rPr>
        <w:t xml:space="preserve"> Decreto No. 11 PPOE Cuarta Sección de fecha 29-12-2018)</w:t>
      </w:r>
    </w:p>
    <w:p w14:paraId="11600233" w14:textId="77777777" w:rsidR="00AF6580" w:rsidRPr="00D61B8B" w:rsidRDefault="00AF6580" w:rsidP="00AF6580">
      <w:pPr>
        <w:widowControl w:val="0"/>
        <w:contextualSpacing/>
        <w:jc w:val="both"/>
        <w:rPr>
          <w:rFonts w:ascii="Arial" w:eastAsia="MS Mincho" w:hAnsi="Arial" w:cs="Arial"/>
          <w:sz w:val="19"/>
          <w:szCs w:val="19"/>
          <w:lang w:val="es-MX"/>
        </w:rPr>
      </w:pPr>
    </w:p>
    <w:p w14:paraId="2B411F0B" w14:textId="77777777" w:rsidR="00AF6580" w:rsidRPr="00D61B8B" w:rsidRDefault="00AF6580" w:rsidP="00AF6580">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No se otorgará garantía respecto de gastos de ejecución, salvo que el interés fiscal esté constituido únicamente por éstos.</w:t>
      </w:r>
    </w:p>
    <w:p w14:paraId="7C50AB87" w14:textId="77777777" w:rsidR="00AF6580" w:rsidRPr="00D61B8B" w:rsidRDefault="00AF6580" w:rsidP="00AF6580">
      <w:pPr>
        <w:widowControl w:val="0"/>
        <w:contextualSpacing/>
        <w:jc w:val="both"/>
        <w:rPr>
          <w:rFonts w:ascii="Arial" w:eastAsia="MS Mincho" w:hAnsi="Arial" w:cs="Arial"/>
          <w:sz w:val="19"/>
          <w:szCs w:val="19"/>
          <w:lang w:val="es-MX"/>
        </w:rPr>
      </w:pPr>
    </w:p>
    <w:p w14:paraId="3DD165A3"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14:paraId="2534E0FA" w14:textId="77777777" w:rsidR="00AF6580" w:rsidRPr="00D61B8B" w:rsidRDefault="00AF6580" w:rsidP="00AF6580">
      <w:pPr>
        <w:widowControl w:val="0"/>
        <w:jc w:val="both"/>
        <w:rPr>
          <w:rFonts w:ascii="Arial" w:hAnsi="Arial" w:cs="Arial"/>
          <w:b/>
          <w:sz w:val="19"/>
          <w:szCs w:val="19"/>
          <w:lang w:val="es-MX"/>
        </w:rPr>
      </w:pPr>
    </w:p>
    <w:p w14:paraId="78A7AA96"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b/>
          <w:bCs/>
          <w:sz w:val="19"/>
          <w:szCs w:val="19"/>
          <w:lang w:val="es-MX"/>
        </w:rPr>
        <w:t>ARTÍCULO 129.</w:t>
      </w:r>
      <w:r w:rsidRPr="00D61B8B">
        <w:rPr>
          <w:rFonts w:ascii="Arial" w:eastAsia="MS Mincho" w:hAnsi="Arial" w:cs="Arial"/>
          <w:bCs/>
          <w:sz w:val="19"/>
          <w:szCs w:val="19"/>
          <w:lang w:val="es-MX"/>
        </w:rPr>
        <w:t xml:space="preserve"> </w:t>
      </w:r>
      <w:r w:rsidRPr="00D61B8B">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3483F8A" w14:textId="77777777" w:rsidR="00AF6580" w:rsidRPr="00D61B8B" w:rsidRDefault="00AF6580" w:rsidP="00AF6580">
      <w:pPr>
        <w:widowControl w:val="0"/>
        <w:spacing w:after="200"/>
        <w:contextualSpacing/>
        <w:jc w:val="both"/>
        <w:rPr>
          <w:rFonts w:ascii="Arial" w:eastAsia="MS Mincho" w:hAnsi="Arial" w:cs="Arial"/>
          <w:sz w:val="19"/>
          <w:szCs w:val="19"/>
          <w:lang w:val="es-MX"/>
        </w:rPr>
      </w:pPr>
    </w:p>
    <w:p w14:paraId="15BA8580" w14:textId="77777777" w:rsidR="00AF6580" w:rsidRPr="00D61B8B" w:rsidRDefault="00AF6580">
      <w:pPr>
        <w:widowControl w:val="0"/>
        <w:numPr>
          <w:ilvl w:val="0"/>
          <w:numId w:val="10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Depósito en dinero, carta de crédito u otras formas de garantía financiera equivalentes que </w:t>
      </w:r>
      <w:r w:rsidRPr="00D61B8B">
        <w:rPr>
          <w:rFonts w:ascii="Arial" w:eastAsia="MS Mincho" w:hAnsi="Arial" w:cs="Arial"/>
          <w:bCs/>
          <w:sz w:val="19"/>
          <w:szCs w:val="19"/>
          <w:lang w:val="es-MX"/>
        </w:rPr>
        <w:lastRenderedPageBreak/>
        <w:t>establezca el Reglamento;</w:t>
      </w:r>
    </w:p>
    <w:p w14:paraId="2FA03659" w14:textId="77777777" w:rsidR="00AF6580" w:rsidRPr="00D61B8B" w:rsidRDefault="00AF6580" w:rsidP="00AF6580">
      <w:pPr>
        <w:widowControl w:val="0"/>
        <w:tabs>
          <w:tab w:val="left" w:pos="1134"/>
        </w:tabs>
        <w:ind w:left="1134" w:hanging="1134"/>
        <w:jc w:val="both"/>
        <w:rPr>
          <w:rFonts w:ascii="Arial" w:eastAsia="MS Mincho" w:hAnsi="Arial" w:cs="Arial"/>
          <w:bCs/>
          <w:sz w:val="19"/>
          <w:szCs w:val="19"/>
          <w:lang w:val="es-MX"/>
        </w:rPr>
      </w:pPr>
    </w:p>
    <w:p w14:paraId="3051CCAC" w14:textId="77777777" w:rsidR="00AF6580" w:rsidRPr="00D61B8B" w:rsidRDefault="00AF6580">
      <w:pPr>
        <w:widowControl w:val="0"/>
        <w:numPr>
          <w:ilvl w:val="0"/>
          <w:numId w:val="10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Prenda o hipoteca;</w:t>
      </w:r>
    </w:p>
    <w:p w14:paraId="4D25C23E"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3C99A39C" w14:textId="77777777" w:rsidR="00AF6580" w:rsidRPr="00D61B8B" w:rsidRDefault="00AF6580">
      <w:pPr>
        <w:widowControl w:val="0"/>
        <w:numPr>
          <w:ilvl w:val="0"/>
          <w:numId w:val="10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Fianza otorgada por institución autorizada, la que no gozará de los beneficios de orden y excusión;</w:t>
      </w:r>
    </w:p>
    <w:p w14:paraId="6D265E67"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7400813D" w14:textId="77777777" w:rsidR="00AF6580" w:rsidRPr="00D61B8B" w:rsidRDefault="00AF6580">
      <w:pPr>
        <w:widowControl w:val="0"/>
        <w:numPr>
          <w:ilvl w:val="0"/>
          <w:numId w:val="10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Obligación solidaria asumida por tercero que compruebe su idoneidad y solvencia;</w:t>
      </w:r>
    </w:p>
    <w:p w14:paraId="526AE9AF"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6A93C766" w14:textId="77777777" w:rsidR="00AF6580" w:rsidRPr="00D61B8B" w:rsidRDefault="00AF6580">
      <w:pPr>
        <w:widowControl w:val="0"/>
        <w:numPr>
          <w:ilvl w:val="0"/>
          <w:numId w:val="10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Embargo en la vía administrativa, y</w:t>
      </w:r>
    </w:p>
    <w:p w14:paraId="42557251" w14:textId="77777777" w:rsidR="00AF6580" w:rsidRPr="00D61B8B" w:rsidRDefault="00AF6580" w:rsidP="00AF6580">
      <w:pPr>
        <w:pStyle w:val="Prrafodelista"/>
        <w:tabs>
          <w:tab w:val="left" w:pos="1134"/>
        </w:tabs>
        <w:ind w:left="1134" w:hanging="1134"/>
        <w:rPr>
          <w:rFonts w:ascii="Arial" w:eastAsia="MS Mincho" w:hAnsi="Arial" w:cs="Arial"/>
          <w:bCs/>
          <w:sz w:val="19"/>
          <w:szCs w:val="19"/>
          <w:lang w:val="es-MX"/>
        </w:rPr>
      </w:pPr>
    </w:p>
    <w:p w14:paraId="630F543B" w14:textId="77777777" w:rsidR="00AF6580" w:rsidRPr="00D61B8B" w:rsidRDefault="00AF6580">
      <w:pPr>
        <w:widowControl w:val="0"/>
        <w:numPr>
          <w:ilvl w:val="0"/>
          <w:numId w:val="103"/>
        </w:numPr>
        <w:tabs>
          <w:tab w:val="left" w:pos="1134"/>
        </w:tabs>
        <w:ind w:left="1134" w:hanging="1134"/>
        <w:jc w:val="both"/>
        <w:rPr>
          <w:rFonts w:ascii="Arial" w:eastAsia="MS Mincho" w:hAnsi="Arial" w:cs="Arial"/>
          <w:bCs/>
          <w:sz w:val="19"/>
          <w:szCs w:val="19"/>
          <w:lang w:val="es-MX"/>
        </w:rPr>
      </w:pPr>
      <w:r w:rsidRPr="00D61B8B">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14:paraId="5E1F4E39" w14:textId="77777777" w:rsidR="00AF6580" w:rsidRPr="00D61B8B" w:rsidRDefault="00AF6580" w:rsidP="00AF6580">
      <w:pPr>
        <w:widowControl w:val="0"/>
        <w:contextualSpacing/>
        <w:jc w:val="both"/>
        <w:rPr>
          <w:rFonts w:ascii="Arial" w:eastAsia="MS Mincho" w:hAnsi="Arial" w:cs="Arial"/>
          <w:sz w:val="19"/>
          <w:szCs w:val="19"/>
          <w:lang w:val="es-MX"/>
        </w:rPr>
      </w:pPr>
    </w:p>
    <w:p w14:paraId="7208C509" w14:textId="77777777" w:rsidR="00AF6580" w:rsidRPr="00D61B8B" w:rsidRDefault="00AF6580" w:rsidP="00AF6580">
      <w:pPr>
        <w:widowControl w:val="0"/>
        <w:contextualSpacing/>
        <w:jc w:val="both"/>
        <w:rPr>
          <w:rFonts w:ascii="Arial" w:eastAsia="MS Mincho" w:hAnsi="Arial" w:cs="Arial"/>
          <w:bCs/>
          <w:sz w:val="19"/>
          <w:szCs w:val="19"/>
          <w:lang w:val="es-MX"/>
        </w:rPr>
      </w:pPr>
      <w:r w:rsidRPr="00D61B8B">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557BCC6D" w14:textId="77777777" w:rsidR="00AF6580" w:rsidRPr="00D61B8B" w:rsidRDefault="00AF6580" w:rsidP="00AF6580">
      <w:pPr>
        <w:widowControl w:val="0"/>
        <w:contextualSpacing/>
        <w:jc w:val="both"/>
        <w:rPr>
          <w:rFonts w:ascii="Arial" w:eastAsia="MS Mincho" w:hAnsi="Arial" w:cs="Arial"/>
          <w:sz w:val="19"/>
          <w:szCs w:val="19"/>
          <w:lang w:val="es-MX"/>
        </w:rPr>
      </w:pPr>
    </w:p>
    <w:p w14:paraId="095E49A4"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013BDC78" w14:textId="77777777" w:rsidR="00AF6580" w:rsidRPr="00D61B8B" w:rsidRDefault="00AF6580" w:rsidP="00AF6580">
      <w:pPr>
        <w:widowControl w:val="0"/>
        <w:contextualSpacing/>
        <w:jc w:val="both"/>
        <w:rPr>
          <w:rFonts w:ascii="Arial" w:eastAsia="MS Mincho" w:hAnsi="Arial" w:cs="Arial"/>
          <w:sz w:val="19"/>
          <w:szCs w:val="19"/>
          <w:lang w:val="es-MX"/>
        </w:rPr>
      </w:pPr>
    </w:p>
    <w:p w14:paraId="70858A6F"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La autoridad fiscal podrá dispensar la garantía del interés fiscal en los supuestos establecidos en el Reglamento.</w:t>
      </w:r>
    </w:p>
    <w:p w14:paraId="4E1CAFEC" w14:textId="77777777" w:rsidR="00AF6580" w:rsidRPr="00D61B8B" w:rsidRDefault="00AF6580" w:rsidP="00AF6580">
      <w:pPr>
        <w:widowControl w:val="0"/>
        <w:jc w:val="both"/>
        <w:rPr>
          <w:rFonts w:ascii="Arial" w:eastAsia="MS Mincho" w:hAnsi="Arial" w:cs="Arial"/>
          <w:sz w:val="19"/>
          <w:szCs w:val="19"/>
          <w:lang w:val="es-MX"/>
        </w:rPr>
      </w:pPr>
    </w:p>
    <w:p w14:paraId="3D95CFD2"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sz w:val="19"/>
          <w:szCs w:val="19"/>
          <w:lang w:val="es-MX"/>
        </w:rPr>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r w:rsidRPr="00D61B8B">
        <w:rPr>
          <w:rFonts w:ascii="Helvetica" w:eastAsia="Calibri" w:hAnsi="Helvetica" w:cs="Helvetica"/>
          <w:sz w:val="19"/>
          <w:szCs w:val="19"/>
          <w:lang w:val="es-MX" w:eastAsia="en-US"/>
        </w:rPr>
        <w:t xml:space="preserve">. </w:t>
      </w:r>
      <w:r w:rsidRPr="00D61B8B">
        <w:rPr>
          <w:rFonts w:ascii="Arial" w:hAnsi="Arial" w:cs="Arial"/>
          <w:sz w:val="19"/>
          <w:szCs w:val="19"/>
          <w:vertAlign w:val="superscript"/>
          <w:lang w:val="es-MX"/>
        </w:rPr>
        <w:t>(Adición según DecretoNo.15 PPOE Extra de fecha 31-12-2013)</w:t>
      </w:r>
    </w:p>
    <w:p w14:paraId="37527206" w14:textId="77777777" w:rsidR="00AF6580" w:rsidRPr="00D61B8B" w:rsidRDefault="00AF6580" w:rsidP="00AF6580">
      <w:pPr>
        <w:widowControl w:val="0"/>
        <w:jc w:val="both"/>
        <w:rPr>
          <w:rFonts w:ascii="Arial" w:eastAsia="MS Mincho" w:hAnsi="Arial" w:cs="Arial"/>
          <w:b/>
          <w:sz w:val="19"/>
          <w:szCs w:val="19"/>
          <w:lang w:val="es-MX"/>
        </w:rPr>
      </w:pPr>
    </w:p>
    <w:p w14:paraId="70ED15A3" w14:textId="77777777" w:rsidR="00E108EE" w:rsidRPr="00D61B8B" w:rsidRDefault="00E108EE"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 xml:space="preserve">ARTÍCULO 129 A. </w:t>
      </w:r>
      <w:r w:rsidRPr="00D61B8B">
        <w:rPr>
          <w:rFonts w:ascii="Arial" w:eastAsia="MS Mincho" w:hAnsi="Arial" w:cs="Arial"/>
          <w:sz w:val="19"/>
          <w:szCs w:val="19"/>
          <w:lang w:val="es-MX"/>
        </w:rPr>
        <w:t xml:space="preserve">Las garantías constituidas para asegurar el interés fiscal a que se refieren las fracciones II, IV y V del artículo 129 de este Código, se harán efectivas a través del procedimiento administrativo de ejecución. </w:t>
      </w:r>
    </w:p>
    <w:p w14:paraId="5263F6AA" w14:textId="77777777" w:rsidR="00E108EE" w:rsidRPr="00D61B8B" w:rsidRDefault="00E108EE" w:rsidP="00AF6580">
      <w:pPr>
        <w:widowControl w:val="0"/>
        <w:jc w:val="both"/>
        <w:rPr>
          <w:rFonts w:ascii="Arial" w:eastAsia="MS Mincho" w:hAnsi="Arial" w:cs="Arial"/>
          <w:sz w:val="19"/>
          <w:szCs w:val="19"/>
          <w:lang w:val="es-MX"/>
        </w:rPr>
      </w:pPr>
    </w:p>
    <w:p w14:paraId="5FFAB9B0" w14:textId="77777777" w:rsidR="00E108EE" w:rsidRPr="00D61B8B" w:rsidRDefault="00E108EE"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Si la garantía consiste en depósito de dinero en alguna entidad financiera o sociedad cooperativa de ahorro y préstamo, una vez que el crédito fiscal quede firme se ordenará su aplicación para el pago del crédito. </w:t>
      </w:r>
    </w:p>
    <w:p w14:paraId="30B27E4A" w14:textId="77777777" w:rsidR="00E108EE" w:rsidRPr="00D61B8B" w:rsidRDefault="00E108EE" w:rsidP="00AF6580">
      <w:pPr>
        <w:widowControl w:val="0"/>
        <w:jc w:val="both"/>
        <w:rPr>
          <w:rFonts w:ascii="Arial" w:eastAsia="MS Mincho" w:hAnsi="Arial" w:cs="Arial"/>
          <w:sz w:val="19"/>
          <w:szCs w:val="19"/>
          <w:lang w:val="es-MX"/>
        </w:rPr>
      </w:pPr>
    </w:p>
    <w:p w14:paraId="4AA39F32" w14:textId="77777777" w:rsidR="00E108EE" w:rsidRPr="00D61B8B" w:rsidRDefault="00E108EE"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Tratándose de fianza a favor del Estado, otorgada para garantizar obligaciones fiscales a cargo de terceros, al hacerse exigible, se aplicará el procedimiento administrativo de ejecución con las siguientes modalidades:</w:t>
      </w:r>
    </w:p>
    <w:p w14:paraId="021F117E" w14:textId="77777777" w:rsidR="00E108EE" w:rsidRPr="00D61B8B" w:rsidRDefault="00E108EE" w:rsidP="00AF6580">
      <w:pPr>
        <w:widowControl w:val="0"/>
        <w:jc w:val="both"/>
        <w:rPr>
          <w:rFonts w:ascii="Arial" w:eastAsia="MS Mincho" w:hAnsi="Arial" w:cs="Arial"/>
          <w:b/>
          <w:sz w:val="19"/>
          <w:szCs w:val="19"/>
          <w:lang w:val="es-MX"/>
        </w:rPr>
      </w:pPr>
    </w:p>
    <w:p w14:paraId="7CEEB775" w14:textId="77777777" w:rsidR="00E108EE" w:rsidRPr="00D61B8B" w:rsidRDefault="00E108EE">
      <w:pPr>
        <w:pStyle w:val="Prrafodelista"/>
        <w:widowControl w:val="0"/>
        <w:numPr>
          <w:ilvl w:val="0"/>
          <w:numId w:val="143"/>
        </w:numPr>
        <w:jc w:val="both"/>
        <w:rPr>
          <w:rFonts w:ascii="Arial" w:eastAsia="MS Mincho" w:hAnsi="Arial" w:cs="Arial"/>
          <w:sz w:val="19"/>
          <w:szCs w:val="19"/>
          <w:lang w:val="es-MX"/>
        </w:rPr>
      </w:pPr>
      <w:r w:rsidRPr="00D61B8B">
        <w:rPr>
          <w:rFonts w:ascii="Arial" w:eastAsia="MS Mincho" w:hAnsi="Arial" w:cs="Arial"/>
          <w:sz w:val="19"/>
          <w:szCs w:val="19"/>
          <w:lang w:val="es-MX"/>
        </w:rPr>
        <w:t xml:space="preserve">La autoridad ejecutora requerirá de pago a la afianzadora, acompañando copia de los documentos que justifiquen el crédito garantizado y su exigibilidad. Para ello la afianzadora designará, en el Estado, un apoderado para recibir requerimientos de pago y el domicilio para dicho efecto, debiendo informar de los cambios que se produzcan dentro de los quince días de anticipación a la fecha en que se pretenda que surtan sus efectos. La citada información se incorporará en la póliza de fianza respectiva y los cambios se proporcionarán a la autoridad ejecutora. </w:t>
      </w:r>
    </w:p>
    <w:p w14:paraId="6D00F58B"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p>
    <w:p w14:paraId="58D8D7F2" w14:textId="77777777" w:rsidR="00E108EE" w:rsidRPr="00D61B8B" w:rsidRDefault="00E108EE">
      <w:pPr>
        <w:pStyle w:val="Prrafodelista"/>
        <w:widowControl w:val="0"/>
        <w:numPr>
          <w:ilvl w:val="0"/>
          <w:numId w:val="143"/>
        </w:numPr>
        <w:jc w:val="both"/>
        <w:rPr>
          <w:rFonts w:ascii="Arial" w:eastAsia="MS Mincho" w:hAnsi="Arial" w:cs="Arial"/>
          <w:sz w:val="19"/>
          <w:szCs w:val="19"/>
          <w:lang w:val="es-MX"/>
        </w:rPr>
      </w:pPr>
      <w:r w:rsidRPr="00D61B8B">
        <w:rPr>
          <w:rFonts w:ascii="Arial" w:eastAsia="MS Mincho" w:hAnsi="Arial" w:cs="Arial"/>
          <w:sz w:val="19"/>
          <w:szCs w:val="19"/>
          <w:lang w:val="es-MX"/>
        </w:rPr>
        <w:t xml:space="preserve">Si no se paga dentro de los quince días siguientes a la fecha en que surta efectos la notificación del requerimiento, la propia ejecutora ordenará a la institución de crédito o casa </w:t>
      </w:r>
      <w:r w:rsidRPr="00D61B8B">
        <w:rPr>
          <w:rFonts w:ascii="Arial" w:eastAsia="MS Mincho" w:hAnsi="Arial" w:cs="Arial"/>
          <w:sz w:val="19"/>
          <w:szCs w:val="19"/>
          <w:lang w:val="es-MX"/>
        </w:rPr>
        <w:lastRenderedPageBreak/>
        <w:t xml:space="preserve">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11E141E6" w14:textId="77777777" w:rsidR="00E108EE" w:rsidRPr="00D61B8B" w:rsidRDefault="00E108EE" w:rsidP="00E108EE">
      <w:pPr>
        <w:pStyle w:val="Prrafodelista"/>
        <w:rPr>
          <w:rFonts w:ascii="Arial" w:eastAsia="MS Mincho" w:hAnsi="Arial" w:cs="Arial"/>
          <w:sz w:val="19"/>
          <w:szCs w:val="19"/>
          <w:lang w:val="es-MX"/>
        </w:rPr>
      </w:pPr>
    </w:p>
    <w:p w14:paraId="09A9C603"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r w:rsidRPr="00D61B8B">
        <w:rPr>
          <w:rFonts w:ascii="Arial" w:eastAsia="MS Mincho" w:hAnsi="Arial" w:cs="Arial"/>
          <w:sz w:val="19"/>
          <w:szCs w:val="19"/>
          <w:lang w:val="es-MX"/>
        </w:rPr>
        <w:t xml:space="preserve">Para estos efectos, las instituciones de crédito y casas de bolsa que mantengan títulos o valores en depósito por parte de las </w:t>
      </w:r>
      <w:proofErr w:type="gramStart"/>
      <w:r w:rsidRPr="00D61B8B">
        <w:rPr>
          <w:rFonts w:ascii="Arial" w:eastAsia="MS Mincho" w:hAnsi="Arial" w:cs="Arial"/>
          <w:sz w:val="19"/>
          <w:szCs w:val="19"/>
          <w:lang w:val="es-MX"/>
        </w:rPr>
        <w:t>afianzadoras,</w:t>
      </w:r>
      <w:proofErr w:type="gramEnd"/>
      <w:r w:rsidRPr="00D61B8B">
        <w:rPr>
          <w:rFonts w:ascii="Arial" w:eastAsia="MS Mincho" w:hAnsi="Arial" w:cs="Arial"/>
          <w:sz w:val="19"/>
          <w:szCs w:val="19"/>
          <w:lang w:val="es-MX"/>
        </w:rPr>
        <w:t xml:space="preserve"> deberán informar dicha situación a la autoridad fiscal. En los casos en que las instituciones de crédito o las casas de bolsa omitan cumplir con la obligación anterior, resultará improcedente la aceptación de las pólizas de fianza para garantizar créditos fiscales. </w:t>
      </w:r>
    </w:p>
    <w:p w14:paraId="511E1012"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p>
    <w:p w14:paraId="095B581C"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dejen de actuar como depositarios de las instituciones de fianzas deberán notificarlo a dichas autoridades e indicar la casa de bolsa e institución de crédito a la que efectuaron la transferencia de los títulos o valores. </w:t>
      </w:r>
    </w:p>
    <w:p w14:paraId="104FEE49"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p>
    <w:p w14:paraId="65751E44" w14:textId="77777777" w:rsidR="00E108EE" w:rsidRPr="00D61B8B" w:rsidRDefault="00E108EE">
      <w:pPr>
        <w:pStyle w:val="Prrafodelista"/>
        <w:widowControl w:val="0"/>
        <w:numPr>
          <w:ilvl w:val="0"/>
          <w:numId w:val="143"/>
        </w:numPr>
        <w:jc w:val="both"/>
        <w:rPr>
          <w:rFonts w:ascii="Arial" w:eastAsia="MS Mincho" w:hAnsi="Arial" w:cs="Arial"/>
          <w:sz w:val="19"/>
          <w:szCs w:val="19"/>
          <w:lang w:val="es-MX"/>
        </w:rPr>
      </w:pPr>
      <w:r w:rsidRPr="00D61B8B">
        <w:rPr>
          <w:rFonts w:ascii="Arial" w:eastAsia="MS Mincho" w:hAnsi="Arial" w:cs="Arial"/>
          <w:sz w:val="19"/>
          <w:szCs w:val="19"/>
          <w:lang w:val="es-MX"/>
        </w:rPr>
        <w:t xml:space="preserve">La autoridad ejecutora informará a la afianzadora sobre </w:t>
      </w:r>
      <w:proofErr w:type="gramStart"/>
      <w:r w:rsidRPr="00D61B8B">
        <w:rPr>
          <w:rFonts w:ascii="Arial" w:eastAsia="MS Mincho" w:hAnsi="Arial" w:cs="Arial"/>
          <w:sz w:val="19"/>
          <w:szCs w:val="19"/>
          <w:lang w:val="es-MX"/>
        </w:rPr>
        <w:t>al orden dirigida</w:t>
      </w:r>
      <w:proofErr w:type="gramEnd"/>
      <w:r w:rsidRPr="00D61B8B">
        <w:rPr>
          <w:rFonts w:ascii="Arial" w:eastAsia="MS Mincho" w:hAnsi="Arial" w:cs="Arial"/>
          <w:sz w:val="19"/>
          <w:szCs w:val="19"/>
          <w:lang w:val="es-MX"/>
        </w:rPr>
        <w:t xml:space="preserve"> a las instituciones de crédito o las casas de bolsa, la cual podrá oponerse a la venta únicamente exhibiendo el comprobante de pago del importe establecido en la póliza. </w:t>
      </w:r>
    </w:p>
    <w:p w14:paraId="5916F5F0"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p>
    <w:p w14:paraId="60E5CCDB"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r w:rsidRPr="00D61B8B">
        <w:rPr>
          <w:rFonts w:ascii="Arial" w:eastAsia="MS Mincho" w:hAnsi="Arial" w:cs="Arial"/>
          <w:sz w:val="19"/>
          <w:szCs w:val="19"/>
          <w:lang w:val="es-MX"/>
        </w:rPr>
        <w:t xml:space="preserve">Para los efectos del párrafo anterior, si la afianzadora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 </w:t>
      </w:r>
    </w:p>
    <w:p w14:paraId="6AF0D123" w14:textId="77777777" w:rsidR="00E108EE" w:rsidRPr="00D61B8B" w:rsidRDefault="00E108EE" w:rsidP="00E108EE">
      <w:pPr>
        <w:pStyle w:val="Prrafodelista"/>
        <w:widowControl w:val="0"/>
        <w:ind w:left="1080"/>
        <w:jc w:val="both"/>
        <w:rPr>
          <w:rFonts w:ascii="Arial" w:eastAsia="MS Mincho" w:hAnsi="Arial" w:cs="Arial"/>
          <w:sz w:val="19"/>
          <w:szCs w:val="19"/>
          <w:lang w:val="es-MX"/>
        </w:rPr>
      </w:pPr>
    </w:p>
    <w:p w14:paraId="339414EA" w14:textId="77777777" w:rsidR="00E108EE" w:rsidRPr="00D61B8B" w:rsidRDefault="00E108EE" w:rsidP="00E108EE">
      <w:pPr>
        <w:pStyle w:val="Prrafodelista"/>
        <w:widowControl w:val="0"/>
        <w:ind w:left="1080"/>
        <w:jc w:val="both"/>
        <w:rPr>
          <w:rFonts w:ascii="Arial" w:eastAsia="MS Mincho" w:hAnsi="Arial" w:cs="Arial"/>
          <w:sz w:val="19"/>
          <w:szCs w:val="19"/>
          <w:vertAlign w:val="superscript"/>
          <w:lang w:val="es-MX"/>
        </w:rPr>
      </w:pPr>
      <w:r w:rsidRPr="00D61B8B">
        <w:rPr>
          <w:rFonts w:ascii="Arial" w:eastAsia="MS Mincho" w:hAnsi="Arial" w:cs="Arial"/>
          <w:sz w:val="19"/>
          <w:szCs w:val="19"/>
          <w:lang w:val="es-MX"/>
        </w:rPr>
        <w:t>Las cantidades garantizadas deberán pagarse actualizadas por el período comprendido entre la fecha en que se debió efectuar el pago y la fecha en que se paguen dichas cantidades. Asimismo, causarán recargos por concepto de indemnización al fisco federal por falta de pago oportuno, calculándose sobre las cantidades garantizadas actualizadas por el período mencionado con anterioridad, aplicando la tasa que resulte de sumar las aplicables en cada año apara cada uno de los meses transcurridos en el período de actualización citado. La tasa de recargos para cada uno de los meses del período mencionado será la que resulte de incrementar en un 50% a la que mediante Ley fije anualmente el Congreso de la Unión, y se causarán por cada mes o fracción que transcurra a partir de que debió hacerse el pago y hasta que el mismo se efectúe. Los recargos mencionados se causarán hasta por cinco años.</w:t>
      </w:r>
      <w:r w:rsidR="0034590A" w:rsidRPr="00D61B8B">
        <w:rPr>
          <w:rFonts w:ascii="Arial" w:eastAsia="MS Mincho" w:hAnsi="Arial" w:cs="Arial"/>
          <w:sz w:val="19"/>
          <w:szCs w:val="19"/>
          <w:lang w:val="es-MX"/>
        </w:rPr>
        <w:t xml:space="preserve"> </w:t>
      </w:r>
      <w:r w:rsidR="0034590A" w:rsidRPr="00D61B8B">
        <w:rPr>
          <w:rFonts w:ascii="Arial" w:eastAsia="MS Mincho" w:hAnsi="Arial" w:cs="Arial"/>
          <w:sz w:val="19"/>
          <w:szCs w:val="19"/>
          <w:vertAlign w:val="superscript"/>
          <w:lang w:val="es-MX"/>
        </w:rPr>
        <w:t>(Adición según Decreto No. 11 PPOE Cuarta Sección de fecha 29-12-2018)</w:t>
      </w:r>
    </w:p>
    <w:p w14:paraId="52F32FBF" w14:textId="77777777" w:rsidR="00E108EE" w:rsidRPr="00D61B8B" w:rsidRDefault="00E108EE" w:rsidP="00AF6580">
      <w:pPr>
        <w:widowControl w:val="0"/>
        <w:jc w:val="both"/>
        <w:rPr>
          <w:rFonts w:ascii="Arial" w:eastAsia="MS Mincho" w:hAnsi="Arial" w:cs="Arial"/>
          <w:b/>
          <w:sz w:val="19"/>
          <w:szCs w:val="19"/>
          <w:lang w:val="es-MX"/>
        </w:rPr>
      </w:pPr>
    </w:p>
    <w:p w14:paraId="567B8AF3"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130.</w:t>
      </w:r>
      <w:r w:rsidRPr="00D61B8B">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14:paraId="5C8E80F0" w14:textId="77777777" w:rsidR="00AF6580" w:rsidRPr="00D61B8B" w:rsidRDefault="00AF6580" w:rsidP="00AF6580">
      <w:pPr>
        <w:widowControl w:val="0"/>
        <w:jc w:val="both"/>
        <w:rPr>
          <w:rFonts w:ascii="Arial" w:eastAsia="MS Mincho" w:hAnsi="Arial" w:cs="Arial"/>
          <w:sz w:val="19"/>
          <w:szCs w:val="19"/>
          <w:lang w:val="es-MX"/>
        </w:rPr>
      </w:pPr>
    </w:p>
    <w:p w14:paraId="61F5704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14:paraId="1FE0F54A" w14:textId="77777777" w:rsidR="00AF6580" w:rsidRPr="00D61B8B" w:rsidRDefault="00AF6580" w:rsidP="00AF6580">
      <w:pPr>
        <w:widowControl w:val="0"/>
        <w:jc w:val="both"/>
        <w:rPr>
          <w:rFonts w:ascii="Arial" w:eastAsia="MS Mincho" w:hAnsi="Arial" w:cs="Arial"/>
          <w:sz w:val="19"/>
          <w:szCs w:val="19"/>
          <w:lang w:val="es-MX"/>
        </w:rPr>
      </w:pPr>
    </w:p>
    <w:p w14:paraId="142ED2C8"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La orden que se emita en los casos previstos en este artículo deberá ser debidamente motivada respecto el objeto de la revisión.</w:t>
      </w:r>
    </w:p>
    <w:p w14:paraId="6358ED4A" w14:textId="77777777" w:rsidR="00AF6580" w:rsidRPr="00D61B8B" w:rsidRDefault="00AF6580" w:rsidP="00AF6580">
      <w:pPr>
        <w:widowControl w:val="0"/>
        <w:jc w:val="both"/>
        <w:rPr>
          <w:rFonts w:ascii="Arial" w:hAnsi="Arial" w:cs="Arial"/>
          <w:b/>
          <w:sz w:val="19"/>
          <w:szCs w:val="19"/>
          <w:lang w:val="es-MX"/>
        </w:rPr>
      </w:pPr>
    </w:p>
    <w:p w14:paraId="65941748" w14:textId="5DB1BAAB" w:rsidR="00AF6580" w:rsidRPr="00D61B8B" w:rsidRDefault="00AF6580" w:rsidP="00AF6580">
      <w:pPr>
        <w:widowControl w:val="0"/>
        <w:jc w:val="both"/>
        <w:rPr>
          <w:rFonts w:ascii="Arial" w:eastAsia="MS Mincho" w:hAnsi="Arial" w:cs="Arial"/>
          <w:sz w:val="19"/>
          <w:szCs w:val="19"/>
          <w:vertAlign w:val="superscript"/>
          <w:lang w:val="es-MX"/>
        </w:rPr>
      </w:pPr>
      <w:r w:rsidRPr="00D61B8B">
        <w:rPr>
          <w:rFonts w:ascii="Arial" w:eastAsia="MS Mincho" w:hAnsi="Arial" w:cs="Arial"/>
          <w:b/>
          <w:sz w:val="19"/>
          <w:szCs w:val="19"/>
          <w:lang w:val="es-MX"/>
        </w:rPr>
        <w:t>ARTÍCULO 131.</w:t>
      </w:r>
      <w:r w:rsidR="00D44EA9" w:rsidRPr="00D61B8B">
        <w:rPr>
          <w:rFonts w:ascii="Arial" w:eastAsia="MS Mincho" w:hAnsi="Arial" w:cs="Arial"/>
          <w:sz w:val="19"/>
          <w:szCs w:val="19"/>
          <w:lang w:val="es-MX"/>
        </w:rPr>
        <w:t xml:space="preserve"> Las autoridades fiscales que al ejercer las facultades de comprobación a que se refieren las fracciones II y III del artículo 107 de este </w:t>
      </w:r>
      <w:r w:rsidR="00E83A33" w:rsidRPr="00D61B8B">
        <w:rPr>
          <w:rFonts w:ascii="Arial" w:eastAsia="MS Mincho" w:hAnsi="Arial" w:cs="Arial"/>
          <w:sz w:val="19"/>
          <w:szCs w:val="19"/>
          <w:lang w:val="es-MX"/>
        </w:rPr>
        <w:t>C</w:t>
      </w:r>
      <w:r w:rsidR="00D44EA9" w:rsidRPr="00D61B8B">
        <w:rPr>
          <w:rFonts w:ascii="Arial" w:eastAsia="MS Mincho" w:hAnsi="Arial" w:cs="Arial"/>
          <w:sz w:val="19"/>
          <w:szCs w:val="19"/>
          <w:lang w:val="es-MX"/>
        </w:rPr>
        <w:t xml:space="preserve">ódigo, conozcan de hechos u omisiones que </w:t>
      </w:r>
      <w:r w:rsidR="00D44EA9" w:rsidRPr="00D61B8B">
        <w:rPr>
          <w:rFonts w:ascii="Arial" w:eastAsia="MS Mincho" w:hAnsi="Arial" w:cs="Arial"/>
          <w:sz w:val="19"/>
          <w:szCs w:val="19"/>
          <w:lang w:val="es-MX"/>
        </w:rPr>
        <w:lastRenderedPageBreak/>
        <w:t xml:space="preserve">entrañen incumplimiento de las disposiciones fiscales, determinarán las contribuciones omitidas mediante resolución que se notificará al contribuyente </w:t>
      </w:r>
      <w:r w:rsidR="00D004DD" w:rsidRPr="00D61B8B">
        <w:rPr>
          <w:rFonts w:ascii="Arial" w:eastAsia="MS Mincho" w:hAnsi="Arial" w:cs="Arial"/>
          <w:sz w:val="19"/>
          <w:szCs w:val="19"/>
          <w:lang w:val="es-MX"/>
        </w:rPr>
        <w:t xml:space="preserve"> personalmente, </w:t>
      </w:r>
      <w:r w:rsidR="00D44EA9" w:rsidRPr="00D61B8B">
        <w:rPr>
          <w:rFonts w:ascii="Arial" w:eastAsia="MS Mincho" w:hAnsi="Arial" w:cs="Arial"/>
          <w:sz w:val="19"/>
          <w:szCs w:val="19"/>
          <w:lang w:val="es-MX"/>
        </w:rPr>
        <w:t xml:space="preserve">dentro de un plazo </w:t>
      </w:r>
      <w:r w:rsidR="00D004DD" w:rsidRPr="00D61B8B">
        <w:rPr>
          <w:rFonts w:ascii="Arial" w:eastAsia="MS Mincho" w:hAnsi="Arial" w:cs="Arial"/>
          <w:sz w:val="19"/>
          <w:szCs w:val="19"/>
          <w:lang w:val="es-MX"/>
        </w:rPr>
        <w:t>que no podrá exceder de se</w:t>
      </w:r>
      <w:r w:rsidR="00D44EA9" w:rsidRPr="00D61B8B">
        <w:rPr>
          <w:rFonts w:ascii="Arial" w:eastAsia="MS Mincho" w:hAnsi="Arial" w:cs="Arial"/>
          <w:sz w:val="19"/>
          <w:szCs w:val="19"/>
          <w:lang w:val="es-MX"/>
        </w:rPr>
        <w:t>is meses, contado a partir de</w:t>
      </w:r>
      <w:r w:rsidR="00D004DD" w:rsidRPr="00D61B8B">
        <w:rPr>
          <w:rFonts w:ascii="Arial" w:eastAsia="MS Mincho" w:hAnsi="Arial" w:cs="Arial"/>
          <w:sz w:val="19"/>
          <w:szCs w:val="19"/>
          <w:lang w:val="es-MX"/>
        </w:rPr>
        <w:t xml:space="preserve"> la fecha en</w:t>
      </w:r>
      <w:r w:rsidR="00D44EA9" w:rsidRPr="00D61B8B">
        <w:rPr>
          <w:rFonts w:ascii="Arial" w:eastAsia="MS Mincho" w:hAnsi="Arial" w:cs="Arial"/>
          <w:sz w:val="19"/>
          <w:szCs w:val="19"/>
          <w:lang w:val="es-MX"/>
        </w:rPr>
        <w:t xml:space="preserve"> que se </w:t>
      </w:r>
      <w:r w:rsidR="00D004DD" w:rsidRPr="00D61B8B">
        <w:rPr>
          <w:rFonts w:ascii="Arial" w:eastAsia="MS Mincho" w:hAnsi="Arial" w:cs="Arial"/>
          <w:sz w:val="19"/>
          <w:szCs w:val="19"/>
          <w:lang w:val="es-MX"/>
        </w:rPr>
        <w:t xml:space="preserve">levante el acta final de la visita o, de que venza el plazo del </w:t>
      </w:r>
      <w:r w:rsidR="00D44EA9" w:rsidRPr="00D61B8B">
        <w:rPr>
          <w:rFonts w:ascii="Arial" w:eastAsia="MS Mincho" w:hAnsi="Arial" w:cs="Arial"/>
          <w:sz w:val="19"/>
          <w:szCs w:val="19"/>
          <w:lang w:val="es-MX"/>
        </w:rPr>
        <w:t>contribuyente para desvirtuar los hechos u omisiones asentados en el oficio de observaciones respecto de las revisiones en las oficinas de la</w:t>
      </w:r>
      <w:r w:rsidR="00D004DD" w:rsidRPr="00D61B8B">
        <w:rPr>
          <w:rFonts w:ascii="Arial" w:eastAsia="MS Mincho" w:hAnsi="Arial" w:cs="Arial"/>
          <w:sz w:val="19"/>
          <w:szCs w:val="19"/>
          <w:lang w:val="es-MX"/>
        </w:rPr>
        <w:t>s</w:t>
      </w:r>
      <w:r w:rsidR="00D44EA9" w:rsidRPr="00D61B8B">
        <w:rPr>
          <w:rFonts w:ascii="Arial" w:eastAsia="MS Mincho" w:hAnsi="Arial" w:cs="Arial"/>
          <w:sz w:val="19"/>
          <w:szCs w:val="19"/>
          <w:lang w:val="es-MX"/>
        </w:rPr>
        <w:t xml:space="preserve"> autoridad</w:t>
      </w:r>
      <w:r w:rsidR="00D004DD" w:rsidRPr="00D61B8B">
        <w:rPr>
          <w:rFonts w:ascii="Arial" w:eastAsia="MS Mincho" w:hAnsi="Arial" w:cs="Arial"/>
          <w:sz w:val="19"/>
          <w:szCs w:val="19"/>
          <w:lang w:val="es-MX"/>
        </w:rPr>
        <w:t>es fiscales, a partir de la fecha en que concluya el plazo a que se refiere la fracción V del artículo 152 de este Código</w:t>
      </w:r>
      <w:r w:rsidR="00D44EA9" w:rsidRPr="00D61B8B">
        <w:rPr>
          <w:rFonts w:ascii="Arial" w:eastAsia="MS Mincho" w:hAnsi="Arial" w:cs="Arial"/>
          <w:sz w:val="19"/>
          <w:szCs w:val="19"/>
          <w:lang w:val="es-MX"/>
        </w:rPr>
        <w:t>.</w:t>
      </w:r>
      <w:r w:rsidR="00D004DD" w:rsidRPr="00D61B8B">
        <w:rPr>
          <w:rFonts w:ascii="Arial" w:eastAsia="MS Mincho" w:hAnsi="Arial" w:cs="Arial"/>
          <w:sz w:val="19"/>
          <w:szCs w:val="19"/>
          <w:lang w:val="es-MX"/>
        </w:rPr>
        <w:t xml:space="preserve"> </w:t>
      </w:r>
      <w:r w:rsidR="00D004DD" w:rsidRPr="00D61B8B">
        <w:rPr>
          <w:rFonts w:ascii="Arial" w:eastAsia="MS Mincho" w:hAnsi="Arial" w:cs="Arial"/>
          <w:bCs/>
          <w:sz w:val="19"/>
          <w:szCs w:val="19"/>
          <w:vertAlign w:val="superscript"/>
          <w:lang w:val="es-MX"/>
        </w:rPr>
        <w:t>(Reforma según decreto No. 1805 PPOE Segunda Sección de fecha 26-12-2020)</w:t>
      </w:r>
      <w:r w:rsidR="00D44EA9" w:rsidRPr="00D61B8B">
        <w:rPr>
          <w:rFonts w:ascii="Arial" w:eastAsia="MS Mincho" w:hAnsi="Arial" w:cs="Arial"/>
          <w:sz w:val="19"/>
          <w:szCs w:val="19"/>
          <w:lang w:val="es-MX"/>
        </w:rPr>
        <w:t xml:space="preserve"> </w:t>
      </w:r>
      <w:r w:rsidR="00D44EA9" w:rsidRPr="00D61B8B">
        <w:rPr>
          <w:rFonts w:ascii="Arial" w:eastAsia="MS Mincho" w:hAnsi="Arial" w:cs="Arial"/>
          <w:sz w:val="19"/>
          <w:szCs w:val="19"/>
          <w:vertAlign w:val="superscript"/>
          <w:lang w:val="es-MX"/>
        </w:rPr>
        <w:t>(Reforma según Decreto No. 879 PPOE Extra de fecha 24-12-2019)</w:t>
      </w:r>
    </w:p>
    <w:p w14:paraId="7D4E1878" w14:textId="77777777" w:rsidR="00AF6580" w:rsidRPr="00D61B8B" w:rsidRDefault="00AF6580" w:rsidP="00AF6580">
      <w:pPr>
        <w:widowControl w:val="0"/>
        <w:jc w:val="both"/>
        <w:rPr>
          <w:rFonts w:ascii="Arial" w:eastAsia="MS Mincho" w:hAnsi="Arial" w:cs="Arial"/>
          <w:sz w:val="19"/>
          <w:szCs w:val="19"/>
          <w:lang w:val="es-MX"/>
        </w:rPr>
      </w:pPr>
    </w:p>
    <w:p w14:paraId="380DA257"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El plazo señalado en el párrafo anterior se suspenderá si durante el plazo para concluir la visita domiciliaria o la revisión de la contabilidad en las oficinas de las propias autoridades, y cuando el contribuyente durante el plazo para emitir la resolución interponga algún medio de defensa, desde la fecha de su interposición y hasta que quede firme la resolución que al mismo hubiere recaído.</w:t>
      </w:r>
    </w:p>
    <w:p w14:paraId="7E19A90F" w14:textId="77777777" w:rsidR="00AF6580" w:rsidRPr="00D61B8B" w:rsidRDefault="00AF6580" w:rsidP="00AF6580">
      <w:pPr>
        <w:widowControl w:val="0"/>
        <w:jc w:val="both"/>
        <w:rPr>
          <w:rFonts w:ascii="Arial" w:eastAsia="MS Mincho" w:hAnsi="Arial" w:cs="Arial"/>
          <w:sz w:val="19"/>
          <w:szCs w:val="19"/>
          <w:lang w:val="es-MX"/>
        </w:rPr>
      </w:pPr>
    </w:p>
    <w:p w14:paraId="3977B343"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14:paraId="4024F345" w14:textId="77777777" w:rsidR="00AF6580" w:rsidRPr="00D61B8B" w:rsidRDefault="00AF6580" w:rsidP="00AF6580">
      <w:pPr>
        <w:widowControl w:val="0"/>
        <w:jc w:val="both"/>
        <w:rPr>
          <w:rFonts w:ascii="Arial" w:eastAsia="MS Mincho" w:hAnsi="Arial" w:cs="Arial"/>
          <w:sz w:val="19"/>
          <w:szCs w:val="19"/>
          <w:lang w:val="es-MX"/>
        </w:rPr>
      </w:pPr>
    </w:p>
    <w:p w14:paraId="6495876A"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La nulidad de las actuaciones del procedimiento de fiscalización no afectará o invalidará la información obtenida en el desarrollo del procedimiento anulado.</w:t>
      </w:r>
    </w:p>
    <w:p w14:paraId="5778D62E" w14:textId="77777777" w:rsidR="00AF6580" w:rsidRPr="00D61B8B" w:rsidRDefault="00AF6580" w:rsidP="00AF6580">
      <w:pPr>
        <w:widowControl w:val="0"/>
        <w:jc w:val="both"/>
        <w:rPr>
          <w:rFonts w:ascii="Arial" w:hAnsi="Arial" w:cs="Arial"/>
          <w:sz w:val="19"/>
          <w:szCs w:val="19"/>
          <w:lang w:val="es-MX"/>
        </w:rPr>
      </w:pPr>
    </w:p>
    <w:p w14:paraId="51BD9966" w14:textId="77777777" w:rsidR="00AF6580" w:rsidRPr="00D61B8B" w:rsidRDefault="00AF6580" w:rsidP="00AF6580">
      <w:pPr>
        <w:widowControl w:val="0"/>
        <w:jc w:val="both"/>
        <w:rPr>
          <w:rFonts w:ascii="Arial" w:hAnsi="Arial" w:cs="Arial"/>
          <w:sz w:val="19"/>
          <w:szCs w:val="19"/>
          <w:lang w:val="es-MX"/>
        </w:rPr>
      </w:pPr>
    </w:p>
    <w:p w14:paraId="71B2AD1A" w14:textId="77777777" w:rsidR="00AF6580" w:rsidRPr="00D61B8B" w:rsidRDefault="00AF6580" w:rsidP="00AF6580">
      <w:pPr>
        <w:widowControl w:val="0"/>
        <w:jc w:val="center"/>
        <w:rPr>
          <w:rFonts w:ascii="Arial" w:hAnsi="Arial" w:cs="Arial"/>
          <w:b/>
          <w:sz w:val="19"/>
          <w:szCs w:val="19"/>
          <w:lang w:val="es-MX"/>
        </w:rPr>
      </w:pPr>
      <w:r w:rsidRPr="00D61B8B">
        <w:rPr>
          <w:rFonts w:ascii="Arial" w:eastAsia="MS Mincho" w:hAnsi="Arial" w:cs="Arial"/>
          <w:b/>
          <w:sz w:val="19"/>
          <w:szCs w:val="19"/>
          <w:lang w:val="es-MX"/>
        </w:rPr>
        <w:t>TÍTULO SEGUNDO</w:t>
      </w:r>
    </w:p>
    <w:p w14:paraId="6EA7B07C"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DE LAS NOTIFICACIONES</w:t>
      </w:r>
    </w:p>
    <w:p w14:paraId="322A7092" w14:textId="77777777" w:rsidR="00AF6580" w:rsidRPr="00D61B8B" w:rsidRDefault="00AF6580" w:rsidP="00AF6580">
      <w:pPr>
        <w:widowControl w:val="0"/>
        <w:jc w:val="center"/>
        <w:rPr>
          <w:rFonts w:ascii="Arial" w:eastAsia="MS Mincho" w:hAnsi="Arial" w:cs="Arial"/>
          <w:b/>
          <w:sz w:val="19"/>
          <w:szCs w:val="19"/>
          <w:lang w:val="es-MX"/>
        </w:rPr>
      </w:pPr>
    </w:p>
    <w:p w14:paraId="212D5DB1"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CAPÍTULO PRIMERO</w:t>
      </w:r>
    </w:p>
    <w:p w14:paraId="6470222B"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DE LAS FORMAS DE NOTIFICACIÓN</w:t>
      </w:r>
    </w:p>
    <w:p w14:paraId="3CDBC7C7" w14:textId="77777777" w:rsidR="00AF6580" w:rsidRPr="00D61B8B" w:rsidRDefault="00AF6580" w:rsidP="00AF6580">
      <w:pPr>
        <w:widowControl w:val="0"/>
        <w:jc w:val="both"/>
        <w:rPr>
          <w:rFonts w:ascii="Arial" w:eastAsia="MS Mincho" w:hAnsi="Arial" w:cs="Arial"/>
          <w:b/>
          <w:sz w:val="19"/>
          <w:szCs w:val="19"/>
          <w:lang w:val="es-MX"/>
        </w:rPr>
      </w:pPr>
    </w:p>
    <w:p w14:paraId="568BF64F"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132.</w:t>
      </w:r>
      <w:r w:rsidRPr="00D61B8B">
        <w:rPr>
          <w:rFonts w:ascii="Arial" w:eastAsia="MS Mincho" w:hAnsi="Arial" w:cs="Arial"/>
          <w:sz w:val="19"/>
          <w:szCs w:val="19"/>
          <w:lang w:val="es-MX"/>
        </w:rPr>
        <w:t xml:space="preserve"> Las notificaciones de los actos administrativos de afectación individual se clasifican en:</w:t>
      </w:r>
    </w:p>
    <w:p w14:paraId="52750672" w14:textId="77777777" w:rsidR="00AF6580" w:rsidRPr="00D61B8B" w:rsidRDefault="00AF6580" w:rsidP="00AF6580">
      <w:pPr>
        <w:widowControl w:val="0"/>
        <w:jc w:val="both"/>
        <w:rPr>
          <w:rFonts w:ascii="Arial" w:eastAsia="MS Mincho" w:hAnsi="Arial" w:cs="Arial"/>
          <w:sz w:val="19"/>
          <w:szCs w:val="19"/>
          <w:lang w:val="es-MX"/>
        </w:rPr>
      </w:pPr>
    </w:p>
    <w:p w14:paraId="6E8523C5" w14:textId="77777777" w:rsidR="00AF6580" w:rsidRPr="00D61B8B" w:rsidRDefault="00AF6580">
      <w:pPr>
        <w:widowControl w:val="0"/>
        <w:numPr>
          <w:ilvl w:val="0"/>
          <w:numId w:val="104"/>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Ordinarias, y </w:t>
      </w:r>
    </w:p>
    <w:p w14:paraId="04BA2D0A"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55E7E78" w14:textId="77777777" w:rsidR="00AF6580" w:rsidRPr="00D61B8B" w:rsidRDefault="00AF6580">
      <w:pPr>
        <w:widowControl w:val="0"/>
        <w:numPr>
          <w:ilvl w:val="0"/>
          <w:numId w:val="104"/>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Extraordinarias.</w:t>
      </w:r>
    </w:p>
    <w:p w14:paraId="4526B762" w14:textId="77777777" w:rsidR="00AF6580" w:rsidRPr="00D61B8B" w:rsidRDefault="00AF6580" w:rsidP="00AF6580">
      <w:pPr>
        <w:widowControl w:val="0"/>
        <w:jc w:val="both"/>
        <w:rPr>
          <w:rFonts w:ascii="Arial" w:eastAsia="MS Mincho" w:hAnsi="Arial" w:cs="Arial"/>
          <w:sz w:val="19"/>
          <w:szCs w:val="19"/>
          <w:lang w:val="es-MX"/>
        </w:rPr>
      </w:pPr>
    </w:p>
    <w:p w14:paraId="7955F2C1"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Son notificaciones ordinarias las que se realicen personalmente, o por mensajería, correo certificado con acuse de recibo, o correo electrónico de datos con acuse de recibo; y son extraordinarias, aquéllas que por virtud de causa imputable a la persona que deba ser notificada no puedan realizarse en cualquiera de las formas antes señaladas.</w:t>
      </w:r>
    </w:p>
    <w:p w14:paraId="714ED33E" w14:textId="77777777" w:rsidR="00AF6580" w:rsidRPr="00D61B8B" w:rsidRDefault="00AF6580" w:rsidP="00AF6580">
      <w:pPr>
        <w:widowControl w:val="0"/>
        <w:jc w:val="both"/>
        <w:rPr>
          <w:rFonts w:ascii="Arial" w:eastAsia="MS Mincho" w:hAnsi="Arial" w:cs="Arial"/>
          <w:sz w:val="19"/>
          <w:szCs w:val="19"/>
          <w:lang w:val="es-MX"/>
        </w:rPr>
      </w:pPr>
    </w:p>
    <w:p w14:paraId="780AD88C" w14:textId="77777777"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Las notificaciones por mensajería, correo certificado o correo electrónico de datos con acuse de recibo se considerarán notificaciones personales.</w:t>
      </w:r>
    </w:p>
    <w:p w14:paraId="532269C5" w14:textId="77777777" w:rsidR="00AF6580" w:rsidRPr="00D61B8B" w:rsidRDefault="00AF6580" w:rsidP="00AF6580">
      <w:pPr>
        <w:widowControl w:val="0"/>
        <w:jc w:val="both"/>
        <w:rPr>
          <w:rFonts w:ascii="Arial" w:hAnsi="Arial" w:cs="Arial"/>
          <w:b/>
          <w:sz w:val="19"/>
          <w:szCs w:val="19"/>
          <w:lang w:val="es-MX"/>
        </w:rPr>
      </w:pPr>
    </w:p>
    <w:p w14:paraId="6A408E98"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133.</w:t>
      </w:r>
      <w:r w:rsidRPr="00D61B8B">
        <w:rPr>
          <w:rFonts w:ascii="Arial" w:eastAsia="MS Mincho" w:hAnsi="Arial" w:cs="Arial"/>
          <w:sz w:val="19"/>
          <w:szCs w:val="19"/>
          <w:lang w:val="es-MX"/>
        </w:rPr>
        <w:t xml:space="preserve"> Las notificaciones se realizarán en forma extraordinaria, por las causas y en formas siguientes:</w:t>
      </w:r>
    </w:p>
    <w:p w14:paraId="49AB49DD" w14:textId="77777777" w:rsidR="00AF6580" w:rsidRPr="00D61B8B" w:rsidRDefault="00AF6580" w:rsidP="00AF6580">
      <w:pPr>
        <w:widowControl w:val="0"/>
        <w:jc w:val="both"/>
        <w:rPr>
          <w:rFonts w:ascii="Arial" w:eastAsia="MS Mincho" w:hAnsi="Arial" w:cs="Arial"/>
          <w:sz w:val="19"/>
          <w:szCs w:val="19"/>
          <w:lang w:val="es-MX"/>
        </w:rPr>
      </w:pPr>
    </w:p>
    <w:p w14:paraId="4B3D8BA9" w14:textId="77777777" w:rsidR="00AF6580" w:rsidRPr="00D61B8B" w:rsidRDefault="00AF6580">
      <w:pPr>
        <w:widowControl w:val="0"/>
        <w:numPr>
          <w:ilvl w:val="0"/>
          <w:numId w:val="105"/>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14:paraId="1323AD36"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AB8A9C9" w14:textId="77777777" w:rsidR="00AF6580" w:rsidRPr="00D61B8B" w:rsidRDefault="00AF6580">
      <w:pPr>
        <w:widowControl w:val="0"/>
        <w:numPr>
          <w:ilvl w:val="0"/>
          <w:numId w:val="105"/>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hAnsi="Arial" w:cs="Arial"/>
          <w:sz w:val="19"/>
          <w:szCs w:val="19"/>
          <w:lang w:val="es-MX"/>
        </w:rPr>
        <w:t>Por edictos, en el caso que la persona a quien deba notificarse hubiera fallecido y no se conozca al representante de la sucesión, y en los demás casos que se señalen en este Código o en las leyes fiscales, y</w:t>
      </w:r>
    </w:p>
    <w:p w14:paraId="7956748F"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04C28B69" w14:textId="77777777" w:rsidR="00AF6580" w:rsidRPr="00D61B8B" w:rsidRDefault="00AF6580">
      <w:pPr>
        <w:widowControl w:val="0"/>
        <w:numPr>
          <w:ilvl w:val="0"/>
          <w:numId w:val="105"/>
        </w:numPr>
        <w:tabs>
          <w:tab w:val="left" w:pos="1134"/>
        </w:tabs>
        <w:spacing w:before="12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D61B8B">
        <w:rPr>
          <w:rFonts w:ascii="Arial" w:hAnsi="Arial" w:cs="Arial"/>
          <w:sz w:val="19"/>
          <w:szCs w:val="19"/>
          <w:lang w:val="es-MX"/>
        </w:rPr>
        <w:t>se obstaculice ésta, y en los demás casos que se señalen en las leyes fiscales y en este Código</w:t>
      </w:r>
    </w:p>
    <w:p w14:paraId="366AFF8E" w14:textId="77777777" w:rsidR="00AF6580" w:rsidRPr="00D61B8B" w:rsidRDefault="00AF6580" w:rsidP="00AF6580">
      <w:pPr>
        <w:widowControl w:val="0"/>
        <w:jc w:val="both"/>
        <w:rPr>
          <w:rFonts w:ascii="Arial" w:hAnsi="Arial" w:cs="Arial"/>
          <w:sz w:val="19"/>
          <w:szCs w:val="19"/>
          <w:lang w:val="es-MX"/>
        </w:rPr>
      </w:pPr>
    </w:p>
    <w:p w14:paraId="41DABE35"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lastRenderedPageBreak/>
        <w:t>CAPÍTULO SEGUNDO</w:t>
      </w:r>
    </w:p>
    <w:p w14:paraId="7FBFC600"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DEL PROCEDIMIENTO DE NOTIFICACIÓN</w:t>
      </w:r>
    </w:p>
    <w:p w14:paraId="7B1BEA87" w14:textId="77777777" w:rsidR="00AF6580" w:rsidRPr="00D61B8B" w:rsidRDefault="00AF6580" w:rsidP="00AF6580">
      <w:pPr>
        <w:widowControl w:val="0"/>
        <w:jc w:val="both"/>
        <w:rPr>
          <w:rFonts w:ascii="Arial" w:eastAsia="MS Mincho" w:hAnsi="Arial" w:cs="Arial"/>
          <w:b/>
          <w:sz w:val="19"/>
          <w:szCs w:val="19"/>
          <w:lang w:val="es-MX"/>
        </w:rPr>
      </w:pPr>
    </w:p>
    <w:p w14:paraId="7901390C" w14:textId="55B26374"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 xml:space="preserve">ARTÍCULO 134. </w:t>
      </w:r>
      <w:r w:rsidRPr="00D61B8B">
        <w:rPr>
          <w:rFonts w:ascii="Arial" w:eastAsia="MS Mincho" w:hAnsi="Arial" w:cs="Arial"/>
          <w:sz w:val="19"/>
          <w:szCs w:val="19"/>
          <w:lang w:val="es-MX"/>
        </w:rPr>
        <w:t xml:space="preserve">Las notificaciones de los actos administrativos se </w:t>
      </w:r>
      <w:r w:rsidR="00E83A33" w:rsidRPr="00D61B8B">
        <w:rPr>
          <w:rFonts w:ascii="Arial" w:eastAsia="MS Mincho" w:hAnsi="Arial" w:cs="Arial"/>
          <w:sz w:val="19"/>
          <w:szCs w:val="19"/>
          <w:lang w:val="es-MX"/>
        </w:rPr>
        <w:t>podrán realizar</w:t>
      </w:r>
      <w:r w:rsidRPr="00D61B8B">
        <w:rPr>
          <w:rFonts w:ascii="Arial" w:eastAsia="MS Mincho" w:hAnsi="Arial" w:cs="Arial"/>
          <w:sz w:val="19"/>
          <w:szCs w:val="19"/>
          <w:lang w:val="es-MX"/>
        </w:rPr>
        <w:t xml:space="preserve"> personalmente</w:t>
      </w:r>
      <w:r w:rsidR="00E83A33" w:rsidRPr="00D61B8B">
        <w:rPr>
          <w:rFonts w:ascii="Arial" w:eastAsia="MS Mincho" w:hAnsi="Arial" w:cs="Arial"/>
          <w:sz w:val="19"/>
          <w:szCs w:val="19"/>
          <w:lang w:val="es-MX"/>
        </w:rPr>
        <w:t xml:space="preserve"> o por correo certificado</w:t>
      </w:r>
      <w:r w:rsidRPr="00D61B8B">
        <w:rPr>
          <w:rFonts w:ascii="Arial" w:eastAsia="MS Mincho" w:hAnsi="Arial" w:cs="Arial"/>
          <w:sz w:val="19"/>
          <w:szCs w:val="19"/>
          <w:lang w:val="es-MX"/>
        </w:rPr>
        <w:t xml:space="preserve"> cuando se trate:</w:t>
      </w:r>
      <w:r w:rsidR="00E83A33" w:rsidRPr="00D61B8B">
        <w:rPr>
          <w:rFonts w:ascii="Arial" w:eastAsia="MS Mincho" w:hAnsi="Arial" w:cs="Arial"/>
          <w:sz w:val="19"/>
          <w:szCs w:val="19"/>
          <w:lang w:val="es-MX"/>
        </w:rPr>
        <w:t xml:space="preserve"> </w:t>
      </w:r>
      <w:r w:rsidR="00E83A33" w:rsidRPr="00D61B8B">
        <w:rPr>
          <w:rFonts w:ascii="Arial" w:eastAsia="MS Mincho" w:hAnsi="Arial" w:cs="Arial"/>
          <w:bCs/>
          <w:sz w:val="19"/>
          <w:szCs w:val="19"/>
          <w:vertAlign w:val="superscript"/>
          <w:lang w:val="es-MX"/>
        </w:rPr>
        <w:t>(Reforma según decreto No. 1805 PPOE Segunda Sección de fecha 26-12-2020)</w:t>
      </w:r>
    </w:p>
    <w:p w14:paraId="3EF672E0" w14:textId="77777777" w:rsidR="00AF6580" w:rsidRPr="00D61B8B" w:rsidRDefault="00AF6580" w:rsidP="00AF6580">
      <w:pPr>
        <w:widowControl w:val="0"/>
        <w:jc w:val="both"/>
        <w:rPr>
          <w:rFonts w:ascii="Arial" w:eastAsia="MS Mincho" w:hAnsi="Arial" w:cs="Arial"/>
          <w:sz w:val="19"/>
          <w:szCs w:val="19"/>
          <w:lang w:val="es-MX"/>
        </w:rPr>
      </w:pPr>
    </w:p>
    <w:p w14:paraId="0FA1DC69" w14:textId="77777777" w:rsidR="00AF6580" w:rsidRPr="00D61B8B" w:rsidRDefault="00AF6580">
      <w:pPr>
        <w:widowControl w:val="0"/>
        <w:numPr>
          <w:ilvl w:val="0"/>
          <w:numId w:val="107"/>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Citatorios;</w:t>
      </w:r>
    </w:p>
    <w:p w14:paraId="4F91643D"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17BF4590" w14:textId="77777777" w:rsidR="00AF6580" w:rsidRPr="00D61B8B" w:rsidRDefault="00AF6580">
      <w:pPr>
        <w:widowControl w:val="0"/>
        <w:numPr>
          <w:ilvl w:val="0"/>
          <w:numId w:val="107"/>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Requerimientos;</w:t>
      </w:r>
    </w:p>
    <w:p w14:paraId="1FDC7124"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66ED4506" w14:textId="77777777" w:rsidR="00AF6580" w:rsidRPr="00D61B8B" w:rsidRDefault="00AF6580">
      <w:pPr>
        <w:widowControl w:val="0"/>
        <w:numPr>
          <w:ilvl w:val="0"/>
          <w:numId w:val="107"/>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Solicitudes de informes o documentos, y</w:t>
      </w:r>
    </w:p>
    <w:p w14:paraId="377DD3F1"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71389971" w14:textId="77777777" w:rsidR="00AF6580" w:rsidRPr="00D61B8B" w:rsidRDefault="00AF6580">
      <w:pPr>
        <w:widowControl w:val="0"/>
        <w:numPr>
          <w:ilvl w:val="0"/>
          <w:numId w:val="107"/>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Actos administrativos que puedan ser recurridos.</w:t>
      </w:r>
    </w:p>
    <w:p w14:paraId="23637C8A" w14:textId="77777777" w:rsidR="00AF6580" w:rsidRPr="00D61B8B" w:rsidRDefault="00AF6580" w:rsidP="00AF6580">
      <w:pPr>
        <w:widowControl w:val="0"/>
        <w:jc w:val="both"/>
        <w:rPr>
          <w:rFonts w:ascii="Arial" w:eastAsia="MS Mincho" w:hAnsi="Arial" w:cs="Arial"/>
          <w:b/>
          <w:sz w:val="19"/>
          <w:szCs w:val="19"/>
          <w:lang w:val="es-MX"/>
        </w:rPr>
      </w:pPr>
    </w:p>
    <w:p w14:paraId="3AAD709B" w14:textId="77777777" w:rsidR="00AF6580" w:rsidRPr="00D61B8B" w:rsidRDefault="00AF6580" w:rsidP="00AF6580">
      <w:pPr>
        <w:widowControl w:val="0"/>
        <w:jc w:val="both"/>
        <w:rPr>
          <w:rFonts w:ascii="Arial" w:eastAsia="MS Mincho" w:hAnsi="Arial" w:cs="Arial"/>
          <w:b/>
          <w:sz w:val="19"/>
          <w:szCs w:val="19"/>
          <w:lang w:val="es-MX"/>
        </w:rPr>
      </w:pPr>
      <w:r w:rsidRPr="00D61B8B">
        <w:rPr>
          <w:rFonts w:ascii="Arial" w:eastAsia="MS Mincho" w:hAnsi="Arial" w:cs="Arial"/>
          <w:b/>
          <w:sz w:val="19"/>
          <w:szCs w:val="19"/>
          <w:lang w:val="es-MX"/>
        </w:rPr>
        <w:t xml:space="preserve">ARTÍCULO 135. </w:t>
      </w:r>
      <w:r w:rsidRPr="00D61B8B">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14:paraId="2AC5C62C" w14:textId="77777777" w:rsidR="00AF6580" w:rsidRPr="00D61B8B" w:rsidRDefault="00AF6580" w:rsidP="00AF6580">
      <w:pPr>
        <w:widowControl w:val="0"/>
        <w:jc w:val="both"/>
        <w:rPr>
          <w:rFonts w:ascii="Arial" w:hAnsi="Arial" w:cs="Arial"/>
          <w:b/>
          <w:sz w:val="19"/>
          <w:szCs w:val="19"/>
          <w:lang w:val="es-MX"/>
        </w:rPr>
      </w:pPr>
    </w:p>
    <w:p w14:paraId="005053FD" w14:textId="25845C3A" w:rsidR="00AF6580" w:rsidRPr="00D61B8B" w:rsidRDefault="00AF6580" w:rsidP="00AF6580">
      <w:pPr>
        <w:widowControl w:val="0"/>
        <w:jc w:val="both"/>
        <w:rPr>
          <w:rFonts w:ascii="Arial" w:hAnsi="Arial" w:cs="Arial"/>
          <w:sz w:val="19"/>
          <w:szCs w:val="19"/>
          <w:lang w:val="es-MX"/>
        </w:rPr>
      </w:pPr>
      <w:r w:rsidRPr="00D61B8B">
        <w:rPr>
          <w:rFonts w:ascii="Arial" w:eastAsia="MS Mincho" w:hAnsi="Arial" w:cs="Arial"/>
          <w:b/>
          <w:sz w:val="19"/>
          <w:szCs w:val="19"/>
          <w:lang w:val="es-MX"/>
        </w:rPr>
        <w:t xml:space="preserve">ARTÍCULO 136. </w:t>
      </w:r>
      <w:r w:rsidRPr="00D61B8B">
        <w:rPr>
          <w:rFonts w:ascii="Arial" w:hAnsi="Arial" w:cs="Arial"/>
          <w:sz w:val="19"/>
          <w:szCs w:val="19"/>
          <w:lang w:val="es-MX"/>
        </w:rPr>
        <w:t>En el caso de notificaciones electrónicas por documento digital</w:t>
      </w:r>
      <w:r w:rsidR="001F6515" w:rsidRPr="00D61B8B">
        <w:rPr>
          <w:rFonts w:ascii="Arial" w:hAnsi="Arial" w:cs="Arial"/>
          <w:sz w:val="19"/>
          <w:szCs w:val="19"/>
          <w:lang w:val="es-MX"/>
        </w:rPr>
        <w:t xml:space="preserve"> a través de medios electrónicos, </w:t>
      </w:r>
      <w:proofErr w:type="gramStart"/>
      <w:r w:rsidR="001F6515" w:rsidRPr="00D61B8B">
        <w:rPr>
          <w:rFonts w:ascii="Arial" w:hAnsi="Arial" w:cs="Arial"/>
          <w:sz w:val="19"/>
          <w:szCs w:val="19"/>
          <w:lang w:val="es-MX"/>
        </w:rPr>
        <w:t>estas se podrá</w:t>
      </w:r>
      <w:proofErr w:type="gramEnd"/>
      <w:r w:rsidR="001F6515" w:rsidRPr="00D61B8B">
        <w:rPr>
          <w:rFonts w:ascii="Arial" w:hAnsi="Arial" w:cs="Arial"/>
          <w:sz w:val="19"/>
          <w:szCs w:val="19"/>
          <w:lang w:val="es-MX"/>
        </w:rPr>
        <w:t xml:space="preserve"> llevar a</w:t>
      </w:r>
      <w:r w:rsidR="0007674F" w:rsidRPr="00D61B8B">
        <w:rPr>
          <w:rFonts w:ascii="Arial" w:hAnsi="Arial" w:cs="Arial"/>
          <w:sz w:val="19"/>
          <w:szCs w:val="19"/>
          <w:lang w:val="es-MX"/>
        </w:rPr>
        <w:t xml:space="preserve"> </w:t>
      </w:r>
      <w:r w:rsidR="001F6515" w:rsidRPr="00D61B8B">
        <w:rPr>
          <w:rFonts w:ascii="Arial" w:hAnsi="Arial" w:cs="Arial"/>
          <w:sz w:val="19"/>
          <w:szCs w:val="19"/>
          <w:lang w:val="es-MX"/>
        </w:rPr>
        <w:t xml:space="preserve">cabo por este medio siempre que no sea trate de aquellos a los que se refiere el artículo 134 de este Código, para lo cual, podrán </w:t>
      </w:r>
      <w:r w:rsidRPr="00D61B8B">
        <w:rPr>
          <w:rFonts w:ascii="Arial" w:hAnsi="Arial" w:cs="Arial"/>
          <w:sz w:val="19"/>
          <w:szCs w:val="19"/>
          <w:lang w:val="es-MX"/>
        </w:rPr>
        <w:t>realizarse en el portal electrónico de la Secretaría</w:t>
      </w:r>
      <w:r w:rsidR="0007674F" w:rsidRPr="00D61B8B">
        <w:rPr>
          <w:rFonts w:ascii="Arial" w:hAnsi="Arial" w:cs="Arial"/>
          <w:sz w:val="19"/>
          <w:szCs w:val="19"/>
          <w:lang w:val="es-MX"/>
        </w:rPr>
        <w:t>,</w:t>
      </w:r>
      <w:r w:rsidRPr="00D61B8B">
        <w:rPr>
          <w:rFonts w:ascii="Arial" w:hAnsi="Arial" w:cs="Arial"/>
          <w:sz w:val="19"/>
          <w:szCs w:val="19"/>
          <w:lang w:val="es-MX"/>
        </w:rPr>
        <w:t xml:space="preserve"> o mediante correo electrónico institucional, conforme al </w:t>
      </w:r>
      <w:r w:rsidR="001F6515" w:rsidRPr="00D61B8B">
        <w:rPr>
          <w:rFonts w:ascii="Arial" w:hAnsi="Arial" w:cs="Arial"/>
          <w:sz w:val="19"/>
          <w:szCs w:val="19"/>
          <w:lang w:val="es-MX"/>
        </w:rPr>
        <w:t>procedimiento establecido en el Reglamento de esta Ley</w:t>
      </w:r>
      <w:r w:rsidRPr="00D61B8B">
        <w:rPr>
          <w:rFonts w:ascii="Arial" w:hAnsi="Arial" w:cs="Arial"/>
          <w:sz w:val="19"/>
          <w:szCs w:val="19"/>
          <w:lang w:val="es-MX"/>
        </w:rPr>
        <w:t xml:space="preserve">. </w:t>
      </w:r>
      <w:r w:rsidR="005020D2" w:rsidRPr="00D61B8B">
        <w:rPr>
          <w:rFonts w:ascii="Arial" w:eastAsia="MS Mincho" w:hAnsi="Arial" w:cs="Arial"/>
          <w:bCs/>
          <w:sz w:val="19"/>
          <w:szCs w:val="19"/>
          <w:vertAlign w:val="superscript"/>
          <w:lang w:val="es-MX"/>
        </w:rPr>
        <w:t>(Reforma según decreto No. 1805 PPOE Segunda Sección de fecha 26-12-2020)</w:t>
      </w:r>
    </w:p>
    <w:p w14:paraId="24B2C7C2" w14:textId="77777777" w:rsidR="00AF6580" w:rsidRPr="00D61B8B" w:rsidRDefault="00AF6580" w:rsidP="00AF6580">
      <w:pPr>
        <w:widowControl w:val="0"/>
        <w:jc w:val="both"/>
        <w:rPr>
          <w:rFonts w:ascii="Arial" w:hAnsi="Arial" w:cs="Arial"/>
          <w:sz w:val="19"/>
          <w:szCs w:val="19"/>
          <w:lang w:val="es-MX"/>
        </w:rPr>
      </w:pPr>
    </w:p>
    <w:p w14:paraId="79A635D1"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w:t>
      </w:r>
      <w:proofErr w:type="gramStart"/>
      <w:r w:rsidRPr="00D61B8B">
        <w:rPr>
          <w:rFonts w:ascii="Arial" w:hAnsi="Arial" w:cs="Arial"/>
          <w:sz w:val="19"/>
          <w:szCs w:val="19"/>
          <w:lang w:val="es-MX"/>
        </w:rPr>
        <w:t>éste</w:t>
      </w:r>
      <w:proofErr w:type="gramEnd"/>
      <w:r w:rsidRPr="00D61B8B">
        <w:rPr>
          <w:rFonts w:ascii="Arial" w:hAnsi="Arial" w:cs="Arial"/>
          <w:sz w:val="19"/>
          <w:szCs w:val="19"/>
          <w:lang w:val="es-MX"/>
        </w:rPr>
        <w:t xml:space="preserv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14:paraId="786B8111" w14:textId="77777777" w:rsidR="00AF6580" w:rsidRPr="00D61B8B" w:rsidRDefault="00AF6580" w:rsidP="00AF6580">
      <w:pPr>
        <w:widowControl w:val="0"/>
        <w:jc w:val="both"/>
        <w:rPr>
          <w:rFonts w:ascii="Arial" w:hAnsi="Arial" w:cs="Arial"/>
          <w:sz w:val="19"/>
          <w:szCs w:val="19"/>
          <w:lang w:val="es-MX"/>
        </w:rPr>
      </w:pPr>
    </w:p>
    <w:p w14:paraId="4F4369FA"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14:paraId="68457EF3" w14:textId="77777777" w:rsidR="00AF6580" w:rsidRPr="00D61B8B" w:rsidRDefault="00AF6580" w:rsidP="00AF6580">
      <w:pPr>
        <w:widowControl w:val="0"/>
        <w:jc w:val="both"/>
        <w:rPr>
          <w:rFonts w:ascii="Arial" w:hAnsi="Arial" w:cs="Arial"/>
          <w:sz w:val="19"/>
          <w:szCs w:val="19"/>
          <w:lang w:val="es-MX"/>
        </w:rPr>
      </w:pPr>
    </w:p>
    <w:p w14:paraId="4D241608"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14:paraId="7C6DFE01" w14:textId="77777777" w:rsidR="00AF6580" w:rsidRPr="00D61B8B" w:rsidRDefault="00AF6580" w:rsidP="00AF6580">
      <w:pPr>
        <w:widowControl w:val="0"/>
        <w:jc w:val="both"/>
        <w:rPr>
          <w:rFonts w:ascii="Arial" w:hAnsi="Arial" w:cs="Arial"/>
          <w:sz w:val="19"/>
          <w:szCs w:val="19"/>
          <w:lang w:val="es-MX"/>
        </w:rPr>
      </w:pPr>
    </w:p>
    <w:p w14:paraId="22B6690C"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14:paraId="4AE8AE6D" w14:textId="77777777" w:rsidR="00AF6580" w:rsidRPr="00D61B8B" w:rsidRDefault="00AF6580" w:rsidP="00AF6580">
      <w:pPr>
        <w:widowControl w:val="0"/>
        <w:jc w:val="both"/>
        <w:rPr>
          <w:rFonts w:ascii="Arial" w:hAnsi="Arial" w:cs="Arial"/>
          <w:sz w:val="19"/>
          <w:szCs w:val="19"/>
          <w:lang w:val="es-MX"/>
        </w:rPr>
      </w:pPr>
    </w:p>
    <w:p w14:paraId="5B7866DC"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Las notificaciones electrónicas serán emitidas anexando el Sello digital correspondiente.</w:t>
      </w:r>
    </w:p>
    <w:p w14:paraId="350EE8E7" w14:textId="77777777" w:rsidR="00AF6580" w:rsidRPr="00D61B8B" w:rsidRDefault="00AF6580" w:rsidP="00AF6580">
      <w:pPr>
        <w:widowControl w:val="0"/>
        <w:jc w:val="both"/>
        <w:rPr>
          <w:rFonts w:ascii="Arial" w:hAnsi="Arial" w:cs="Arial"/>
          <w:b/>
          <w:sz w:val="19"/>
          <w:szCs w:val="19"/>
          <w:lang w:val="es-MX"/>
        </w:rPr>
      </w:pPr>
    </w:p>
    <w:p w14:paraId="1809BDBD"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137.</w:t>
      </w:r>
      <w:r w:rsidRPr="00D61B8B">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14:paraId="48C0AAA4" w14:textId="77777777" w:rsidR="00AF6580" w:rsidRPr="00D61B8B" w:rsidRDefault="00AF6580" w:rsidP="00AF6580">
      <w:pPr>
        <w:widowControl w:val="0"/>
        <w:jc w:val="both"/>
        <w:rPr>
          <w:rFonts w:ascii="Arial" w:hAnsi="Arial" w:cs="Arial"/>
          <w:b/>
          <w:sz w:val="19"/>
          <w:szCs w:val="19"/>
          <w:lang w:val="es-MX"/>
        </w:rPr>
      </w:pPr>
    </w:p>
    <w:p w14:paraId="225F2B26"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138.</w:t>
      </w:r>
      <w:r w:rsidRPr="00D61B8B">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tal.</w:t>
      </w:r>
    </w:p>
    <w:p w14:paraId="380714EA" w14:textId="77777777" w:rsidR="00AF6580" w:rsidRPr="00D61B8B" w:rsidRDefault="00AF6580" w:rsidP="00AF6580">
      <w:pPr>
        <w:widowControl w:val="0"/>
        <w:jc w:val="both"/>
        <w:rPr>
          <w:rFonts w:ascii="Arial" w:hAnsi="Arial" w:cs="Arial"/>
          <w:sz w:val="19"/>
          <w:szCs w:val="19"/>
          <w:lang w:val="es-MX"/>
        </w:rPr>
      </w:pPr>
    </w:p>
    <w:p w14:paraId="02BA331F"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14:paraId="3C47E522" w14:textId="77777777" w:rsidR="00AF6580" w:rsidRPr="00D61B8B" w:rsidRDefault="00AF6580" w:rsidP="00AF6580">
      <w:pPr>
        <w:widowControl w:val="0"/>
        <w:jc w:val="both"/>
        <w:rPr>
          <w:rFonts w:ascii="Arial" w:hAnsi="Arial" w:cs="Arial"/>
          <w:sz w:val="19"/>
          <w:szCs w:val="19"/>
          <w:lang w:val="es-MX"/>
        </w:rPr>
      </w:pPr>
    </w:p>
    <w:p w14:paraId="2D2E1E06"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Toda notificación personal que se realice con el afectado por el acto que se notifica o con su representante legal, será legalmente válida</w:t>
      </w:r>
    </w:p>
    <w:p w14:paraId="5D42A066" w14:textId="77777777" w:rsidR="00AF6580" w:rsidRPr="00D61B8B" w:rsidRDefault="00AF6580" w:rsidP="00AF6580">
      <w:pPr>
        <w:widowControl w:val="0"/>
        <w:jc w:val="both"/>
        <w:rPr>
          <w:rFonts w:ascii="Arial" w:hAnsi="Arial" w:cs="Arial"/>
          <w:b/>
          <w:sz w:val="19"/>
          <w:szCs w:val="19"/>
          <w:lang w:val="es-MX"/>
        </w:rPr>
      </w:pPr>
    </w:p>
    <w:p w14:paraId="60104930"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 xml:space="preserve">ARTÍCULO 139. </w:t>
      </w:r>
      <w:r w:rsidRPr="00D61B8B">
        <w:rPr>
          <w:rFonts w:ascii="Arial" w:hAnsi="Arial" w:cs="Arial"/>
          <w:sz w:val="19"/>
          <w:szCs w:val="19"/>
          <w:lang w:val="es-MX"/>
        </w:rPr>
        <w:t xml:space="preserve">Cuando los interesados en el ejercicio de sus derechos hubiesen señalado domicilio para recibir notificaciones al iniciar, o en el curso de alguna promoción o instancia, las notificaciones referentes a las actuaciones derivadas de dicha promoción o la resolución de los </w:t>
      </w:r>
      <w:proofErr w:type="gramStart"/>
      <w:r w:rsidRPr="00D61B8B">
        <w:rPr>
          <w:rFonts w:ascii="Arial" w:hAnsi="Arial" w:cs="Arial"/>
          <w:sz w:val="19"/>
          <w:szCs w:val="19"/>
          <w:lang w:val="es-MX"/>
        </w:rPr>
        <w:t>mismos,</w:t>
      </w:r>
      <w:proofErr w:type="gramEnd"/>
      <w:r w:rsidRPr="00D61B8B">
        <w:rPr>
          <w:rFonts w:ascii="Arial" w:hAnsi="Arial" w:cs="Arial"/>
          <w:sz w:val="19"/>
          <w:szCs w:val="19"/>
          <w:lang w:val="es-MX"/>
        </w:rPr>
        <w:t xml:space="preserve"> deberán realizarse y surtirán plenamente sus efectos legales si se realizan en el domicilio señalado para ello, hasta en tanto no designen expresamente otro domicilio para tales efectos.</w:t>
      </w:r>
    </w:p>
    <w:p w14:paraId="6BD491FF" w14:textId="77777777" w:rsidR="00AF6580" w:rsidRPr="00D61B8B" w:rsidRDefault="00AF6580" w:rsidP="00AF6580">
      <w:pPr>
        <w:widowControl w:val="0"/>
        <w:jc w:val="both"/>
        <w:rPr>
          <w:rFonts w:ascii="Arial" w:hAnsi="Arial" w:cs="Arial"/>
          <w:sz w:val="19"/>
          <w:szCs w:val="19"/>
          <w:lang w:val="es-MX"/>
        </w:rPr>
      </w:pPr>
    </w:p>
    <w:p w14:paraId="63EB3B13" w14:textId="5FE5C22C" w:rsidR="00E452B4" w:rsidRPr="00E452B4" w:rsidRDefault="00AF6580" w:rsidP="00E452B4">
      <w:pPr>
        <w:widowControl w:val="0"/>
        <w:jc w:val="both"/>
        <w:rPr>
          <w:rFonts w:ascii="Arial" w:eastAsia="MS Mincho" w:hAnsi="Arial" w:cs="Arial"/>
          <w:i/>
          <w:iCs/>
          <w:sz w:val="19"/>
          <w:szCs w:val="19"/>
          <w:lang w:val="es-MX"/>
        </w:rPr>
      </w:pPr>
      <w:r w:rsidRPr="00D61B8B">
        <w:rPr>
          <w:rFonts w:ascii="Arial" w:eastAsia="MS Mincho" w:hAnsi="Arial" w:cs="Arial"/>
          <w:b/>
          <w:bCs/>
          <w:sz w:val="19"/>
          <w:szCs w:val="19"/>
          <w:lang w:val="es-MX"/>
        </w:rPr>
        <w:t xml:space="preserve">ARTÍCULO 140. </w:t>
      </w:r>
      <w:r w:rsidR="00E452B4" w:rsidRPr="00E452B4">
        <w:rPr>
          <w:rFonts w:ascii="Arial" w:eastAsia="MS Mincho" w:hAnsi="Arial" w:cs="Arial"/>
          <w:sz w:val="19"/>
          <w:szCs w:val="19"/>
          <w:lang w:val="es-MX"/>
        </w:rPr>
        <w:t>C</w:t>
      </w:r>
      <w:r w:rsidR="00E452B4" w:rsidRPr="00E452B4">
        <w:rPr>
          <w:rFonts w:ascii="Arial" w:eastAsia="MS Mincho" w:hAnsi="Arial" w:cs="Arial"/>
          <w:i/>
          <w:iCs/>
          <w:sz w:val="19"/>
          <w:szCs w:val="19"/>
          <w:lang w:val="es-MX"/>
        </w:rPr>
        <w:t>uando la notificación se efectúe personalmente y el notificador no</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lang w:val="es-MX"/>
        </w:rPr>
        <w:t>encuentre a quien deba notificar, le dejará citatorio en el domicilio, señalando el día y</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lang w:val="es-MX"/>
        </w:rPr>
        <w:t>la hora en que se actúa, y que el objeto del mismo es para que el destinatario de</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lang w:val="es-MX"/>
        </w:rPr>
        <w:t>la notificación espere en dicho lugar a una hora fija del día hábil posterior al que</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lang w:val="es-MX"/>
        </w:rPr>
        <w:t>se señale en el mismo; en caso de que en el domicilio no se encuentre alguna</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lang w:val="es-MX"/>
        </w:rPr>
        <w:t>persona con quien pueda llevarse a cabo la diligencia o quien se encuentre se</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lang w:val="es-MX"/>
        </w:rPr>
        <w:t>niegue a recibir el citatorio, éste se fijará en el acceso principal de dicho lugar y</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lang w:val="es-MX"/>
        </w:rPr>
        <w:t>de ello, el notificador levantará una constancia.</w:t>
      </w:r>
      <w:r w:rsidR="00E452B4">
        <w:rPr>
          <w:rFonts w:ascii="Arial" w:eastAsia="MS Mincho" w:hAnsi="Arial" w:cs="Arial"/>
          <w:i/>
          <w:iCs/>
          <w:sz w:val="19"/>
          <w:szCs w:val="19"/>
          <w:lang w:val="es-MX"/>
        </w:rPr>
        <w:t xml:space="preserve"> </w:t>
      </w:r>
      <w:r w:rsidR="00E452B4" w:rsidRPr="00E452B4">
        <w:rPr>
          <w:rFonts w:ascii="Arial" w:eastAsia="MS Mincho" w:hAnsi="Arial" w:cs="Arial"/>
          <w:i/>
          <w:iCs/>
          <w:sz w:val="19"/>
          <w:szCs w:val="19"/>
          <w:vertAlign w:val="superscript"/>
          <w:lang w:val="es-MX"/>
        </w:rPr>
        <w:t xml:space="preserve">(Reforma según </w:t>
      </w:r>
      <w:r w:rsidR="009E66B0">
        <w:rPr>
          <w:rFonts w:ascii="Arial" w:eastAsia="MS Mincho" w:hAnsi="Arial" w:cs="Arial"/>
          <w:i/>
          <w:iCs/>
          <w:sz w:val="19"/>
          <w:szCs w:val="19"/>
          <w:vertAlign w:val="superscript"/>
          <w:lang w:val="es-MX"/>
        </w:rPr>
        <w:t xml:space="preserve">Decreto </w:t>
      </w:r>
      <w:r w:rsidR="00E452B4">
        <w:rPr>
          <w:rFonts w:ascii="Arial" w:eastAsia="MS Mincho" w:hAnsi="Arial" w:cs="Arial"/>
          <w:i/>
          <w:iCs/>
          <w:sz w:val="19"/>
          <w:szCs w:val="19"/>
          <w:vertAlign w:val="superscript"/>
          <w:lang w:val="es-MX"/>
        </w:rPr>
        <w:t>núm.</w:t>
      </w:r>
      <w:r w:rsidR="00E452B4" w:rsidRPr="00E452B4">
        <w:rPr>
          <w:rFonts w:ascii="Arial" w:eastAsia="MS Mincho" w:hAnsi="Arial" w:cs="Arial"/>
          <w:i/>
          <w:iCs/>
          <w:sz w:val="19"/>
          <w:szCs w:val="19"/>
          <w:vertAlign w:val="superscript"/>
          <w:lang w:val="es-MX"/>
        </w:rPr>
        <w:t xml:space="preserve"> 17 PPOE séptima sección de fecha 21-12-2024)</w:t>
      </w:r>
    </w:p>
    <w:p w14:paraId="568152A7" w14:textId="77777777" w:rsidR="00E452B4" w:rsidRPr="00E452B4" w:rsidRDefault="00E452B4" w:rsidP="00E452B4">
      <w:pPr>
        <w:widowControl w:val="0"/>
        <w:jc w:val="both"/>
        <w:rPr>
          <w:rFonts w:ascii="Arial" w:eastAsia="MS Mincho" w:hAnsi="Arial" w:cs="Arial"/>
          <w:i/>
          <w:iCs/>
          <w:sz w:val="19"/>
          <w:szCs w:val="19"/>
          <w:lang w:val="es-MX"/>
        </w:rPr>
      </w:pPr>
    </w:p>
    <w:p w14:paraId="528B47E7" w14:textId="05ED890E" w:rsidR="00E452B4" w:rsidRPr="00E452B4" w:rsidRDefault="00E452B4" w:rsidP="00E452B4">
      <w:pPr>
        <w:widowControl w:val="0"/>
        <w:jc w:val="both"/>
        <w:rPr>
          <w:rFonts w:ascii="Arial" w:eastAsia="MS Mincho" w:hAnsi="Arial" w:cs="Arial"/>
          <w:i/>
          <w:iCs/>
          <w:sz w:val="19"/>
          <w:szCs w:val="19"/>
          <w:lang w:val="es-MX"/>
        </w:rPr>
      </w:pPr>
      <w:r w:rsidRPr="00E452B4">
        <w:rPr>
          <w:rFonts w:ascii="Arial" w:eastAsia="MS Mincho" w:hAnsi="Arial" w:cs="Arial"/>
          <w:i/>
          <w:iCs/>
          <w:sz w:val="19"/>
          <w:szCs w:val="19"/>
          <w:lang w:val="es-MX"/>
        </w:rPr>
        <w:t>El día y hora de la cita, el notificador deberá constituirse en el domicilio del</w:t>
      </w:r>
      <w:r>
        <w:rPr>
          <w:rFonts w:ascii="Arial" w:eastAsia="MS Mincho" w:hAnsi="Arial" w:cs="Arial"/>
          <w:i/>
          <w:iCs/>
          <w:sz w:val="19"/>
          <w:szCs w:val="19"/>
          <w:lang w:val="es-MX"/>
        </w:rPr>
        <w:t xml:space="preserve"> </w:t>
      </w:r>
      <w:r w:rsidRPr="00E452B4">
        <w:rPr>
          <w:rFonts w:ascii="Arial" w:eastAsia="MS Mincho" w:hAnsi="Arial" w:cs="Arial"/>
          <w:i/>
          <w:iCs/>
          <w:sz w:val="19"/>
          <w:szCs w:val="19"/>
          <w:lang w:val="es-MX"/>
        </w:rPr>
        <w:t>interesado y requerir nuevamente la presencia del destinatario y notificarlo, pero</w:t>
      </w:r>
      <w:r>
        <w:rPr>
          <w:rFonts w:ascii="Arial" w:eastAsia="MS Mincho" w:hAnsi="Arial" w:cs="Arial"/>
          <w:i/>
          <w:iCs/>
          <w:sz w:val="19"/>
          <w:szCs w:val="19"/>
          <w:lang w:val="es-MX"/>
        </w:rPr>
        <w:t xml:space="preserve"> </w:t>
      </w:r>
      <w:r w:rsidRPr="00E452B4">
        <w:rPr>
          <w:rFonts w:ascii="Arial" w:eastAsia="MS Mincho" w:hAnsi="Arial" w:cs="Arial"/>
          <w:i/>
          <w:iCs/>
          <w:sz w:val="19"/>
          <w:szCs w:val="19"/>
          <w:lang w:val="es-MX"/>
        </w:rPr>
        <w:t>si la persona citada o su representante legal no acudiera a la cita, se practicará la</w:t>
      </w:r>
      <w:r>
        <w:rPr>
          <w:rFonts w:ascii="Arial" w:eastAsia="MS Mincho" w:hAnsi="Arial" w:cs="Arial"/>
          <w:i/>
          <w:iCs/>
          <w:sz w:val="19"/>
          <w:szCs w:val="19"/>
          <w:lang w:val="es-MX"/>
        </w:rPr>
        <w:t xml:space="preserve"> </w:t>
      </w:r>
      <w:r w:rsidRPr="00E452B4">
        <w:rPr>
          <w:rFonts w:ascii="Arial" w:eastAsia="MS Mincho" w:hAnsi="Arial" w:cs="Arial"/>
          <w:i/>
          <w:iCs/>
          <w:sz w:val="19"/>
          <w:szCs w:val="19"/>
          <w:lang w:val="es-MX"/>
        </w:rPr>
        <w:t>diligencia con quien se encuentre en el domicilio o en su defecto con un vecino. En</w:t>
      </w:r>
      <w:r>
        <w:rPr>
          <w:rFonts w:ascii="Arial" w:eastAsia="MS Mincho" w:hAnsi="Arial" w:cs="Arial"/>
          <w:i/>
          <w:iCs/>
          <w:sz w:val="19"/>
          <w:szCs w:val="19"/>
          <w:lang w:val="es-MX"/>
        </w:rPr>
        <w:t xml:space="preserve"> </w:t>
      </w:r>
      <w:r w:rsidRPr="00E452B4">
        <w:rPr>
          <w:rFonts w:ascii="Arial" w:eastAsia="MS Mincho" w:hAnsi="Arial" w:cs="Arial"/>
          <w:i/>
          <w:iCs/>
          <w:sz w:val="19"/>
          <w:szCs w:val="19"/>
          <w:lang w:val="es-MX"/>
        </w:rPr>
        <w:t>caso de que estos últimos se negasen a recibir la notificación, ésta se hará por</w:t>
      </w:r>
      <w:r>
        <w:rPr>
          <w:rFonts w:ascii="Arial" w:eastAsia="MS Mincho" w:hAnsi="Arial" w:cs="Arial"/>
          <w:i/>
          <w:iCs/>
          <w:sz w:val="19"/>
          <w:szCs w:val="19"/>
          <w:lang w:val="es-MX"/>
        </w:rPr>
        <w:t xml:space="preserve"> </w:t>
      </w:r>
      <w:r w:rsidRPr="00E452B4">
        <w:rPr>
          <w:rFonts w:ascii="Arial" w:eastAsia="MS Mincho" w:hAnsi="Arial" w:cs="Arial"/>
          <w:i/>
          <w:iCs/>
          <w:sz w:val="19"/>
          <w:szCs w:val="19"/>
          <w:lang w:val="es-MX"/>
        </w:rPr>
        <w:t>cualquiera de los medios previstos en el artículo 133 de este Código.</w:t>
      </w:r>
      <w:r>
        <w:rPr>
          <w:rFonts w:ascii="Arial" w:eastAsia="MS Mincho" w:hAnsi="Arial" w:cs="Arial"/>
          <w:i/>
          <w:iCs/>
          <w:sz w:val="19"/>
          <w:szCs w:val="19"/>
          <w:lang w:val="es-MX"/>
        </w:rPr>
        <w:t xml:space="preserve"> </w:t>
      </w:r>
      <w:r w:rsidRPr="00E452B4">
        <w:rPr>
          <w:rFonts w:ascii="Arial" w:eastAsia="MS Mincho" w:hAnsi="Arial" w:cs="Arial"/>
          <w:i/>
          <w:iCs/>
          <w:sz w:val="19"/>
          <w:szCs w:val="19"/>
          <w:vertAlign w:val="superscript"/>
          <w:lang w:val="es-MX"/>
        </w:rPr>
        <w:t xml:space="preserve">(Reforma según </w:t>
      </w:r>
      <w:r w:rsidR="009E66B0">
        <w:rPr>
          <w:rFonts w:ascii="Arial" w:eastAsia="MS Mincho" w:hAnsi="Arial" w:cs="Arial"/>
          <w:i/>
          <w:iCs/>
          <w:sz w:val="19"/>
          <w:szCs w:val="19"/>
          <w:vertAlign w:val="superscript"/>
          <w:lang w:val="es-MX"/>
        </w:rPr>
        <w:t xml:space="preserve">Decreto </w:t>
      </w:r>
      <w:r>
        <w:rPr>
          <w:rFonts w:ascii="Arial" w:eastAsia="MS Mincho" w:hAnsi="Arial" w:cs="Arial"/>
          <w:i/>
          <w:iCs/>
          <w:sz w:val="19"/>
          <w:szCs w:val="19"/>
          <w:vertAlign w:val="superscript"/>
          <w:lang w:val="es-MX"/>
        </w:rPr>
        <w:t>núm.</w:t>
      </w:r>
      <w:r w:rsidRPr="00E452B4">
        <w:rPr>
          <w:rFonts w:ascii="Arial" w:eastAsia="MS Mincho" w:hAnsi="Arial" w:cs="Arial"/>
          <w:i/>
          <w:iCs/>
          <w:sz w:val="19"/>
          <w:szCs w:val="19"/>
          <w:vertAlign w:val="superscript"/>
          <w:lang w:val="es-MX"/>
        </w:rPr>
        <w:t xml:space="preserve"> 17 PPOE séptima sección de fecha 21-12-2024)</w:t>
      </w:r>
    </w:p>
    <w:p w14:paraId="0A046D0B" w14:textId="77777777" w:rsidR="00340100" w:rsidRPr="00D61B8B" w:rsidRDefault="00340100" w:rsidP="00AF6580">
      <w:pPr>
        <w:widowControl w:val="0"/>
        <w:jc w:val="both"/>
        <w:rPr>
          <w:rFonts w:ascii="Arial" w:eastAsia="MS Mincho" w:hAnsi="Arial" w:cs="Arial"/>
          <w:sz w:val="19"/>
          <w:szCs w:val="19"/>
          <w:lang w:val="es-MX"/>
        </w:rPr>
      </w:pPr>
    </w:p>
    <w:p w14:paraId="66D7FDC9" w14:textId="77777777" w:rsidR="00AF6580" w:rsidRPr="00D61B8B" w:rsidRDefault="00AF6580" w:rsidP="00AF6580">
      <w:pPr>
        <w:jc w:val="both"/>
        <w:rPr>
          <w:rFonts w:ascii="Arial" w:hAnsi="Arial" w:cs="Arial"/>
          <w:strike/>
          <w:sz w:val="19"/>
          <w:szCs w:val="19"/>
          <w:lang w:val="es-MX"/>
        </w:rPr>
      </w:pPr>
      <w:r w:rsidRPr="00D61B8B">
        <w:rPr>
          <w:rFonts w:ascii="Arial" w:hAnsi="Arial" w:cs="Arial"/>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30AA111B" w14:textId="77777777" w:rsidR="00E452B4" w:rsidRDefault="00E452B4" w:rsidP="00AF6580">
      <w:pPr>
        <w:widowControl w:val="0"/>
        <w:jc w:val="both"/>
        <w:rPr>
          <w:rFonts w:ascii="Arial" w:eastAsia="MS Mincho" w:hAnsi="Arial" w:cs="Arial"/>
          <w:sz w:val="19"/>
          <w:szCs w:val="19"/>
          <w:vertAlign w:val="superscript"/>
          <w:lang w:val="es-MX"/>
        </w:rPr>
      </w:pPr>
    </w:p>
    <w:p w14:paraId="072FEA1B" w14:textId="40E1C75D" w:rsidR="00AF6580" w:rsidRPr="00D61B8B" w:rsidRDefault="00E452B4" w:rsidP="00AF6580">
      <w:pPr>
        <w:widowControl w:val="0"/>
        <w:jc w:val="both"/>
        <w:rPr>
          <w:rFonts w:ascii="Arial" w:eastAsia="MS Mincho" w:hAnsi="Arial" w:cs="Arial"/>
          <w:sz w:val="19"/>
          <w:szCs w:val="19"/>
          <w:lang w:val="es-MX"/>
        </w:rPr>
      </w:pPr>
      <w:r w:rsidRPr="00D61B8B">
        <w:rPr>
          <w:rFonts w:ascii="Arial" w:eastAsia="MS Mincho" w:hAnsi="Arial" w:cs="Arial"/>
          <w:sz w:val="19"/>
          <w:szCs w:val="19"/>
          <w:vertAlign w:val="superscript"/>
          <w:lang w:val="es-MX"/>
        </w:rPr>
        <w:t>(Reforma según Decreto No. 11 PPOE Cuarta sección de fecha 29-12-2018)</w:t>
      </w:r>
    </w:p>
    <w:p w14:paraId="610B6DA3" w14:textId="77777777" w:rsidR="00E452B4" w:rsidRDefault="00E452B4" w:rsidP="00AF6580">
      <w:pPr>
        <w:widowControl w:val="0"/>
        <w:jc w:val="both"/>
        <w:rPr>
          <w:rFonts w:ascii="Arial" w:hAnsi="Arial" w:cs="Arial"/>
          <w:b/>
          <w:bCs/>
          <w:sz w:val="19"/>
          <w:szCs w:val="19"/>
          <w:lang w:val="es-MX"/>
        </w:rPr>
      </w:pPr>
    </w:p>
    <w:p w14:paraId="5434B85E" w14:textId="075EF5E1" w:rsidR="00AF6580" w:rsidRPr="00D61B8B" w:rsidRDefault="00AF6580" w:rsidP="00AF6580">
      <w:pPr>
        <w:widowControl w:val="0"/>
        <w:jc w:val="both"/>
        <w:rPr>
          <w:rFonts w:ascii="Arial" w:hAnsi="Arial" w:cs="Arial"/>
          <w:sz w:val="19"/>
          <w:szCs w:val="19"/>
          <w:lang w:val="es-MX"/>
        </w:rPr>
      </w:pPr>
      <w:r w:rsidRPr="00D61B8B">
        <w:rPr>
          <w:rFonts w:ascii="Arial" w:hAnsi="Arial" w:cs="Arial"/>
          <w:b/>
          <w:bCs/>
          <w:sz w:val="19"/>
          <w:szCs w:val="19"/>
          <w:lang w:val="es-MX"/>
        </w:rPr>
        <w:t xml:space="preserve">ARTÍCULO 141. </w:t>
      </w:r>
      <w:r w:rsidRPr="00D61B8B">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14:paraId="0591CE96" w14:textId="77777777" w:rsidR="00AF6580" w:rsidRPr="00D61B8B" w:rsidRDefault="00AF6580" w:rsidP="00AF6580">
      <w:pPr>
        <w:widowControl w:val="0"/>
        <w:jc w:val="both"/>
        <w:rPr>
          <w:rFonts w:ascii="Arial" w:hAnsi="Arial" w:cs="Arial"/>
          <w:sz w:val="19"/>
          <w:szCs w:val="19"/>
          <w:lang w:val="es-MX"/>
        </w:rPr>
      </w:pPr>
    </w:p>
    <w:p w14:paraId="45AEFB34"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nombre, a identificarse, o a firmar el acta para la debida constancia, esto se hará constar en el acta o documento que se formule, sin que con ello se afecte la validez de la diligencia. </w:t>
      </w:r>
    </w:p>
    <w:p w14:paraId="64E7C1E5" w14:textId="77777777" w:rsidR="00AF6580" w:rsidRPr="00D61B8B" w:rsidRDefault="00AF6580" w:rsidP="00AF6580">
      <w:pPr>
        <w:widowControl w:val="0"/>
        <w:jc w:val="both"/>
        <w:rPr>
          <w:rFonts w:ascii="Arial" w:hAnsi="Arial" w:cs="Arial"/>
          <w:sz w:val="19"/>
          <w:szCs w:val="19"/>
          <w:lang w:val="es-MX"/>
        </w:rPr>
      </w:pPr>
    </w:p>
    <w:p w14:paraId="2A065D63"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w:t>
      </w:r>
      <w:proofErr w:type="gramStart"/>
      <w:r w:rsidRPr="00D61B8B">
        <w:rPr>
          <w:rFonts w:ascii="Arial" w:eastAsia="MS Mincho" w:hAnsi="Arial" w:cs="Arial"/>
          <w:sz w:val="19"/>
          <w:szCs w:val="19"/>
          <w:lang w:val="es-MX"/>
        </w:rPr>
        <w:t>acto,</w:t>
      </w:r>
      <w:proofErr w:type="gramEnd"/>
      <w:r w:rsidRPr="00D61B8B">
        <w:rPr>
          <w:rFonts w:ascii="Arial" w:eastAsia="MS Mincho" w:hAnsi="Arial" w:cs="Arial"/>
          <w:sz w:val="19"/>
          <w:szCs w:val="19"/>
          <w:lang w:val="es-MX"/>
        </w:rPr>
        <w:t xml:space="preserve"> surtirá sus efectos a partir de la fecha en que conste en actas que fue realizada, sin perjuicio del derecho que asiste al interesado para impugnar las notificaciones.</w:t>
      </w:r>
    </w:p>
    <w:p w14:paraId="513967B8" w14:textId="77777777" w:rsidR="00AF6580" w:rsidRPr="00D61B8B" w:rsidRDefault="00AF6580" w:rsidP="00AF6580">
      <w:pPr>
        <w:widowControl w:val="0"/>
        <w:jc w:val="both"/>
        <w:rPr>
          <w:rFonts w:ascii="Arial" w:eastAsia="MS Mincho" w:hAnsi="Arial" w:cs="Arial"/>
          <w:sz w:val="19"/>
          <w:szCs w:val="19"/>
          <w:lang w:val="es-MX"/>
        </w:rPr>
      </w:pPr>
    </w:p>
    <w:p w14:paraId="224CE5FF"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14:paraId="7B202D8B" w14:textId="77777777" w:rsidR="00AF6580" w:rsidRPr="00D61B8B" w:rsidRDefault="00AF6580" w:rsidP="00AF6580">
      <w:pPr>
        <w:widowControl w:val="0"/>
        <w:jc w:val="both"/>
        <w:rPr>
          <w:rFonts w:ascii="Arial" w:eastAsia="MS Mincho" w:hAnsi="Arial" w:cs="Arial"/>
          <w:sz w:val="19"/>
          <w:szCs w:val="19"/>
          <w:lang w:val="es-MX"/>
        </w:rPr>
      </w:pPr>
    </w:p>
    <w:p w14:paraId="7947111F" w14:textId="5EFEA02A" w:rsidR="00C45EA9" w:rsidRPr="00C45EA9" w:rsidRDefault="00AF6580" w:rsidP="00C45EA9">
      <w:pPr>
        <w:jc w:val="both"/>
        <w:rPr>
          <w:rFonts w:ascii="Arial" w:eastAsia="MS Mincho" w:hAnsi="Arial" w:cs="Arial"/>
          <w:i/>
          <w:iCs/>
          <w:sz w:val="19"/>
          <w:szCs w:val="19"/>
          <w:lang w:val="es-MX"/>
        </w:rPr>
      </w:pPr>
      <w:r w:rsidRPr="00C45EA9">
        <w:rPr>
          <w:rFonts w:ascii="Arial" w:hAnsi="Arial" w:cs="Arial"/>
          <w:b/>
          <w:i/>
          <w:iCs/>
          <w:sz w:val="19"/>
          <w:szCs w:val="19"/>
          <w:lang w:val="es-MX"/>
        </w:rPr>
        <w:t>ARTÍCULO 142.</w:t>
      </w:r>
      <w:r w:rsidRPr="00C45EA9">
        <w:rPr>
          <w:rFonts w:ascii="Arial" w:hAnsi="Arial" w:cs="Arial"/>
          <w:i/>
          <w:iCs/>
          <w:sz w:val="19"/>
          <w:szCs w:val="19"/>
          <w:lang w:val="es-MX"/>
        </w:rPr>
        <w:t xml:space="preserve"> </w:t>
      </w:r>
      <w:r w:rsidR="00C45EA9" w:rsidRPr="00C45EA9">
        <w:rPr>
          <w:rFonts w:ascii="Arial" w:eastAsia="MS Mincho" w:hAnsi="Arial" w:cs="Arial"/>
          <w:i/>
          <w:iCs/>
          <w:sz w:val="19"/>
          <w:szCs w:val="19"/>
          <w:lang w:val="es-MX"/>
        </w:rPr>
        <w:t xml:space="preserve">Las notificaciones por estrados previo acuerdo de la autoridad competente, se realizarán publicando el documento que se pretenda notificar en el portal electrónico de la Secretaría </w:t>
      </w:r>
      <w:r w:rsidR="00C45EA9" w:rsidRPr="00C45EA9">
        <w:rPr>
          <w:rFonts w:ascii="Arial" w:eastAsia="MS Mincho" w:hAnsi="Arial" w:cs="Arial"/>
          <w:i/>
          <w:iCs/>
          <w:sz w:val="19"/>
          <w:szCs w:val="19"/>
          <w:lang w:val="es-MX"/>
        </w:rPr>
        <w:lastRenderedPageBreak/>
        <w:t xml:space="preserve">durante diez días; dicho plazo se contará a partir del día siguiente a aquél en que el documento fue publicado; la autoridad dejará constancia de ello en el expediente respectivo. En estos casos, se tendrá como fecha de notificación la del décimo primer día contado a partir del día siguiente a aquél en el que se hubiera publicado el documento </w:t>
      </w:r>
    </w:p>
    <w:p w14:paraId="1C801965" w14:textId="0903FE7F" w:rsidR="00AF6580" w:rsidRDefault="00AF6580" w:rsidP="00C45EA9">
      <w:pPr>
        <w:jc w:val="both"/>
        <w:rPr>
          <w:rFonts w:ascii="Arial" w:hAnsi="Arial" w:cs="Arial"/>
          <w:sz w:val="19"/>
          <w:szCs w:val="19"/>
          <w:vertAlign w:val="superscript"/>
          <w:lang w:val="es-MX"/>
        </w:rPr>
      </w:pP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20D0B396" w14:textId="7DC44DC5" w:rsidR="00C45EA9" w:rsidRPr="00C45EA9" w:rsidRDefault="00C45EA9" w:rsidP="00C45EA9">
      <w:pPr>
        <w:jc w:val="both"/>
        <w:rPr>
          <w:rFonts w:ascii="Arial" w:hAnsi="Arial" w:cs="Arial"/>
          <w:i/>
          <w:iCs/>
          <w:sz w:val="19"/>
          <w:szCs w:val="19"/>
          <w:vertAlign w:val="superscript"/>
          <w:lang w:val="es-MX"/>
        </w:rPr>
      </w:pPr>
      <w:r w:rsidRPr="00C45EA9">
        <w:rPr>
          <w:rFonts w:ascii="Arial" w:hAnsi="Arial" w:cs="Arial"/>
          <w:i/>
          <w:iCs/>
          <w:sz w:val="19"/>
          <w:szCs w:val="19"/>
          <w:vertAlign w:val="superscript"/>
          <w:lang w:val="es-MX"/>
        </w:rPr>
        <w:t xml:space="preserve">(Reforma según </w:t>
      </w:r>
      <w:r w:rsidR="009E66B0" w:rsidRPr="00C45EA9">
        <w:rPr>
          <w:rFonts w:ascii="Arial" w:hAnsi="Arial" w:cs="Arial"/>
          <w:i/>
          <w:iCs/>
          <w:sz w:val="19"/>
          <w:szCs w:val="19"/>
          <w:vertAlign w:val="superscript"/>
          <w:lang w:val="es-MX"/>
        </w:rPr>
        <w:t xml:space="preserve">Decreto </w:t>
      </w:r>
      <w:r w:rsidRPr="00C45EA9">
        <w:rPr>
          <w:rFonts w:ascii="Arial" w:hAnsi="Arial" w:cs="Arial"/>
          <w:i/>
          <w:iCs/>
          <w:sz w:val="19"/>
          <w:szCs w:val="19"/>
          <w:vertAlign w:val="superscript"/>
          <w:lang w:val="es-MX"/>
        </w:rPr>
        <w:t>núm. 17 PPOE séptima sección de fecha 21-12-2024)</w:t>
      </w:r>
    </w:p>
    <w:p w14:paraId="795B00BE" w14:textId="77777777" w:rsidR="00AF6580" w:rsidRPr="00D61B8B" w:rsidRDefault="00AF6580" w:rsidP="00AF6580">
      <w:pPr>
        <w:widowControl w:val="0"/>
        <w:jc w:val="both"/>
        <w:rPr>
          <w:rFonts w:ascii="Arial" w:eastAsia="MS Mincho" w:hAnsi="Arial" w:cs="Arial"/>
          <w:sz w:val="19"/>
          <w:szCs w:val="19"/>
          <w:lang w:val="es-MX"/>
        </w:rPr>
      </w:pPr>
    </w:p>
    <w:p w14:paraId="33387D0C"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bCs/>
          <w:sz w:val="19"/>
          <w:szCs w:val="19"/>
          <w:lang w:val="es-MX"/>
        </w:rPr>
        <w:t xml:space="preserve">ARTÍCULO 143. </w:t>
      </w:r>
      <w:r w:rsidRPr="00D61B8B">
        <w:rPr>
          <w:rFonts w:ascii="Arial" w:hAnsi="Arial" w:cs="Arial"/>
          <w:sz w:val="19"/>
          <w:szCs w:val="19"/>
          <w:lang w:val="es-MX"/>
        </w:rPr>
        <w:t>Las notificaciones por edictos previo acuerdo de la autoridad competente, se harán mediante publicaciones que contengan un extracto de los actos que se notifican, durante los plazos que a continuación se señalan, y optativamente en cualquiera de los medios de difusión siguientes.</w:t>
      </w:r>
    </w:p>
    <w:p w14:paraId="1922114D" w14:textId="77777777" w:rsidR="00AF6580" w:rsidRPr="00D61B8B" w:rsidRDefault="00AF6580" w:rsidP="00AF6580">
      <w:pPr>
        <w:widowControl w:val="0"/>
        <w:jc w:val="both"/>
        <w:rPr>
          <w:rFonts w:ascii="Arial" w:eastAsia="MS Mincho" w:hAnsi="Arial" w:cs="Arial"/>
          <w:sz w:val="19"/>
          <w:szCs w:val="19"/>
          <w:lang w:val="es-MX"/>
        </w:rPr>
      </w:pPr>
    </w:p>
    <w:p w14:paraId="4AFE6594" w14:textId="77777777" w:rsidR="00AF6580" w:rsidRPr="00D61B8B" w:rsidRDefault="00AF6580">
      <w:pPr>
        <w:widowControl w:val="0"/>
        <w:numPr>
          <w:ilvl w:val="0"/>
          <w:numId w:val="106"/>
        </w:numPr>
        <w:tabs>
          <w:tab w:val="left" w:pos="1134"/>
        </w:tabs>
        <w:spacing w:before="120"/>
        <w:ind w:left="1134" w:hanging="1134"/>
        <w:contextualSpacing/>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Durante tres días en el Periódico Oficial del </w:t>
      </w:r>
      <w:r w:rsidRPr="00D61B8B">
        <w:rPr>
          <w:rFonts w:ascii="Arial" w:hAnsi="Arial" w:cs="Arial"/>
          <w:sz w:val="19"/>
          <w:szCs w:val="19"/>
          <w:lang w:val="es-MX"/>
        </w:rPr>
        <w:t xml:space="preserve">Gobierno del </w:t>
      </w:r>
      <w:r w:rsidRPr="00D61B8B">
        <w:rPr>
          <w:rFonts w:ascii="Arial" w:eastAsia="MS Mincho" w:hAnsi="Arial" w:cs="Arial"/>
          <w:bCs/>
          <w:sz w:val="19"/>
          <w:szCs w:val="19"/>
          <w:lang w:val="es-MX"/>
        </w:rPr>
        <w:t>Estado, o</w:t>
      </w:r>
    </w:p>
    <w:p w14:paraId="1C8BB7DC" w14:textId="77777777" w:rsidR="00AF6580" w:rsidRPr="00D61B8B"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14:paraId="37192546" w14:textId="77777777" w:rsidR="00AF6580" w:rsidRPr="00D61B8B" w:rsidRDefault="00AF6580">
      <w:pPr>
        <w:widowControl w:val="0"/>
        <w:numPr>
          <w:ilvl w:val="0"/>
          <w:numId w:val="106"/>
        </w:numPr>
        <w:tabs>
          <w:tab w:val="left" w:pos="1134"/>
        </w:tabs>
        <w:spacing w:before="120"/>
        <w:ind w:left="1134" w:hanging="1134"/>
        <w:contextualSpacing/>
        <w:jc w:val="both"/>
        <w:rPr>
          <w:rFonts w:ascii="Arial" w:eastAsia="MS Mincho" w:hAnsi="Arial" w:cs="Arial"/>
          <w:bCs/>
          <w:sz w:val="19"/>
          <w:szCs w:val="19"/>
          <w:lang w:val="es-MX"/>
        </w:rPr>
      </w:pPr>
      <w:r w:rsidRPr="00D61B8B">
        <w:rPr>
          <w:rFonts w:ascii="Arial" w:eastAsia="MS Mincho" w:hAnsi="Arial" w:cs="Arial"/>
          <w:bCs/>
          <w:sz w:val="19"/>
          <w:szCs w:val="19"/>
          <w:lang w:val="es-MX"/>
        </w:rPr>
        <w:t>Por un día en un diario de los de mayor circulación.</w:t>
      </w:r>
    </w:p>
    <w:p w14:paraId="5AB7CAAA" w14:textId="77777777" w:rsidR="00AF6580" w:rsidRPr="00D61B8B" w:rsidRDefault="00AF6580" w:rsidP="00AF6580">
      <w:pPr>
        <w:contextualSpacing/>
        <w:jc w:val="both"/>
        <w:rPr>
          <w:rFonts w:ascii="Arial" w:eastAsia="MS Mincho" w:hAnsi="Arial" w:cs="Arial"/>
          <w:bCs/>
          <w:sz w:val="19"/>
          <w:szCs w:val="19"/>
          <w:lang w:val="es-MX"/>
        </w:rPr>
      </w:pPr>
    </w:p>
    <w:p w14:paraId="57E6CC99" w14:textId="77777777" w:rsidR="00AF6580" w:rsidRPr="00D61B8B" w:rsidRDefault="00AF6580" w:rsidP="00AF6580">
      <w:pPr>
        <w:widowControl w:val="0"/>
        <w:contextualSpacing/>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En ambos casos, deberá siempre realizarse la misma publicación, durante quince días en el portal electrónico de la Secretaría. </w:t>
      </w:r>
    </w:p>
    <w:p w14:paraId="4C43F88D" w14:textId="77777777" w:rsidR="00AF6580" w:rsidRPr="00D61B8B" w:rsidRDefault="00AF6580" w:rsidP="00AF6580">
      <w:pPr>
        <w:widowControl w:val="0"/>
        <w:contextualSpacing/>
        <w:jc w:val="both"/>
        <w:rPr>
          <w:rFonts w:ascii="Arial" w:eastAsia="MS Mincho" w:hAnsi="Arial" w:cs="Arial"/>
          <w:bCs/>
          <w:sz w:val="19"/>
          <w:szCs w:val="19"/>
          <w:lang w:val="es-MX"/>
        </w:rPr>
      </w:pPr>
    </w:p>
    <w:p w14:paraId="66A3136F" w14:textId="77777777" w:rsidR="00AF6580" w:rsidRPr="00D61B8B" w:rsidRDefault="00AF6580" w:rsidP="00AF6580">
      <w:pPr>
        <w:widowControl w:val="0"/>
        <w:contextualSpacing/>
        <w:jc w:val="both"/>
        <w:rPr>
          <w:rFonts w:ascii="Arial" w:hAnsi="Arial" w:cs="Arial"/>
          <w:sz w:val="19"/>
          <w:szCs w:val="19"/>
          <w:lang w:val="es-MX"/>
        </w:rPr>
      </w:pPr>
      <w:r w:rsidRPr="00D61B8B">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D61B8B">
        <w:rPr>
          <w:rFonts w:ascii="Arial" w:eastAsia="MS Mincho" w:hAnsi="Arial" w:cs="Arial"/>
          <w:bCs/>
          <w:sz w:val="19"/>
          <w:szCs w:val="19"/>
          <w:lang w:val="es-MX"/>
        </w:rPr>
        <w:t>en el portal electrónico</w:t>
      </w:r>
      <w:r w:rsidRPr="00D61B8B">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D61B8B">
        <w:rPr>
          <w:rFonts w:ascii="Arial" w:eastAsia="MS Mincho" w:hAnsi="Arial" w:cs="Arial"/>
          <w:bCs/>
          <w:sz w:val="19"/>
          <w:szCs w:val="19"/>
          <w:lang w:val="es-MX"/>
        </w:rPr>
        <w:t>en el portal electrónico de la Secretaría</w:t>
      </w:r>
      <w:r w:rsidRPr="00D61B8B">
        <w:rPr>
          <w:rFonts w:ascii="Arial" w:hAnsi="Arial" w:cs="Arial"/>
          <w:sz w:val="19"/>
          <w:szCs w:val="19"/>
          <w:lang w:val="es-MX"/>
        </w:rPr>
        <w:t>.</w:t>
      </w:r>
    </w:p>
    <w:p w14:paraId="192D7DD7" w14:textId="77777777" w:rsidR="00AF6580" w:rsidRPr="00D61B8B" w:rsidRDefault="00AF6580" w:rsidP="00AF6580">
      <w:pPr>
        <w:widowControl w:val="0"/>
        <w:contextualSpacing/>
        <w:jc w:val="both"/>
        <w:rPr>
          <w:rFonts w:ascii="Arial" w:eastAsia="MS Mincho" w:hAnsi="Arial" w:cs="Arial"/>
          <w:bCs/>
          <w:sz w:val="19"/>
          <w:szCs w:val="19"/>
          <w:lang w:val="es-MX"/>
        </w:rPr>
      </w:pPr>
    </w:p>
    <w:p w14:paraId="014165E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En los plazos establecidos en este artículo se computarán todos los días, y las publicaciones correspondientes serán válidas aun cuando se realicen en día inhábil.</w:t>
      </w:r>
    </w:p>
    <w:p w14:paraId="44EEABED" w14:textId="77777777" w:rsidR="00AF6580" w:rsidRPr="00D61B8B" w:rsidRDefault="00AF6580" w:rsidP="00AF6580">
      <w:pPr>
        <w:widowControl w:val="0"/>
        <w:jc w:val="both"/>
        <w:rPr>
          <w:rFonts w:ascii="Arial" w:eastAsia="MS Mincho" w:hAnsi="Arial" w:cs="Arial"/>
          <w:sz w:val="19"/>
          <w:szCs w:val="19"/>
          <w:lang w:val="es-MX"/>
        </w:rPr>
      </w:pPr>
    </w:p>
    <w:p w14:paraId="1346839C"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144.</w:t>
      </w:r>
      <w:r w:rsidRPr="00D61B8B">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14:paraId="1333B4D1" w14:textId="77777777" w:rsidR="00AF6580" w:rsidRPr="00D61B8B" w:rsidRDefault="00AF6580" w:rsidP="00AF6580">
      <w:pPr>
        <w:widowControl w:val="0"/>
        <w:rPr>
          <w:rFonts w:ascii="Arial" w:eastAsia="MS Mincho" w:hAnsi="Arial" w:cs="Arial"/>
          <w:sz w:val="19"/>
          <w:szCs w:val="19"/>
          <w:lang w:val="es-MX"/>
        </w:rPr>
      </w:pPr>
    </w:p>
    <w:p w14:paraId="41AC71CB" w14:textId="77777777" w:rsidR="00AF6580" w:rsidRPr="00D61B8B" w:rsidRDefault="00AF6580" w:rsidP="00AF6580">
      <w:pPr>
        <w:widowControl w:val="0"/>
        <w:jc w:val="both"/>
        <w:rPr>
          <w:rFonts w:ascii="Arial" w:eastAsia="MS Mincho" w:hAnsi="Arial" w:cs="Arial"/>
          <w:b/>
          <w:sz w:val="19"/>
          <w:szCs w:val="19"/>
          <w:lang w:val="es-MX"/>
        </w:rPr>
      </w:pPr>
      <w:r w:rsidRPr="00D61B8B">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14:paraId="0F96579C" w14:textId="77777777" w:rsidR="00AF6580" w:rsidRPr="00D61B8B" w:rsidRDefault="00AF6580" w:rsidP="00AF6580">
      <w:pPr>
        <w:widowControl w:val="0"/>
        <w:jc w:val="both"/>
        <w:rPr>
          <w:rFonts w:ascii="Arial" w:hAnsi="Arial" w:cs="Arial"/>
          <w:sz w:val="19"/>
          <w:szCs w:val="19"/>
          <w:lang w:val="es-MX"/>
        </w:rPr>
      </w:pPr>
    </w:p>
    <w:p w14:paraId="15ABAD81"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TÍTULO TERCERO</w:t>
      </w:r>
    </w:p>
    <w:p w14:paraId="762BD952"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 xml:space="preserve">DE LOS PROCEDIMIENTOS PARA LA COMPROBACIÓN </w:t>
      </w:r>
    </w:p>
    <w:p w14:paraId="0B3D061E"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DEL CUMPLIMIENTO DE LAS OBLIGACIONES FISCALES</w:t>
      </w:r>
    </w:p>
    <w:p w14:paraId="3F2072F5" w14:textId="77777777" w:rsidR="00AF6580" w:rsidRPr="00D61B8B" w:rsidRDefault="00AF6580" w:rsidP="00AF6580">
      <w:pPr>
        <w:widowControl w:val="0"/>
        <w:jc w:val="center"/>
        <w:rPr>
          <w:rFonts w:ascii="Arial" w:eastAsia="MS Mincho" w:hAnsi="Arial" w:cs="Arial"/>
          <w:b/>
          <w:sz w:val="19"/>
          <w:szCs w:val="19"/>
          <w:lang w:val="es-MX"/>
        </w:rPr>
      </w:pPr>
    </w:p>
    <w:p w14:paraId="5AE6F479"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CAPÍTULO PRIMERO</w:t>
      </w:r>
    </w:p>
    <w:p w14:paraId="693DAD22"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DE LA VISITA DOMICILIARIA</w:t>
      </w:r>
    </w:p>
    <w:p w14:paraId="7E27CFC2" w14:textId="77777777" w:rsidR="00AF6580" w:rsidRPr="00D61B8B" w:rsidRDefault="00AF6580" w:rsidP="00AF6580">
      <w:pPr>
        <w:widowControl w:val="0"/>
        <w:jc w:val="both"/>
        <w:rPr>
          <w:rFonts w:ascii="Arial" w:eastAsia="MS Mincho" w:hAnsi="Arial" w:cs="Arial"/>
          <w:b/>
          <w:sz w:val="19"/>
          <w:szCs w:val="19"/>
          <w:lang w:val="es-MX"/>
        </w:rPr>
      </w:pPr>
    </w:p>
    <w:p w14:paraId="585A4095" w14:textId="77777777" w:rsidR="00AF6580" w:rsidRPr="00D61B8B" w:rsidRDefault="00AF6580" w:rsidP="00AF6580">
      <w:pPr>
        <w:widowControl w:val="0"/>
        <w:jc w:val="both"/>
        <w:rPr>
          <w:rFonts w:ascii="Arial" w:hAnsi="Arial" w:cs="Arial"/>
          <w:sz w:val="19"/>
          <w:szCs w:val="19"/>
          <w:lang w:val="es-MX"/>
        </w:rPr>
      </w:pPr>
      <w:r w:rsidRPr="00D61B8B">
        <w:rPr>
          <w:rFonts w:ascii="Arial" w:hAnsi="Arial" w:cs="Arial"/>
          <w:b/>
          <w:sz w:val="19"/>
          <w:szCs w:val="19"/>
          <w:lang w:val="es-MX"/>
        </w:rPr>
        <w:t>ARTÍCULO 145.</w:t>
      </w:r>
      <w:r w:rsidRPr="00D61B8B">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14:paraId="196C7EC1" w14:textId="77777777" w:rsidR="00AF6580" w:rsidRPr="00D61B8B" w:rsidRDefault="00AF6580" w:rsidP="00AF6580">
      <w:pPr>
        <w:widowControl w:val="0"/>
        <w:jc w:val="both"/>
        <w:rPr>
          <w:rFonts w:ascii="Arial" w:hAnsi="Arial" w:cs="Arial"/>
          <w:sz w:val="19"/>
          <w:szCs w:val="19"/>
          <w:lang w:val="es-MX"/>
        </w:rPr>
      </w:pPr>
    </w:p>
    <w:p w14:paraId="724777CB" w14:textId="77777777" w:rsidR="00AF6580" w:rsidRPr="00D61B8B" w:rsidRDefault="00AF6580">
      <w:pPr>
        <w:widowControl w:val="0"/>
        <w:numPr>
          <w:ilvl w:val="0"/>
          <w:numId w:val="109"/>
        </w:numPr>
        <w:tabs>
          <w:tab w:val="left" w:pos="1134"/>
        </w:tabs>
        <w:ind w:left="1134" w:hanging="1134"/>
        <w:jc w:val="both"/>
        <w:rPr>
          <w:rFonts w:ascii="Arial" w:eastAsia="MS Mincho" w:hAnsi="Arial" w:cs="Arial"/>
          <w:sz w:val="19"/>
          <w:szCs w:val="19"/>
          <w:lang w:val="es-MX"/>
        </w:rPr>
      </w:pPr>
      <w:r w:rsidRPr="00D61B8B">
        <w:rPr>
          <w:rFonts w:ascii="Arial" w:hAnsi="Arial" w:cs="Arial"/>
          <w:sz w:val="19"/>
          <w:szCs w:val="19"/>
          <w:lang w:val="es-MX"/>
        </w:rPr>
        <w:t xml:space="preserve">Permitir a los visitadores designados por la autoridad el acceso al lugar o lugares objeto de </w:t>
      </w:r>
      <w:proofErr w:type="gramStart"/>
      <w:r w:rsidRPr="00D61B8B">
        <w:rPr>
          <w:rFonts w:ascii="Arial" w:hAnsi="Arial" w:cs="Arial"/>
          <w:sz w:val="19"/>
          <w:szCs w:val="19"/>
          <w:lang w:val="es-MX"/>
        </w:rPr>
        <w:t>la misma</w:t>
      </w:r>
      <w:proofErr w:type="gramEnd"/>
      <w:r w:rsidRPr="00D61B8B">
        <w:rPr>
          <w:rFonts w:ascii="Arial" w:hAnsi="Arial" w:cs="Arial"/>
          <w:sz w:val="19"/>
          <w:szCs w:val="19"/>
          <w:lang w:val="es-MX"/>
        </w:rPr>
        <w:t>;</w:t>
      </w:r>
    </w:p>
    <w:p w14:paraId="3ACBA41A"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31634EF1" w14:textId="77777777" w:rsidR="00FB3729" w:rsidRPr="00D61B8B" w:rsidRDefault="00FB3729">
      <w:pPr>
        <w:widowControl w:val="0"/>
        <w:numPr>
          <w:ilvl w:val="0"/>
          <w:numId w:val="109"/>
        </w:numPr>
        <w:tabs>
          <w:tab w:val="left" w:pos="1134"/>
        </w:tabs>
        <w:ind w:left="1134" w:hanging="1134"/>
        <w:jc w:val="both"/>
        <w:rPr>
          <w:rFonts w:ascii="Arial" w:eastAsia="MS Mincho" w:hAnsi="Arial" w:cs="Arial"/>
          <w:sz w:val="19"/>
          <w:szCs w:val="19"/>
          <w:lang w:val="es-MX"/>
        </w:rPr>
      </w:pPr>
      <w:r w:rsidRPr="00D61B8B">
        <w:rPr>
          <w:rFonts w:ascii="Arial" w:hAnsi="Arial" w:cs="Arial"/>
          <w:sz w:val="19"/>
          <w:szCs w:val="19"/>
          <w:lang w:val="es-MX"/>
        </w:rPr>
        <w:t xml:space="preserve">Mantener a su disposición la contabilidad y demás documentos que acrediten el cumplimiento de las disposiciones fiscales, de los </w:t>
      </w:r>
      <w:r w:rsidR="007E6F9D" w:rsidRPr="00D61B8B">
        <w:rPr>
          <w:rFonts w:ascii="Arial" w:hAnsi="Arial" w:cs="Arial"/>
          <w:sz w:val="19"/>
          <w:szCs w:val="19"/>
          <w:lang w:val="es-MX"/>
        </w:rPr>
        <w:t xml:space="preserve">cuales </w:t>
      </w:r>
      <w:r w:rsidRPr="00D61B8B">
        <w:rPr>
          <w:rFonts w:ascii="Arial" w:hAnsi="Arial" w:cs="Arial"/>
          <w:sz w:val="19"/>
          <w:szCs w:val="19"/>
          <w:lang w:val="es-MX"/>
        </w:rPr>
        <w:t>los visitadores podrán sacar copias para que</w:t>
      </w:r>
      <w:r w:rsidR="007E6F9D" w:rsidRPr="00D61B8B">
        <w:rPr>
          <w:rFonts w:ascii="Arial" w:hAnsi="Arial" w:cs="Arial"/>
          <w:sz w:val="19"/>
          <w:szCs w:val="19"/>
          <w:lang w:val="es-MX"/>
        </w:rPr>
        <w:t>,</w:t>
      </w:r>
      <w:r w:rsidRPr="00D61B8B">
        <w:rPr>
          <w:rFonts w:ascii="Arial" w:hAnsi="Arial" w:cs="Arial"/>
          <w:sz w:val="19"/>
          <w:szCs w:val="19"/>
          <w:lang w:val="es-MX"/>
        </w:rPr>
        <w:t xml:space="preserve"> previo cotejo con sus originales</w:t>
      </w:r>
      <w:r w:rsidR="007E6F9D" w:rsidRPr="00D61B8B">
        <w:rPr>
          <w:rFonts w:ascii="Arial" w:hAnsi="Arial" w:cs="Arial"/>
          <w:sz w:val="19"/>
          <w:szCs w:val="19"/>
          <w:lang w:val="es-MX"/>
        </w:rPr>
        <w:t>,</w:t>
      </w:r>
      <w:r w:rsidRPr="00D61B8B">
        <w:rPr>
          <w:rFonts w:ascii="Arial" w:hAnsi="Arial" w:cs="Arial"/>
          <w:sz w:val="19"/>
          <w:szCs w:val="19"/>
          <w:lang w:val="es-MX"/>
        </w:rPr>
        <w:t xml:space="preserve"> se certifiquen por </w:t>
      </w:r>
      <w:r w:rsidR="007E6F9D" w:rsidRPr="00D61B8B">
        <w:rPr>
          <w:rFonts w:ascii="Arial" w:hAnsi="Arial" w:cs="Arial"/>
          <w:sz w:val="19"/>
          <w:szCs w:val="19"/>
          <w:lang w:val="es-MX"/>
        </w:rPr>
        <w:t xml:space="preserve">los mismos y sean anexados a las actas parciales o final, que levanten con motivo de </w:t>
      </w:r>
      <w:proofErr w:type="gramStart"/>
      <w:r w:rsidR="007E6F9D" w:rsidRPr="00D61B8B">
        <w:rPr>
          <w:rFonts w:ascii="Arial" w:hAnsi="Arial" w:cs="Arial"/>
          <w:sz w:val="19"/>
          <w:szCs w:val="19"/>
          <w:lang w:val="es-MX"/>
        </w:rPr>
        <w:t>la misma</w:t>
      </w:r>
      <w:proofErr w:type="gramEnd"/>
      <w:r w:rsidR="007E6F9D" w:rsidRPr="00D61B8B">
        <w:rPr>
          <w:rFonts w:ascii="Arial" w:hAnsi="Arial" w:cs="Arial"/>
          <w:sz w:val="19"/>
          <w:szCs w:val="19"/>
          <w:lang w:val="es-MX"/>
        </w:rPr>
        <w:t>.</w:t>
      </w:r>
      <w:r w:rsidRPr="00D61B8B">
        <w:rPr>
          <w:rFonts w:ascii="Arial" w:hAnsi="Arial" w:cs="Arial"/>
          <w:sz w:val="19"/>
          <w:szCs w:val="19"/>
          <w:lang w:val="es-MX"/>
        </w:rPr>
        <w:t xml:space="preserve"> </w:t>
      </w:r>
      <w:r w:rsidRPr="00D61B8B">
        <w:rPr>
          <w:rFonts w:ascii="Arial" w:hAnsi="Arial" w:cs="Arial"/>
          <w:sz w:val="19"/>
          <w:szCs w:val="19"/>
          <w:vertAlign w:val="superscript"/>
          <w:lang w:val="es-MX"/>
        </w:rPr>
        <w:t>(Reforma según Decreto No.</w:t>
      </w:r>
      <w:r w:rsidR="007E6F9D" w:rsidRPr="00D61B8B">
        <w:rPr>
          <w:rFonts w:ascii="Arial" w:hAnsi="Arial" w:cs="Arial"/>
          <w:sz w:val="19"/>
          <w:szCs w:val="19"/>
          <w:vertAlign w:val="superscript"/>
          <w:lang w:val="es-MX"/>
        </w:rPr>
        <w:t xml:space="preserve"> 879</w:t>
      </w:r>
      <w:r w:rsidRPr="00D61B8B">
        <w:rPr>
          <w:rFonts w:ascii="Arial" w:hAnsi="Arial" w:cs="Arial"/>
          <w:sz w:val="19"/>
          <w:szCs w:val="19"/>
          <w:vertAlign w:val="superscript"/>
          <w:lang w:val="es-MX"/>
        </w:rPr>
        <w:t xml:space="preserve"> PPOE </w:t>
      </w:r>
      <w:proofErr w:type="gramStart"/>
      <w:r w:rsidR="007E6F9D" w:rsidRPr="00D61B8B">
        <w:rPr>
          <w:rFonts w:ascii="Arial" w:hAnsi="Arial" w:cs="Arial"/>
          <w:sz w:val="19"/>
          <w:szCs w:val="19"/>
          <w:vertAlign w:val="superscript"/>
          <w:lang w:val="es-MX"/>
        </w:rPr>
        <w:t xml:space="preserve">Extra </w:t>
      </w:r>
      <w:r w:rsidRPr="00D61B8B">
        <w:rPr>
          <w:rFonts w:ascii="Arial" w:hAnsi="Arial" w:cs="Arial"/>
          <w:sz w:val="19"/>
          <w:szCs w:val="19"/>
          <w:vertAlign w:val="superscript"/>
          <w:lang w:val="es-MX"/>
        </w:rPr>
        <w:t xml:space="preserve"> de</w:t>
      </w:r>
      <w:proofErr w:type="gramEnd"/>
      <w:r w:rsidRPr="00D61B8B">
        <w:rPr>
          <w:rFonts w:ascii="Arial" w:hAnsi="Arial" w:cs="Arial"/>
          <w:sz w:val="19"/>
          <w:szCs w:val="19"/>
          <w:vertAlign w:val="superscript"/>
          <w:lang w:val="es-MX"/>
        </w:rPr>
        <w:t xml:space="preserve"> fecha 2</w:t>
      </w:r>
      <w:r w:rsidR="007E6F9D" w:rsidRPr="00D61B8B">
        <w:rPr>
          <w:rFonts w:ascii="Arial" w:hAnsi="Arial" w:cs="Arial"/>
          <w:sz w:val="19"/>
          <w:szCs w:val="19"/>
          <w:vertAlign w:val="superscript"/>
          <w:lang w:val="es-MX"/>
        </w:rPr>
        <w:t>4-12-2019</w:t>
      </w:r>
      <w:r w:rsidRPr="00D61B8B">
        <w:rPr>
          <w:rFonts w:ascii="Arial" w:hAnsi="Arial" w:cs="Arial"/>
          <w:sz w:val="19"/>
          <w:szCs w:val="19"/>
          <w:vertAlign w:val="superscript"/>
          <w:lang w:val="es-MX"/>
        </w:rPr>
        <w:t>)</w:t>
      </w:r>
    </w:p>
    <w:p w14:paraId="49D830B1" w14:textId="77777777" w:rsidR="00FB3729" w:rsidRPr="00D61B8B" w:rsidRDefault="00FB3729" w:rsidP="00FB3729">
      <w:pPr>
        <w:pStyle w:val="Prrafodelista"/>
        <w:rPr>
          <w:rFonts w:ascii="Arial" w:hAnsi="Arial" w:cs="Arial"/>
          <w:sz w:val="19"/>
          <w:szCs w:val="19"/>
          <w:lang w:val="es-MX"/>
        </w:rPr>
      </w:pPr>
    </w:p>
    <w:p w14:paraId="05D0D889" w14:textId="77777777" w:rsidR="00FB3729" w:rsidRPr="00D61B8B" w:rsidRDefault="00FB3729">
      <w:pPr>
        <w:widowControl w:val="0"/>
        <w:numPr>
          <w:ilvl w:val="0"/>
          <w:numId w:val="109"/>
        </w:numPr>
        <w:tabs>
          <w:tab w:val="left" w:pos="1134"/>
        </w:tabs>
        <w:ind w:left="1134" w:hanging="1134"/>
        <w:jc w:val="both"/>
        <w:rPr>
          <w:rFonts w:ascii="Arial" w:eastAsia="MS Mincho" w:hAnsi="Arial" w:cs="Arial"/>
          <w:sz w:val="19"/>
          <w:szCs w:val="19"/>
          <w:lang w:val="es-MX"/>
        </w:rPr>
      </w:pPr>
      <w:r w:rsidRPr="00D61B8B">
        <w:rPr>
          <w:rFonts w:ascii="Arial" w:hAnsi="Arial" w:cs="Arial"/>
          <w:sz w:val="19"/>
          <w:szCs w:val="19"/>
          <w:lang w:val="es-MX"/>
        </w:rPr>
        <w:lastRenderedPageBreak/>
        <w:t>Permitir la verificación de bienes y mercancías, así como de los documentos, estados de cuentas bancarias, discos, cintas o cualquier otro medio procesable de almacenamiento de datos que tenga el contribuyente en los lugares visitados;</w:t>
      </w:r>
      <w:r w:rsidR="00E40D9F" w:rsidRPr="00D61B8B">
        <w:rPr>
          <w:rFonts w:ascii="Arial" w:hAnsi="Arial" w:cs="Arial"/>
          <w:sz w:val="19"/>
          <w:szCs w:val="19"/>
          <w:lang w:val="es-MX"/>
        </w:rPr>
        <w:t xml:space="preserve"> </w:t>
      </w:r>
      <w:r w:rsidR="00E40D9F" w:rsidRPr="00D61B8B">
        <w:rPr>
          <w:rFonts w:ascii="Arial" w:hAnsi="Arial" w:cs="Arial"/>
          <w:sz w:val="19"/>
          <w:szCs w:val="19"/>
          <w:vertAlign w:val="superscript"/>
          <w:lang w:val="es-MX"/>
        </w:rPr>
        <w:t>(Reforma según Decreto No. 11 PPOE Cuarta Sección de fecha 29-12-2018)</w:t>
      </w:r>
    </w:p>
    <w:p w14:paraId="380FB844" w14:textId="77777777" w:rsidR="00FB3729" w:rsidRPr="00D61B8B" w:rsidRDefault="00FB3729" w:rsidP="00FB3729">
      <w:pPr>
        <w:pStyle w:val="Prrafodelista"/>
        <w:rPr>
          <w:rFonts w:ascii="Arial" w:hAnsi="Arial" w:cs="Arial"/>
          <w:sz w:val="19"/>
          <w:szCs w:val="19"/>
          <w:lang w:val="es-MX"/>
        </w:rPr>
      </w:pPr>
    </w:p>
    <w:p w14:paraId="4E1CE0E5" w14:textId="77777777" w:rsidR="00AF6580" w:rsidRPr="00D61B8B" w:rsidRDefault="00FB3729">
      <w:pPr>
        <w:widowControl w:val="0"/>
        <w:numPr>
          <w:ilvl w:val="0"/>
          <w:numId w:val="109"/>
        </w:numPr>
        <w:tabs>
          <w:tab w:val="left" w:pos="1134"/>
        </w:tabs>
        <w:ind w:left="1134" w:hanging="1134"/>
        <w:jc w:val="both"/>
        <w:rPr>
          <w:rFonts w:ascii="Arial" w:eastAsia="MS Mincho" w:hAnsi="Arial" w:cs="Arial"/>
          <w:sz w:val="19"/>
          <w:szCs w:val="19"/>
          <w:lang w:val="es-MX"/>
        </w:rPr>
      </w:pPr>
      <w:r w:rsidRPr="00D61B8B">
        <w:rPr>
          <w:rFonts w:ascii="Arial" w:hAnsi="Arial" w:cs="Arial"/>
          <w:sz w:val="19"/>
          <w:szCs w:val="19"/>
          <w:lang w:val="es-MX"/>
        </w:rPr>
        <w:t xml:space="preserve">Cuando los visitados lleven su contabilidad o parte de ella con el sistema de registro electrónico, o microfilmen o graben en discos ópticos o en cualquier otro medio autorizado por la Secretaría mediante Reglamento, deberán poner a disposición de los visitadores el equipo de cómputo y sus operadores, para que los auxilien en el desarrollo de la visita. De igual forma los visitados deberán proporcionar copia de los archivos electrónicos donde conste la contabilidad y se encuentren en dichos equipos de cómputo, cuando así se lo soliciten los visitadores. </w:t>
      </w:r>
      <w:r w:rsidR="00E40D9F" w:rsidRPr="00D61B8B">
        <w:rPr>
          <w:rFonts w:ascii="Arial" w:hAnsi="Arial" w:cs="Arial"/>
          <w:sz w:val="19"/>
          <w:szCs w:val="19"/>
          <w:vertAlign w:val="superscript"/>
          <w:lang w:val="es-MX"/>
        </w:rPr>
        <w:t>(Reforma según Decreto No. 11 PPOE Cuarta Sección de fecha 29-12-2018)</w:t>
      </w:r>
    </w:p>
    <w:p w14:paraId="44EC8303"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406AF16B" w14:textId="77777777" w:rsidR="00E40D9F" w:rsidRPr="00D61B8B" w:rsidRDefault="00AF6580">
      <w:pPr>
        <w:widowControl w:val="0"/>
        <w:numPr>
          <w:ilvl w:val="0"/>
          <w:numId w:val="109"/>
        </w:numPr>
        <w:tabs>
          <w:tab w:val="left" w:pos="1134"/>
        </w:tabs>
        <w:ind w:left="1134" w:hanging="1134"/>
        <w:jc w:val="both"/>
        <w:rPr>
          <w:rFonts w:ascii="Arial" w:eastAsia="MS Mincho" w:hAnsi="Arial" w:cs="Arial"/>
          <w:sz w:val="19"/>
          <w:szCs w:val="19"/>
          <w:lang w:val="es-MX"/>
        </w:rPr>
      </w:pPr>
      <w:r w:rsidRPr="00D61B8B">
        <w:rPr>
          <w:rFonts w:ascii="Arial" w:hAnsi="Arial" w:cs="Arial"/>
          <w:sz w:val="19"/>
          <w:szCs w:val="19"/>
          <w:lang w:val="es-MX"/>
        </w:rPr>
        <w:t xml:space="preserve">Permitir la verificación de bienes, mercancías, discos, cintas </w:t>
      </w:r>
      <w:r w:rsidRPr="00D61B8B">
        <w:rPr>
          <w:rFonts w:ascii="Arial" w:eastAsia="MS Mincho" w:hAnsi="Arial" w:cs="Arial"/>
          <w:sz w:val="19"/>
          <w:szCs w:val="19"/>
          <w:lang w:val="es-MX"/>
        </w:rPr>
        <w:t>o cualquier otro medio procesable de almacenamiento de datos que tenga el contribuyente en los lugares visitados;</w:t>
      </w:r>
    </w:p>
    <w:p w14:paraId="61BC5BDA" w14:textId="77777777" w:rsidR="00E40D9F" w:rsidRPr="00D61B8B" w:rsidRDefault="00E40D9F" w:rsidP="00E40D9F">
      <w:pPr>
        <w:pStyle w:val="Prrafodelista"/>
        <w:rPr>
          <w:rFonts w:ascii="Arial" w:eastAsia="MS Mincho" w:hAnsi="Arial" w:cs="Arial"/>
          <w:sz w:val="19"/>
          <w:szCs w:val="19"/>
          <w:lang w:val="es-MX"/>
        </w:rPr>
      </w:pPr>
    </w:p>
    <w:p w14:paraId="121CAD10" w14:textId="77777777" w:rsidR="00AF6580" w:rsidRPr="00D61B8B" w:rsidRDefault="00E40D9F">
      <w:pPr>
        <w:widowControl w:val="0"/>
        <w:numPr>
          <w:ilvl w:val="0"/>
          <w:numId w:val="109"/>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se presenten documentos o libros para desvirtuar los hechos asentados en actas, el contribuyente o su representante legal deberá presentar escrito en el que señale específicamente cuáles de los registros que aparecen en libros, así como los documentos presentados, son los que tienen una vinculación directa con cada uno de los </w:t>
      </w:r>
      <w:proofErr w:type="gramStart"/>
      <w:r w:rsidRPr="00D61B8B">
        <w:rPr>
          <w:rFonts w:ascii="Arial" w:eastAsia="MS Mincho" w:hAnsi="Arial" w:cs="Arial"/>
          <w:sz w:val="19"/>
          <w:szCs w:val="19"/>
          <w:lang w:val="es-MX"/>
        </w:rPr>
        <w:t xml:space="preserve">hechos </w:t>
      </w:r>
      <w:r w:rsidR="00340BB6" w:rsidRPr="00D61B8B">
        <w:rPr>
          <w:rFonts w:ascii="Arial" w:eastAsia="MS Mincho" w:hAnsi="Arial" w:cs="Arial"/>
          <w:sz w:val="19"/>
          <w:szCs w:val="19"/>
          <w:lang w:val="es-MX"/>
        </w:rPr>
        <w:t xml:space="preserve"> </w:t>
      </w:r>
      <w:r w:rsidRPr="00D61B8B">
        <w:rPr>
          <w:rFonts w:ascii="Arial" w:eastAsia="MS Mincho" w:hAnsi="Arial" w:cs="Arial"/>
          <w:sz w:val="19"/>
          <w:szCs w:val="19"/>
          <w:lang w:val="es-MX"/>
        </w:rPr>
        <w:t>particulares</w:t>
      </w:r>
      <w:proofErr w:type="gramEnd"/>
      <w:r w:rsidRPr="00D61B8B">
        <w:rPr>
          <w:rFonts w:ascii="Arial" w:eastAsia="MS Mincho" w:hAnsi="Arial" w:cs="Arial"/>
          <w:sz w:val="19"/>
          <w:szCs w:val="19"/>
          <w:lang w:val="es-MX"/>
        </w:rPr>
        <w:t xml:space="preserve"> que se pretendan desvirtuar. </w:t>
      </w:r>
      <w:r w:rsidRPr="00D61B8B">
        <w:rPr>
          <w:rFonts w:ascii="Arial" w:hAnsi="Arial" w:cs="Arial"/>
          <w:sz w:val="19"/>
          <w:szCs w:val="19"/>
          <w:vertAlign w:val="superscript"/>
          <w:lang w:val="es-MX"/>
        </w:rPr>
        <w:t>(Reforma según Decreto No. 11 PPOE Cuarta Sección de fecha 29-12-2018)</w:t>
      </w:r>
    </w:p>
    <w:p w14:paraId="712803BE" w14:textId="77777777" w:rsidR="007E6F9D" w:rsidRPr="00D61B8B" w:rsidRDefault="007E6F9D" w:rsidP="007E6F9D">
      <w:pPr>
        <w:pStyle w:val="Prrafodelista"/>
        <w:rPr>
          <w:rFonts w:ascii="Arial" w:eastAsia="MS Mincho" w:hAnsi="Arial" w:cs="Arial"/>
          <w:sz w:val="19"/>
          <w:szCs w:val="19"/>
          <w:lang w:val="es-MX"/>
        </w:rPr>
      </w:pPr>
    </w:p>
    <w:p w14:paraId="2724946C" w14:textId="77777777" w:rsidR="007E6F9D" w:rsidRPr="00D61B8B" w:rsidRDefault="007E6F9D">
      <w:pPr>
        <w:widowControl w:val="0"/>
        <w:numPr>
          <w:ilvl w:val="0"/>
          <w:numId w:val="109"/>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En caso de actualizarse los supuestos previstos en las fracciones I, III y VII del artículo 153 del presente código, deberán informar mediante escrito a la autoridad fiscalizadora sobre el inicio y en lo subsecuente la conclusión de dicho acontecimiento, adjuntando las documentales que así lo acrediten. </w:t>
      </w:r>
      <w:r w:rsidRPr="00D61B8B">
        <w:rPr>
          <w:rFonts w:ascii="Arial" w:eastAsia="MS Mincho" w:hAnsi="Arial" w:cs="Arial"/>
          <w:sz w:val="19"/>
          <w:szCs w:val="19"/>
          <w:vertAlign w:val="superscript"/>
          <w:lang w:val="es-MX"/>
        </w:rPr>
        <w:t xml:space="preserve">(Adición según Decreto No. 879 </w:t>
      </w:r>
      <w:proofErr w:type="gramStart"/>
      <w:r w:rsidRPr="00D61B8B">
        <w:rPr>
          <w:rFonts w:ascii="Arial" w:eastAsia="MS Mincho" w:hAnsi="Arial" w:cs="Arial"/>
          <w:sz w:val="19"/>
          <w:szCs w:val="19"/>
          <w:vertAlign w:val="superscript"/>
          <w:lang w:val="es-MX"/>
        </w:rPr>
        <w:t>PPOE  Extra</w:t>
      </w:r>
      <w:proofErr w:type="gramEnd"/>
      <w:r w:rsidRPr="00D61B8B">
        <w:rPr>
          <w:rFonts w:ascii="Arial" w:eastAsia="MS Mincho" w:hAnsi="Arial" w:cs="Arial"/>
          <w:sz w:val="19"/>
          <w:szCs w:val="19"/>
          <w:vertAlign w:val="superscript"/>
          <w:lang w:val="es-MX"/>
        </w:rPr>
        <w:t xml:space="preserve"> de fecha 24-12-2019)</w:t>
      </w:r>
    </w:p>
    <w:p w14:paraId="415ECB93" w14:textId="77777777" w:rsidR="00AF6580" w:rsidRPr="00D61B8B" w:rsidRDefault="00AF6580" w:rsidP="00AF6580">
      <w:pPr>
        <w:widowControl w:val="0"/>
        <w:ind w:left="714"/>
        <w:jc w:val="both"/>
        <w:rPr>
          <w:rFonts w:ascii="Arial" w:eastAsia="MS Mincho" w:hAnsi="Arial" w:cs="Arial"/>
          <w:sz w:val="19"/>
          <w:szCs w:val="19"/>
          <w:lang w:val="es-MX"/>
        </w:rPr>
      </w:pPr>
    </w:p>
    <w:p w14:paraId="03F69552" w14:textId="01D6F4B4" w:rsidR="007E499E" w:rsidRPr="00D61B8B" w:rsidRDefault="007E499E" w:rsidP="00AF6580">
      <w:pPr>
        <w:widowControl w:val="0"/>
        <w:jc w:val="both"/>
        <w:rPr>
          <w:rFonts w:ascii="Arial" w:eastAsia="MS Mincho" w:hAnsi="Arial" w:cs="Arial"/>
          <w:bCs/>
          <w:sz w:val="19"/>
          <w:szCs w:val="19"/>
          <w:lang w:val="es-MX"/>
        </w:rPr>
      </w:pPr>
      <w:r w:rsidRPr="00D61B8B">
        <w:rPr>
          <w:rFonts w:ascii="Arial" w:eastAsia="MS Mincho" w:hAnsi="Arial" w:cs="Arial"/>
          <w:bCs/>
          <w:sz w:val="19"/>
          <w:szCs w:val="19"/>
          <w:lang w:val="es-MX"/>
        </w:rPr>
        <w:t>En el caso de que los visitadores obtengan copias certificadas de la contabilidad deberán levantar el acta parcial al respecto, la cual deber</w:t>
      </w:r>
      <w:r w:rsidR="00352931" w:rsidRPr="00D61B8B">
        <w:rPr>
          <w:rFonts w:ascii="Arial" w:eastAsia="MS Mincho" w:hAnsi="Arial" w:cs="Arial"/>
          <w:bCs/>
          <w:sz w:val="19"/>
          <w:szCs w:val="19"/>
          <w:lang w:val="es-MX"/>
        </w:rPr>
        <w:t xml:space="preserve">á </w:t>
      </w:r>
      <w:r w:rsidRPr="00D61B8B">
        <w:rPr>
          <w:rFonts w:ascii="Arial" w:eastAsia="MS Mincho" w:hAnsi="Arial" w:cs="Arial"/>
          <w:bCs/>
          <w:sz w:val="19"/>
          <w:szCs w:val="19"/>
          <w:lang w:val="es-MX"/>
        </w:rPr>
        <w:t>reunir los requisitos que establece el artículo 149 de este Código, con la que podrá terminar la visita domiciliaria</w:t>
      </w:r>
      <w:r w:rsidR="00352931" w:rsidRPr="00D61B8B">
        <w:rPr>
          <w:rFonts w:ascii="Arial" w:eastAsia="MS Mincho" w:hAnsi="Arial" w:cs="Arial"/>
          <w:bCs/>
          <w:sz w:val="19"/>
          <w:szCs w:val="19"/>
          <w:lang w:val="es-MX"/>
        </w:rPr>
        <w:t xml:space="preserve">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r w:rsidRPr="00D61B8B">
        <w:rPr>
          <w:rFonts w:ascii="Arial" w:eastAsia="MS Mincho" w:hAnsi="Arial" w:cs="Arial"/>
          <w:bCs/>
          <w:sz w:val="19"/>
          <w:szCs w:val="19"/>
          <w:lang w:val="es-MX"/>
        </w:rPr>
        <w:t xml:space="preserve"> </w:t>
      </w:r>
      <w:r w:rsidRPr="00D61B8B">
        <w:rPr>
          <w:rFonts w:ascii="Arial" w:eastAsia="MS Mincho" w:hAnsi="Arial" w:cs="Arial"/>
          <w:bCs/>
          <w:sz w:val="19"/>
          <w:szCs w:val="19"/>
          <w:vertAlign w:val="superscript"/>
          <w:lang w:val="es-MX"/>
        </w:rPr>
        <w:t>(Adición según decreto No. 1805 PPOE Segunda Sección de fecha 26-12-2020)</w:t>
      </w:r>
    </w:p>
    <w:p w14:paraId="7CF02163" w14:textId="2E7642EE" w:rsidR="007E499E" w:rsidRPr="00D61B8B" w:rsidRDefault="007E499E" w:rsidP="00AF6580">
      <w:pPr>
        <w:widowControl w:val="0"/>
        <w:jc w:val="both"/>
        <w:rPr>
          <w:rFonts w:ascii="Arial" w:eastAsia="MS Mincho" w:hAnsi="Arial" w:cs="Arial"/>
          <w:b/>
          <w:sz w:val="19"/>
          <w:szCs w:val="19"/>
          <w:lang w:val="es-MX"/>
        </w:rPr>
      </w:pPr>
    </w:p>
    <w:p w14:paraId="09F27E61" w14:textId="68EB6555" w:rsidR="00352931" w:rsidRPr="00D61B8B" w:rsidRDefault="00352931" w:rsidP="00AF6580">
      <w:pPr>
        <w:widowControl w:val="0"/>
        <w:jc w:val="both"/>
        <w:rPr>
          <w:rFonts w:ascii="Arial" w:eastAsia="MS Mincho" w:hAnsi="Arial" w:cs="Arial"/>
          <w:bCs/>
          <w:sz w:val="19"/>
          <w:szCs w:val="19"/>
          <w:lang w:val="es-MX"/>
        </w:rPr>
      </w:pPr>
      <w:r w:rsidRPr="00D61B8B">
        <w:rPr>
          <w:rFonts w:ascii="Arial" w:eastAsia="MS Mincho" w:hAnsi="Arial" w:cs="Arial"/>
          <w:bCs/>
          <w:sz w:val="19"/>
          <w:szCs w:val="19"/>
          <w:lang w:val="es-MX"/>
        </w:rPr>
        <w:t xml:space="preserve">Lo dispuesto en el párrafo anterior no es aplicable cuando los visitadores obtengan copias de sólo parte de la contabilidad. En este caso, se levantará el acta parcial señalando los documentos de los que se obtuvieron copias, pidiéndose continuar la visita en el domicilio o establecimientos del visitado. En ningún caso las autoridades fiscales podrán recoger la contabilidad del visitado. </w:t>
      </w:r>
      <w:r w:rsidRPr="00D61B8B">
        <w:rPr>
          <w:rFonts w:ascii="Arial" w:eastAsia="MS Mincho" w:hAnsi="Arial" w:cs="Arial"/>
          <w:bCs/>
          <w:sz w:val="19"/>
          <w:szCs w:val="19"/>
          <w:vertAlign w:val="superscript"/>
          <w:lang w:val="es-MX"/>
        </w:rPr>
        <w:t>(Adición según decreto No. 1805 PPOE Segunda Sección de fecha 26-12-2020)</w:t>
      </w:r>
    </w:p>
    <w:p w14:paraId="5AA47284" w14:textId="77777777" w:rsidR="00352931" w:rsidRPr="00D61B8B" w:rsidRDefault="00352931" w:rsidP="00AF6580">
      <w:pPr>
        <w:widowControl w:val="0"/>
        <w:jc w:val="both"/>
        <w:rPr>
          <w:rFonts w:ascii="Arial" w:eastAsia="MS Mincho" w:hAnsi="Arial" w:cs="Arial"/>
          <w:b/>
          <w:sz w:val="19"/>
          <w:szCs w:val="19"/>
          <w:lang w:val="es-MX"/>
        </w:rPr>
      </w:pPr>
    </w:p>
    <w:p w14:paraId="6CB4A629" w14:textId="25CB2250"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 xml:space="preserve">ARTÍCULO 146. </w:t>
      </w:r>
      <w:r w:rsidRPr="00D61B8B">
        <w:rPr>
          <w:rFonts w:ascii="Arial" w:eastAsia="MS Mincho" w:hAnsi="Arial" w:cs="Arial"/>
          <w:sz w:val="19"/>
          <w:szCs w:val="19"/>
          <w:lang w:val="es-MX"/>
        </w:rPr>
        <w:t>En la orden de visita domiciliaria además de los requisitos a que se refiere el artículo 122 de este Código, deberá señalarse lo siguiente:</w:t>
      </w:r>
    </w:p>
    <w:p w14:paraId="695751FA" w14:textId="77777777" w:rsidR="00AF6580" w:rsidRPr="00D61B8B" w:rsidRDefault="00AF6580" w:rsidP="00AF6580">
      <w:pPr>
        <w:widowControl w:val="0"/>
        <w:jc w:val="both"/>
        <w:rPr>
          <w:rFonts w:ascii="Arial" w:eastAsia="MS Mincho" w:hAnsi="Arial" w:cs="Arial"/>
          <w:sz w:val="19"/>
          <w:szCs w:val="19"/>
          <w:lang w:val="es-MX"/>
        </w:rPr>
      </w:pPr>
    </w:p>
    <w:p w14:paraId="55F0D0FD" w14:textId="77777777" w:rsidR="00AF6580" w:rsidRPr="00D61B8B" w:rsidRDefault="00AF6580">
      <w:pPr>
        <w:widowControl w:val="0"/>
        <w:numPr>
          <w:ilvl w:val="0"/>
          <w:numId w:val="108"/>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El lugar o lugares donde deberá realizarse la visita, y</w:t>
      </w:r>
    </w:p>
    <w:p w14:paraId="128E6CB4"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7CECF35A" w14:textId="77777777" w:rsidR="00AF6580" w:rsidRPr="00D61B8B" w:rsidRDefault="00AF6580">
      <w:pPr>
        <w:widowControl w:val="0"/>
        <w:numPr>
          <w:ilvl w:val="0"/>
          <w:numId w:val="108"/>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El nombre o nombres de las personas que participarán en la realización de la visita.</w:t>
      </w:r>
    </w:p>
    <w:p w14:paraId="2940CC37" w14:textId="77777777" w:rsidR="00AF6580" w:rsidRPr="00D61B8B" w:rsidRDefault="00AF6580" w:rsidP="00AF6580">
      <w:pPr>
        <w:widowControl w:val="0"/>
        <w:spacing w:before="120"/>
        <w:ind w:left="357"/>
        <w:jc w:val="both"/>
        <w:rPr>
          <w:rFonts w:ascii="Arial" w:eastAsia="MS Mincho" w:hAnsi="Arial" w:cs="Arial"/>
          <w:sz w:val="19"/>
          <w:szCs w:val="19"/>
          <w:lang w:val="es-MX"/>
        </w:rPr>
      </w:pPr>
    </w:p>
    <w:p w14:paraId="35E73206"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en el curso de una visita domiciliaria se considere necesario ampliar sus efectos a otros lugares que se consideren establecimientos de los visitados, las autoridades fiscales emitirán un oficio en que se señalarán el nuevo o nuevos lugares en los </w:t>
      </w:r>
      <w:proofErr w:type="gramStart"/>
      <w:r w:rsidRPr="00D61B8B">
        <w:rPr>
          <w:rFonts w:ascii="Arial" w:eastAsia="MS Mincho" w:hAnsi="Arial" w:cs="Arial"/>
          <w:sz w:val="19"/>
          <w:szCs w:val="19"/>
          <w:lang w:val="es-MX"/>
        </w:rPr>
        <w:t>que</w:t>
      </w:r>
      <w:proofErr w:type="gramEnd"/>
      <w:r w:rsidRPr="00D61B8B">
        <w:rPr>
          <w:rFonts w:ascii="Arial" w:eastAsia="MS Mincho" w:hAnsi="Arial" w:cs="Arial"/>
          <w:sz w:val="19"/>
          <w:szCs w:val="19"/>
          <w:lang w:val="es-MX"/>
        </w:rPr>
        <w:t xml:space="preserv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14:paraId="0176D412" w14:textId="77777777" w:rsidR="00340BB6" w:rsidRPr="00D61B8B" w:rsidRDefault="00340BB6" w:rsidP="00AF6580">
      <w:pPr>
        <w:widowControl w:val="0"/>
        <w:jc w:val="both"/>
        <w:rPr>
          <w:rFonts w:ascii="Arial" w:eastAsia="MS Mincho" w:hAnsi="Arial" w:cs="Arial"/>
          <w:sz w:val="19"/>
          <w:szCs w:val="19"/>
          <w:lang w:val="es-MX"/>
        </w:rPr>
      </w:pPr>
    </w:p>
    <w:p w14:paraId="46B25961" w14:textId="77777777" w:rsidR="00340BB6" w:rsidRPr="00D61B8B" w:rsidRDefault="00340BB6" w:rsidP="00340BB6">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Las personas designadas para la realización de la </w:t>
      </w:r>
      <w:proofErr w:type="gramStart"/>
      <w:r w:rsidRPr="00D61B8B">
        <w:rPr>
          <w:rFonts w:ascii="Arial" w:eastAsia="MS Mincho" w:hAnsi="Arial" w:cs="Arial"/>
          <w:sz w:val="19"/>
          <w:szCs w:val="19"/>
          <w:lang w:val="es-MX"/>
        </w:rPr>
        <w:t>visita,</w:t>
      </w:r>
      <w:proofErr w:type="gramEnd"/>
      <w:r w:rsidRPr="00D61B8B">
        <w:rPr>
          <w:rFonts w:ascii="Arial" w:eastAsia="MS Mincho" w:hAnsi="Arial" w:cs="Arial"/>
          <w:sz w:val="19"/>
          <w:szCs w:val="19"/>
          <w:lang w:val="es-MX"/>
        </w:rPr>
        <w:t xml:space="preserve"> podrán actuar de forma conjunta o separada en su desarrollo, sin que esto afecte la validez de la misma; quienes podrán ser sustituidas, aumentadas o </w:t>
      </w:r>
      <w:r w:rsidRPr="00D61B8B">
        <w:rPr>
          <w:rFonts w:ascii="Arial" w:eastAsia="MS Mincho" w:hAnsi="Arial" w:cs="Arial"/>
          <w:sz w:val="19"/>
          <w:szCs w:val="19"/>
          <w:lang w:val="es-MX"/>
        </w:rPr>
        <w:lastRenderedPageBreak/>
        <w:t xml:space="preserve">reducidas en su número, en cualquier tiempo mediante oficio emitido por la autoridad competente. La sustitución, aumento o disminución de las personas que deban efectuar la visita se notificará personalmente al visitado. El personal designado, podrá actuar una vez que se notifique el oficio indicado, pudiendo ser dicho personal quien realice su notificación. </w:t>
      </w:r>
      <w:r w:rsidRPr="00D61B8B">
        <w:rPr>
          <w:rFonts w:ascii="Arial" w:hAnsi="Arial" w:cs="Arial"/>
          <w:sz w:val="19"/>
          <w:szCs w:val="19"/>
          <w:vertAlign w:val="superscript"/>
          <w:lang w:val="es-MX"/>
        </w:rPr>
        <w:t>(Reforma según Decreto No. 11 PPOE Cuarta Sección de fecha 29-12-2018)</w:t>
      </w:r>
    </w:p>
    <w:p w14:paraId="431BC9D6" w14:textId="77777777" w:rsidR="00340BB6" w:rsidRPr="00D61B8B" w:rsidRDefault="00340BB6" w:rsidP="00AF6580">
      <w:pPr>
        <w:widowControl w:val="0"/>
        <w:jc w:val="both"/>
        <w:rPr>
          <w:rFonts w:ascii="Arial" w:hAnsi="Arial" w:cs="Arial"/>
          <w:b/>
          <w:sz w:val="19"/>
          <w:szCs w:val="19"/>
          <w:lang w:val="es-MX"/>
        </w:rPr>
      </w:pPr>
    </w:p>
    <w:p w14:paraId="1C1AF5C1" w14:textId="7BAD36BC"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147.</w:t>
      </w:r>
      <w:r w:rsidRPr="00D61B8B">
        <w:rPr>
          <w:rFonts w:ascii="Arial" w:eastAsia="MS Mincho" w:hAnsi="Arial" w:cs="Arial"/>
          <w:sz w:val="19"/>
          <w:szCs w:val="19"/>
          <w:lang w:val="es-MX"/>
        </w:rPr>
        <w:t xml:space="preserve"> Para el desarrollo de la diligencia de visita domiciliaria las autoridades fiscales, el contribuyente visitado, </w:t>
      </w:r>
      <w:r w:rsidR="00D81BE6" w:rsidRPr="00D61B8B">
        <w:rPr>
          <w:rFonts w:ascii="Arial" w:eastAsia="MS Mincho" w:hAnsi="Arial" w:cs="Arial"/>
          <w:sz w:val="19"/>
          <w:szCs w:val="19"/>
          <w:lang w:val="es-MX"/>
        </w:rPr>
        <w:t xml:space="preserve">responsables solidarios, </w:t>
      </w:r>
      <w:r w:rsidRPr="00D61B8B">
        <w:rPr>
          <w:rFonts w:ascii="Arial" w:eastAsia="MS Mincho" w:hAnsi="Arial" w:cs="Arial"/>
          <w:sz w:val="19"/>
          <w:szCs w:val="19"/>
          <w:lang w:val="es-MX"/>
        </w:rPr>
        <w:t>o la persona con quien se entienda la diligencia, deberán sujetarse a lo siguiente:</w:t>
      </w:r>
      <w:r w:rsidR="00D81BE6" w:rsidRPr="00D61B8B">
        <w:rPr>
          <w:rFonts w:ascii="Arial" w:eastAsia="MS Mincho" w:hAnsi="Arial" w:cs="Arial"/>
          <w:bCs/>
          <w:sz w:val="19"/>
          <w:szCs w:val="19"/>
          <w:lang w:val="es-MX"/>
        </w:rPr>
        <w:t xml:space="preserve"> </w:t>
      </w:r>
      <w:r w:rsidR="00D81BE6" w:rsidRPr="00D61B8B">
        <w:rPr>
          <w:rFonts w:ascii="Arial" w:eastAsia="MS Mincho" w:hAnsi="Arial" w:cs="Arial"/>
          <w:bCs/>
          <w:sz w:val="19"/>
          <w:szCs w:val="19"/>
          <w:vertAlign w:val="superscript"/>
          <w:lang w:val="es-MX"/>
        </w:rPr>
        <w:t>(Reforma según decreto No. 1805 PPOE Segunda Sección de fecha 26-12-2020)</w:t>
      </w:r>
    </w:p>
    <w:p w14:paraId="5152ACE0" w14:textId="77777777" w:rsidR="00AF6580" w:rsidRPr="00D61B8B" w:rsidRDefault="00AF6580" w:rsidP="00AF6580">
      <w:pPr>
        <w:widowControl w:val="0"/>
        <w:jc w:val="both"/>
        <w:rPr>
          <w:rFonts w:ascii="Arial" w:eastAsia="MS Mincho" w:hAnsi="Arial" w:cs="Arial"/>
          <w:sz w:val="19"/>
          <w:szCs w:val="19"/>
          <w:lang w:val="es-MX"/>
        </w:rPr>
      </w:pPr>
    </w:p>
    <w:p w14:paraId="6BBEFD51" w14:textId="77777777" w:rsidR="00AF6580" w:rsidRPr="00D61B8B" w:rsidRDefault="00AF6580">
      <w:pPr>
        <w:widowControl w:val="0"/>
        <w:numPr>
          <w:ilvl w:val="0"/>
          <w:numId w:val="110"/>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 visita se realizará en el lugar o lugares señalados en la orden de visita;</w:t>
      </w:r>
    </w:p>
    <w:p w14:paraId="1908F481" w14:textId="77777777" w:rsidR="00AF6580" w:rsidRPr="00D61B8B" w:rsidRDefault="00AF6580" w:rsidP="00AF6580">
      <w:pPr>
        <w:tabs>
          <w:tab w:val="left" w:pos="1134"/>
        </w:tabs>
        <w:ind w:left="1134" w:hanging="1134"/>
        <w:contextualSpacing/>
        <w:jc w:val="both"/>
        <w:rPr>
          <w:rFonts w:ascii="Arial" w:eastAsia="MS Mincho" w:hAnsi="Arial" w:cs="Arial"/>
          <w:sz w:val="19"/>
          <w:szCs w:val="19"/>
          <w:lang w:val="es-MX"/>
        </w:rPr>
      </w:pPr>
    </w:p>
    <w:p w14:paraId="0798B7E2" w14:textId="28610A6C" w:rsidR="00AF6580" w:rsidRPr="00D61B8B" w:rsidRDefault="00AF6580">
      <w:pPr>
        <w:widowControl w:val="0"/>
        <w:numPr>
          <w:ilvl w:val="0"/>
          <w:numId w:val="110"/>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Si </w:t>
      </w:r>
      <w:r w:rsidR="00786BEB" w:rsidRPr="00D61B8B">
        <w:rPr>
          <w:rFonts w:ascii="Arial" w:hAnsi="Arial" w:cs="Arial"/>
          <w:sz w:val="19"/>
          <w:szCs w:val="19"/>
          <w:lang w:val="es-MX"/>
        </w:rPr>
        <w:t xml:space="preserve">al presentarse los visitadores al lugar donde deba practicarse la diligencia, no </w:t>
      </w:r>
      <w:r w:rsidR="00F53199" w:rsidRPr="00D61B8B">
        <w:rPr>
          <w:rFonts w:ascii="Arial" w:hAnsi="Arial" w:cs="Arial"/>
          <w:sz w:val="19"/>
          <w:szCs w:val="19"/>
          <w:lang w:val="es-MX"/>
        </w:rPr>
        <w:t>estuviere el</w:t>
      </w:r>
      <w:r w:rsidR="00786BEB" w:rsidRPr="00D61B8B">
        <w:rPr>
          <w:rFonts w:ascii="Arial" w:hAnsi="Arial" w:cs="Arial"/>
          <w:sz w:val="19"/>
          <w:szCs w:val="19"/>
          <w:lang w:val="es-MX"/>
        </w:rPr>
        <w:t xml:space="preserve"> visitado o su representante, dejarán citatorio con la persona que se encuentre en dicho lugar para que el mencionado visitado o su representante los esperen a </w:t>
      </w:r>
      <w:r w:rsidR="00F53199" w:rsidRPr="00D61B8B">
        <w:rPr>
          <w:rFonts w:ascii="Arial" w:hAnsi="Arial" w:cs="Arial"/>
          <w:sz w:val="19"/>
          <w:szCs w:val="19"/>
          <w:lang w:val="es-MX"/>
        </w:rPr>
        <w:t xml:space="preserve">la </w:t>
      </w:r>
      <w:r w:rsidR="00786BEB" w:rsidRPr="00D61B8B">
        <w:rPr>
          <w:rFonts w:ascii="Arial" w:hAnsi="Arial" w:cs="Arial"/>
          <w:sz w:val="19"/>
          <w:szCs w:val="19"/>
          <w:lang w:val="es-MX"/>
        </w:rPr>
        <w:t>hora determinada del día siguiente para recibir la orden de visita; si no lo hicieren, la visita se iniciará con quien se encuentre en el lugar visitado.</w:t>
      </w:r>
      <w:r w:rsidRPr="00D61B8B">
        <w:rPr>
          <w:rFonts w:ascii="Arial" w:eastAsia="MS Mincho" w:hAnsi="Arial" w:cs="Arial"/>
          <w:sz w:val="19"/>
          <w:szCs w:val="19"/>
          <w:lang w:val="es-MX"/>
        </w:rPr>
        <w:t xml:space="preserve"> </w:t>
      </w:r>
      <w:r w:rsidR="0039585F" w:rsidRPr="00D61B8B">
        <w:rPr>
          <w:rFonts w:ascii="Arial" w:eastAsia="MS Mincho" w:hAnsi="Arial" w:cs="Arial"/>
          <w:bCs/>
          <w:sz w:val="19"/>
          <w:szCs w:val="19"/>
          <w:vertAlign w:val="superscript"/>
          <w:lang w:val="es-MX"/>
        </w:rPr>
        <w:t>(</w:t>
      </w:r>
      <w:r w:rsidR="00F53199" w:rsidRPr="00D61B8B">
        <w:rPr>
          <w:rFonts w:ascii="Arial" w:eastAsia="MS Mincho" w:hAnsi="Arial" w:cs="Arial"/>
          <w:bCs/>
          <w:sz w:val="19"/>
          <w:szCs w:val="19"/>
          <w:vertAlign w:val="superscript"/>
          <w:lang w:val="es-MX"/>
        </w:rPr>
        <w:t>Reforma</w:t>
      </w:r>
      <w:r w:rsidR="0039585F" w:rsidRPr="00D61B8B">
        <w:rPr>
          <w:rFonts w:ascii="Arial" w:eastAsia="MS Mincho" w:hAnsi="Arial" w:cs="Arial"/>
          <w:bCs/>
          <w:sz w:val="19"/>
          <w:szCs w:val="19"/>
          <w:vertAlign w:val="superscript"/>
          <w:lang w:val="es-MX"/>
        </w:rPr>
        <w:t xml:space="preserve"> según decreto No. 1805 PPOE Segunda Sección de fecha 26-12-2020</w:t>
      </w:r>
      <w:proofErr w:type="gramStart"/>
      <w:r w:rsidR="0039585F" w:rsidRPr="00D61B8B">
        <w:rPr>
          <w:rFonts w:ascii="Arial" w:eastAsia="MS Mincho" w:hAnsi="Arial" w:cs="Arial"/>
          <w:bCs/>
          <w:sz w:val="19"/>
          <w:szCs w:val="19"/>
          <w:vertAlign w:val="superscript"/>
          <w:lang w:val="es-MX"/>
        </w:rPr>
        <w:t>)</w:t>
      </w:r>
      <w:r w:rsidR="003E307F" w:rsidRPr="00D61B8B">
        <w:rPr>
          <w:rFonts w:ascii="Arial" w:eastAsia="MS Mincho" w:hAnsi="Arial" w:cs="Arial"/>
          <w:sz w:val="19"/>
          <w:szCs w:val="19"/>
          <w:lang w:val="es-MX"/>
        </w:rPr>
        <w:t xml:space="preserve"> </w:t>
      </w:r>
      <w:r w:rsidR="0039585F" w:rsidRPr="00D61B8B">
        <w:rPr>
          <w:rFonts w:ascii="Arial" w:eastAsia="MS Mincho" w:hAnsi="Arial" w:cs="Arial"/>
          <w:sz w:val="19"/>
          <w:szCs w:val="19"/>
          <w:lang w:val="es-MX"/>
        </w:rPr>
        <w:t xml:space="preserve"> </w:t>
      </w:r>
      <w:r w:rsidR="003E307F" w:rsidRPr="00D61B8B">
        <w:rPr>
          <w:rFonts w:ascii="Arial" w:eastAsia="MS Mincho" w:hAnsi="Arial" w:cs="Arial"/>
          <w:sz w:val="19"/>
          <w:szCs w:val="19"/>
          <w:vertAlign w:val="superscript"/>
          <w:lang w:val="es-MX"/>
        </w:rPr>
        <w:t>(</w:t>
      </w:r>
      <w:proofErr w:type="gramEnd"/>
      <w:r w:rsidR="003E307F" w:rsidRPr="00D61B8B">
        <w:rPr>
          <w:rFonts w:ascii="Arial" w:eastAsia="MS Mincho" w:hAnsi="Arial" w:cs="Arial"/>
          <w:sz w:val="19"/>
          <w:szCs w:val="19"/>
          <w:vertAlign w:val="superscript"/>
          <w:lang w:val="es-MX"/>
        </w:rPr>
        <w:t>Reforma según Decreto No. 11 PPOE Cuarta Sección de fecha 29-12-2018)</w:t>
      </w:r>
    </w:p>
    <w:p w14:paraId="08D3035D" w14:textId="77777777" w:rsidR="00AF6580" w:rsidRPr="00D61B8B" w:rsidRDefault="00AF6580" w:rsidP="00AF6580">
      <w:pPr>
        <w:tabs>
          <w:tab w:val="left" w:pos="1134"/>
        </w:tabs>
        <w:ind w:left="1134" w:hanging="1134"/>
        <w:contextualSpacing/>
        <w:jc w:val="both"/>
        <w:rPr>
          <w:rFonts w:ascii="Arial" w:eastAsia="MS Mincho" w:hAnsi="Arial" w:cs="Arial"/>
          <w:sz w:val="19"/>
          <w:szCs w:val="19"/>
          <w:lang w:val="es-MX"/>
        </w:rPr>
      </w:pPr>
    </w:p>
    <w:p w14:paraId="2234CB59" w14:textId="77777777" w:rsidR="00786BEB" w:rsidRPr="00D61B8B" w:rsidRDefault="00786BEB" w:rsidP="00AF6580">
      <w:p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Derogado. </w:t>
      </w:r>
    </w:p>
    <w:p w14:paraId="5E69D086" w14:textId="77777777" w:rsidR="00786BEB" w:rsidRPr="00D61B8B" w:rsidRDefault="00786BEB" w:rsidP="00AF6580">
      <w:pPr>
        <w:tabs>
          <w:tab w:val="left" w:pos="1134"/>
        </w:tabs>
        <w:ind w:left="1134" w:hanging="1134"/>
        <w:contextualSpacing/>
        <w:jc w:val="both"/>
        <w:rPr>
          <w:rFonts w:ascii="Arial" w:eastAsia="MS Mincho" w:hAnsi="Arial" w:cs="Arial"/>
          <w:sz w:val="19"/>
          <w:szCs w:val="19"/>
          <w:lang w:val="es-MX"/>
        </w:rPr>
      </w:pPr>
    </w:p>
    <w:p w14:paraId="1C71918E" w14:textId="44A38910" w:rsidR="002736D1" w:rsidRPr="00D61B8B" w:rsidRDefault="002736D1" w:rsidP="002736D1">
      <w:pPr>
        <w:contextualSpacing/>
        <w:jc w:val="both"/>
        <w:rPr>
          <w:rFonts w:ascii="Arial" w:eastAsia="MS Mincho" w:hAnsi="Arial" w:cs="Arial"/>
          <w:sz w:val="19"/>
          <w:szCs w:val="19"/>
          <w:lang w:val="es-MX"/>
        </w:rPr>
      </w:pPr>
      <w:r w:rsidRPr="00D61B8B">
        <w:rPr>
          <w:rFonts w:ascii="Arial" w:eastAsia="MS Mincho" w:hAnsi="Arial" w:cs="Arial"/>
          <w:sz w:val="19"/>
          <w:szCs w:val="19"/>
          <w:lang w:val="es-MX"/>
        </w:rPr>
        <w:t>Si el contribuyente presenta aviso de cambio de domicilio después de recibido el citatorio, la visita podrá llevarse a cabo en el nuevo domicilio manifestado por el contribuyente y en el anterior, cuando el visitado conserve el local de éste, sin que para ello se requiera nueva orden o ampliación de la orden de visita, haciendo con</w:t>
      </w:r>
      <w:r w:rsidR="00CD781F" w:rsidRPr="00D61B8B">
        <w:rPr>
          <w:rFonts w:ascii="Arial" w:eastAsia="MS Mincho" w:hAnsi="Arial" w:cs="Arial"/>
          <w:sz w:val="19"/>
          <w:szCs w:val="19"/>
          <w:lang w:val="es-MX"/>
        </w:rPr>
        <w:t>s</w:t>
      </w:r>
      <w:r w:rsidRPr="00D61B8B">
        <w:rPr>
          <w:rFonts w:ascii="Arial" w:eastAsia="MS Mincho" w:hAnsi="Arial" w:cs="Arial"/>
          <w:sz w:val="19"/>
          <w:szCs w:val="19"/>
          <w:lang w:val="es-MX"/>
        </w:rPr>
        <w:t>tar tales hechos en el acta que levante</w:t>
      </w:r>
      <w:r w:rsidR="00CD781F" w:rsidRPr="00D61B8B">
        <w:rPr>
          <w:rFonts w:ascii="Arial" w:eastAsia="MS Mincho" w:hAnsi="Arial" w:cs="Arial"/>
          <w:sz w:val="19"/>
          <w:szCs w:val="19"/>
          <w:lang w:val="es-MX"/>
        </w:rPr>
        <w:t>n</w:t>
      </w:r>
      <w:r w:rsidRPr="00D61B8B">
        <w:rPr>
          <w:rFonts w:ascii="Arial" w:eastAsia="MS Mincho" w:hAnsi="Arial" w:cs="Arial"/>
          <w:sz w:val="19"/>
          <w:szCs w:val="19"/>
          <w:lang w:val="es-MX"/>
        </w:rPr>
        <w:t>, salvo que en el domicilio anterior se verifique alguno de los supuestos establecidos en el artículo 17 de este Código, caso en el cual la visita se continuará en el domicilio anterior.</w:t>
      </w:r>
      <w:r w:rsidR="00CD781F" w:rsidRPr="00D61B8B">
        <w:rPr>
          <w:rFonts w:ascii="Arial" w:eastAsia="MS Mincho" w:hAnsi="Arial" w:cs="Arial"/>
          <w:sz w:val="19"/>
          <w:szCs w:val="19"/>
          <w:lang w:val="es-MX"/>
        </w:rPr>
        <w:t xml:space="preserve"> </w:t>
      </w:r>
      <w:r w:rsidR="00CD781F" w:rsidRPr="00D61B8B">
        <w:rPr>
          <w:rFonts w:ascii="Arial" w:eastAsia="MS Mincho" w:hAnsi="Arial" w:cs="Arial"/>
          <w:bCs/>
          <w:sz w:val="19"/>
          <w:szCs w:val="19"/>
          <w:vertAlign w:val="superscript"/>
          <w:lang w:val="es-MX"/>
        </w:rPr>
        <w:t>(Reforma según decreto No. 1805 PPOE Segunda Sección de fecha 26-12-2020)</w:t>
      </w:r>
      <w:r w:rsidRPr="00D61B8B">
        <w:rPr>
          <w:rFonts w:ascii="Arial" w:eastAsia="MS Mincho" w:hAnsi="Arial" w:cs="Arial"/>
          <w:sz w:val="19"/>
          <w:szCs w:val="19"/>
          <w:lang w:val="es-MX"/>
        </w:rPr>
        <w:t xml:space="preserve"> </w:t>
      </w:r>
      <w:r w:rsidRPr="00D61B8B">
        <w:rPr>
          <w:rFonts w:ascii="Arial" w:eastAsia="MS Mincho" w:hAnsi="Arial" w:cs="Arial"/>
          <w:sz w:val="19"/>
          <w:szCs w:val="19"/>
          <w:vertAlign w:val="superscript"/>
          <w:lang w:val="es-MX"/>
        </w:rPr>
        <w:t>(Reforma según Decreto No. 11 PPOE Cuarta Sección de fecha 29-12-2018)</w:t>
      </w:r>
    </w:p>
    <w:p w14:paraId="4BE9A524" w14:textId="77777777" w:rsidR="002736D1" w:rsidRPr="00D61B8B" w:rsidRDefault="002736D1" w:rsidP="00AF6580">
      <w:pPr>
        <w:tabs>
          <w:tab w:val="left" w:pos="1134"/>
        </w:tabs>
        <w:ind w:left="1134" w:hanging="1134"/>
        <w:contextualSpacing/>
        <w:jc w:val="both"/>
        <w:rPr>
          <w:rFonts w:ascii="Arial" w:eastAsia="MS Mincho" w:hAnsi="Arial" w:cs="Arial"/>
          <w:sz w:val="19"/>
          <w:szCs w:val="19"/>
          <w:lang w:val="es-MX"/>
        </w:rPr>
      </w:pPr>
    </w:p>
    <w:p w14:paraId="5D712487" w14:textId="7C6CBAC8"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Cuando</w:t>
      </w:r>
      <w:r w:rsidR="00C65C3A" w:rsidRPr="00D61B8B">
        <w:rPr>
          <w:rFonts w:ascii="Arial" w:eastAsia="MS Mincho" w:hAnsi="Arial" w:cs="Arial"/>
          <w:sz w:val="19"/>
          <w:szCs w:val="19"/>
          <w:lang w:val="es-MX"/>
        </w:rPr>
        <w:t xml:space="preserve"> exista peligro de que el </w:t>
      </w:r>
      <w:r w:rsidRPr="00D61B8B">
        <w:rPr>
          <w:rFonts w:ascii="Arial" w:eastAsia="MS Mincho" w:hAnsi="Arial" w:cs="Arial"/>
          <w:sz w:val="19"/>
          <w:szCs w:val="19"/>
          <w:lang w:val="es-MX"/>
        </w:rPr>
        <w:t xml:space="preserve">visitado se ausente o pueda realizar maniobras para impedir el inicio o desarrollo de la </w:t>
      </w:r>
      <w:r w:rsidR="00C65C3A" w:rsidRPr="00D61B8B">
        <w:rPr>
          <w:rFonts w:ascii="Arial" w:eastAsia="MS Mincho" w:hAnsi="Arial" w:cs="Arial"/>
          <w:sz w:val="19"/>
          <w:szCs w:val="19"/>
          <w:lang w:val="es-MX"/>
        </w:rPr>
        <w:t xml:space="preserve">diligencia, </w:t>
      </w:r>
      <w:r w:rsidRPr="00D61B8B">
        <w:rPr>
          <w:rFonts w:ascii="Arial" w:eastAsia="MS Mincho" w:hAnsi="Arial" w:cs="Arial"/>
          <w:sz w:val="19"/>
          <w:szCs w:val="19"/>
          <w:lang w:val="es-MX"/>
        </w:rPr>
        <w:t>los visitadores podrán proceder al aseguramiento de</w:t>
      </w:r>
      <w:r w:rsidR="00C65C3A" w:rsidRPr="00D61B8B">
        <w:rPr>
          <w:rFonts w:ascii="Arial" w:eastAsia="MS Mincho" w:hAnsi="Arial" w:cs="Arial"/>
          <w:sz w:val="19"/>
          <w:szCs w:val="19"/>
          <w:lang w:val="es-MX"/>
        </w:rPr>
        <w:t xml:space="preserve"> la</w:t>
      </w:r>
      <w:r w:rsidRPr="00D61B8B">
        <w:rPr>
          <w:rFonts w:ascii="Arial" w:eastAsia="MS Mincho" w:hAnsi="Arial" w:cs="Arial"/>
          <w:sz w:val="19"/>
          <w:szCs w:val="19"/>
          <w:lang w:val="es-MX"/>
        </w:rPr>
        <w:t xml:space="preserve"> contabilidad</w:t>
      </w:r>
      <w:r w:rsidR="00C65C3A" w:rsidRPr="00D61B8B">
        <w:rPr>
          <w:rFonts w:ascii="Arial" w:eastAsia="MS Mincho" w:hAnsi="Arial" w:cs="Arial"/>
          <w:sz w:val="19"/>
          <w:szCs w:val="19"/>
          <w:lang w:val="es-MX"/>
        </w:rPr>
        <w:t>.</w:t>
      </w:r>
      <w:r w:rsidR="00C65C3A" w:rsidRPr="00D61B8B">
        <w:rPr>
          <w:rFonts w:ascii="Arial" w:eastAsia="MS Mincho" w:hAnsi="Arial" w:cs="Arial"/>
          <w:bCs/>
          <w:sz w:val="19"/>
          <w:szCs w:val="19"/>
          <w:lang w:val="es-MX"/>
        </w:rPr>
        <w:t xml:space="preserve"> </w:t>
      </w:r>
      <w:r w:rsidR="00C65C3A" w:rsidRPr="00D61B8B">
        <w:rPr>
          <w:rFonts w:ascii="Arial" w:eastAsia="MS Mincho" w:hAnsi="Arial" w:cs="Arial"/>
          <w:bCs/>
          <w:sz w:val="19"/>
          <w:szCs w:val="19"/>
          <w:vertAlign w:val="superscript"/>
          <w:lang w:val="es-MX"/>
        </w:rPr>
        <w:t>(Reforma según decreto No. 1805 PPOE Segunda Sección de fecha 26-12-2020)</w:t>
      </w:r>
    </w:p>
    <w:p w14:paraId="58932FB3" w14:textId="724682FD" w:rsidR="00AF6580" w:rsidRPr="00D61B8B" w:rsidRDefault="00AF6580" w:rsidP="00AF6580">
      <w:pPr>
        <w:widowControl w:val="0"/>
        <w:jc w:val="both"/>
        <w:rPr>
          <w:rFonts w:ascii="Arial" w:eastAsia="MS Mincho" w:hAnsi="Arial" w:cs="Arial"/>
          <w:sz w:val="19"/>
          <w:szCs w:val="19"/>
          <w:lang w:val="es-MX"/>
        </w:rPr>
      </w:pPr>
    </w:p>
    <w:p w14:paraId="161C1953" w14:textId="65F77A0B" w:rsidR="00C65C3A" w:rsidRPr="00D61B8B" w:rsidRDefault="00C65C3A"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En los casos en que al presentarse los visitadores al lugar en donde deba practicarse la diligencia, descubran bienes o mercancías cuya importación, tenencia, producción, explotación, captura o transporte deba ser manifestada a las autoridades fiscales o autorizadas por ellas, sin que se hubiera cumplido con la obligación respectiva</w:t>
      </w:r>
      <w:r w:rsidR="009E1C3F" w:rsidRPr="00D61B8B">
        <w:rPr>
          <w:rFonts w:ascii="Arial" w:eastAsia="MS Mincho" w:hAnsi="Arial" w:cs="Arial"/>
          <w:sz w:val="19"/>
          <w:szCs w:val="19"/>
          <w:lang w:val="es-MX"/>
        </w:rPr>
        <w:t>,</w:t>
      </w:r>
      <w:r w:rsidRPr="00D61B8B">
        <w:rPr>
          <w:rFonts w:ascii="Arial" w:eastAsia="MS Mincho" w:hAnsi="Arial" w:cs="Arial"/>
          <w:sz w:val="19"/>
          <w:szCs w:val="19"/>
          <w:lang w:val="es-MX"/>
        </w:rPr>
        <w:t xml:space="preserve"> los visitadores procederán al aseguramiento de dichos bienes o mercancías. </w:t>
      </w:r>
      <w:r w:rsidRPr="00D61B8B">
        <w:rPr>
          <w:rFonts w:ascii="Arial" w:eastAsia="MS Mincho" w:hAnsi="Arial" w:cs="Arial"/>
          <w:bCs/>
          <w:sz w:val="19"/>
          <w:szCs w:val="19"/>
          <w:vertAlign w:val="superscript"/>
          <w:lang w:val="es-MX"/>
        </w:rPr>
        <w:t>(Adición según decreto No. 1805 PPOE Segunda Sección de fecha 26-12-2020)</w:t>
      </w:r>
    </w:p>
    <w:p w14:paraId="73A0A041" w14:textId="77777777" w:rsidR="00C65C3A" w:rsidRPr="00D61B8B" w:rsidRDefault="00C65C3A" w:rsidP="00AF6580">
      <w:pPr>
        <w:widowControl w:val="0"/>
        <w:jc w:val="both"/>
        <w:rPr>
          <w:rFonts w:ascii="Arial" w:eastAsia="MS Mincho" w:hAnsi="Arial" w:cs="Arial"/>
          <w:sz w:val="19"/>
          <w:szCs w:val="19"/>
          <w:lang w:val="es-MX"/>
        </w:rPr>
      </w:pPr>
    </w:p>
    <w:p w14:paraId="2199CC02" w14:textId="2B7AFAE1" w:rsidR="00AF6580" w:rsidRPr="00D61B8B" w:rsidRDefault="00AF6580">
      <w:pPr>
        <w:widowControl w:val="0"/>
        <w:numPr>
          <w:ilvl w:val="0"/>
          <w:numId w:val="110"/>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Al </w:t>
      </w:r>
      <w:r w:rsidR="00EE2361" w:rsidRPr="00D61B8B">
        <w:rPr>
          <w:rFonts w:ascii="Arial" w:eastAsia="MS Mincho" w:hAnsi="Arial" w:cs="Arial"/>
          <w:sz w:val="19"/>
          <w:szCs w:val="19"/>
          <w:lang w:val="es-MX"/>
        </w:rPr>
        <w:t xml:space="preserve">iniciarse la visita en el domicilio fiscal, </w:t>
      </w:r>
      <w:r w:rsidRPr="00D61B8B">
        <w:rPr>
          <w:rFonts w:ascii="Arial" w:eastAsia="MS Mincho" w:hAnsi="Arial" w:cs="Arial"/>
          <w:sz w:val="19"/>
          <w:szCs w:val="19"/>
          <w:lang w:val="es-MX"/>
        </w:rPr>
        <w:t>los visitadores</w:t>
      </w:r>
      <w:r w:rsidR="00EE2361" w:rsidRPr="00D61B8B">
        <w:rPr>
          <w:rFonts w:ascii="Arial" w:eastAsia="MS Mincho" w:hAnsi="Arial" w:cs="Arial"/>
          <w:sz w:val="19"/>
          <w:szCs w:val="19"/>
          <w:lang w:val="es-MX"/>
        </w:rPr>
        <w:t xml:space="preserve"> que en ella intervengan se deberán identificar ante la persona con quien se entienda la diligencia, requiriéndola para que</w:t>
      </w:r>
      <w:r w:rsidRPr="00D61B8B">
        <w:rPr>
          <w:rFonts w:ascii="Arial" w:eastAsia="MS Mincho" w:hAnsi="Arial" w:cs="Arial"/>
          <w:sz w:val="19"/>
          <w:szCs w:val="19"/>
          <w:lang w:val="es-MX"/>
        </w:rPr>
        <w:t xml:space="preserve"> designe dos testigos de asistencia, y si ésta se niega a designarlos</w:t>
      </w:r>
      <w:r w:rsidR="00EE2361" w:rsidRPr="00D61B8B">
        <w:rPr>
          <w:rFonts w:ascii="Arial" w:eastAsia="MS Mincho" w:hAnsi="Arial" w:cs="Arial"/>
          <w:sz w:val="19"/>
          <w:szCs w:val="19"/>
          <w:lang w:val="es-MX"/>
        </w:rPr>
        <w:t xml:space="preserve"> o los designados no aceptan servir como tales</w:t>
      </w:r>
      <w:r w:rsidRPr="00D61B8B">
        <w:rPr>
          <w:rFonts w:ascii="Arial" w:eastAsia="MS Mincho" w:hAnsi="Arial" w:cs="Arial"/>
          <w:sz w:val="19"/>
          <w:szCs w:val="19"/>
          <w:lang w:val="es-MX"/>
        </w:rPr>
        <w:t xml:space="preserve">, los visitadores </w:t>
      </w:r>
      <w:r w:rsidR="00EE2361" w:rsidRPr="00D61B8B">
        <w:rPr>
          <w:rFonts w:ascii="Arial" w:eastAsia="MS Mincho" w:hAnsi="Arial" w:cs="Arial"/>
          <w:sz w:val="19"/>
          <w:szCs w:val="19"/>
          <w:lang w:val="es-MX"/>
        </w:rPr>
        <w:t>los designarán, haciendo constar esta situación en el acta que levanten, sin que esta circunstancia invalide los resultados de la visita.</w:t>
      </w:r>
      <w:r w:rsidR="0033726B" w:rsidRPr="00D61B8B">
        <w:rPr>
          <w:rFonts w:ascii="Arial" w:eastAsia="MS Mincho" w:hAnsi="Arial" w:cs="Arial"/>
          <w:sz w:val="19"/>
          <w:szCs w:val="19"/>
          <w:lang w:val="es-MX"/>
        </w:rPr>
        <w:t xml:space="preserve"> </w:t>
      </w:r>
      <w:r w:rsidR="0033726B" w:rsidRPr="00D61B8B">
        <w:rPr>
          <w:rFonts w:ascii="Arial" w:eastAsia="MS Mincho" w:hAnsi="Arial" w:cs="Arial"/>
          <w:bCs/>
          <w:sz w:val="19"/>
          <w:szCs w:val="19"/>
          <w:vertAlign w:val="superscript"/>
          <w:lang w:val="es-MX"/>
        </w:rPr>
        <w:t>(Reforma según decreto No. 1805 PPOE Segunda Sección de fecha 26-12-2020)</w:t>
      </w:r>
    </w:p>
    <w:p w14:paraId="2434245F" w14:textId="77777777" w:rsidR="00AF6580" w:rsidRPr="00D61B8B" w:rsidRDefault="00AF6580" w:rsidP="00AF6580">
      <w:pPr>
        <w:contextualSpacing/>
        <w:jc w:val="both"/>
        <w:rPr>
          <w:rFonts w:ascii="Arial" w:eastAsia="MS Mincho" w:hAnsi="Arial" w:cs="Arial"/>
          <w:sz w:val="19"/>
          <w:szCs w:val="19"/>
          <w:lang w:val="es-MX"/>
        </w:rPr>
      </w:pPr>
    </w:p>
    <w:p w14:paraId="7F641A76" w14:textId="01E03A73" w:rsidR="00AF6580" w:rsidRPr="00D61B8B" w:rsidRDefault="00AF6580" w:rsidP="00AF6580">
      <w:pPr>
        <w:widowControl w:val="0"/>
        <w:jc w:val="both"/>
        <w:rPr>
          <w:rFonts w:ascii="Arial" w:hAnsi="Arial" w:cs="Arial"/>
          <w:b/>
          <w:sz w:val="19"/>
          <w:szCs w:val="19"/>
          <w:lang w:val="es-MX"/>
        </w:rPr>
      </w:pPr>
      <w:r w:rsidRPr="00D61B8B">
        <w:rPr>
          <w:rFonts w:ascii="Arial" w:eastAsia="MS Mincho" w:hAnsi="Arial" w:cs="Arial"/>
          <w:sz w:val="19"/>
          <w:szCs w:val="19"/>
          <w:lang w:val="es-MX"/>
        </w:rPr>
        <w:t>Los testigos podrán ser sustituidos en cualquier tiempo por no comparecer a</w:t>
      </w:r>
      <w:r w:rsidR="00A46DC1" w:rsidRPr="00D61B8B">
        <w:rPr>
          <w:rFonts w:ascii="Arial" w:eastAsia="MS Mincho" w:hAnsi="Arial" w:cs="Arial"/>
          <w:sz w:val="19"/>
          <w:szCs w:val="19"/>
          <w:lang w:val="es-MX"/>
        </w:rPr>
        <w:t xml:space="preserve">l lugar donde se esté llevando a cabo la visita, por ausentarse de él antes de que concluya la diligencia o por manifestar su voluntad de dejar de serlo; </w:t>
      </w:r>
      <w:r w:rsidRPr="00D61B8B">
        <w:rPr>
          <w:rFonts w:ascii="Arial" w:eastAsia="MS Mincho" w:hAnsi="Arial" w:cs="Arial"/>
          <w:sz w:val="19"/>
          <w:szCs w:val="19"/>
          <w:lang w:val="es-MX"/>
        </w:rPr>
        <w:t>en estos casos, los visitadores requerirán a la persona con quien se entienda la diligencia para que designe otros que los sustituyan, y en caso de su negativa para hacerlo</w:t>
      </w:r>
      <w:r w:rsidR="00A46DC1" w:rsidRPr="00D61B8B">
        <w:rPr>
          <w:rFonts w:ascii="Arial" w:eastAsia="MS Mincho" w:hAnsi="Arial" w:cs="Arial"/>
          <w:sz w:val="19"/>
          <w:szCs w:val="19"/>
          <w:lang w:val="es-MX"/>
        </w:rPr>
        <w:t xml:space="preserve"> o impedimento de los designados, los</w:t>
      </w:r>
      <w:r w:rsidRPr="00D61B8B">
        <w:rPr>
          <w:rFonts w:ascii="Arial" w:eastAsia="MS Mincho" w:hAnsi="Arial" w:cs="Arial"/>
          <w:sz w:val="19"/>
          <w:szCs w:val="19"/>
          <w:lang w:val="es-MX"/>
        </w:rPr>
        <w:t xml:space="preserve"> visitadores los designarán. La sustitución de testigos no invalida los resultados de la visita.</w:t>
      </w:r>
      <w:r w:rsidR="00FC2740" w:rsidRPr="00D61B8B">
        <w:rPr>
          <w:rFonts w:ascii="Arial" w:eastAsia="MS Mincho" w:hAnsi="Arial" w:cs="Arial"/>
          <w:sz w:val="19"/>
          <w:szCs w:val="19"/>
          <w:lang w:val="es-MX"/>
        </w:rPr>
        <w:t xml:space="preserve"> </w:t>
      </w:r>
      <w:r w:rsidR="00FC2740" w:rsidRPr="00D61B8B">
        <w:rPr>
          <w:rFonts w:ascii="Arial" w:eastAsia="MS Mincho" w:hAnsi="Arial" w:cs="Arial"/>
          <w:bCs/>
          <w:sz w:val="19"/>
          <w:szCs w:val="19"/>
          <w:vertAlign w:val="superscript"/>
          <w:lang w:val="es-MX"/>
        </w:rPr>
        <w:t>(Reforma según decreto No. 1805 PPOE Segunda Sección de fecha 26-12-2020)</w:t>
      </w:r>
    </w:p>
    <w:p w14:paraId="3E582BC9" w14:textId="122EF438" w:rsidR="00AF6580" w:rsidRPr="00D61B8B" w:rsidRDefault="00AF6580" w:rsidP="00AF6580">
      <w:pPr>
        <w:widowControl w:val="0"/>
        <w:jc w:val="both"/>
        <w:rPr>
          <w:rFonts w:ascii="Arial" w:hAnsi="Arial" w:cs="Arial"/>
          <w:b/>
          <w:sz w:val="19"/>
          <w:szCs w:val="19"/>
          <w:lang w:val="es-MX"/>
        </w:rPr>
      </w:pPr>
    </w:p>
    <w:p w14:paraId="2E5BC2CB" w14:textId="1A764005" w:rsidR="00F71E45" w:rsidRPr="00D61B8B" w:rsidRDefault="00F71E45">
      <w:pPr>
        <w:pStyle w:val="Prrafodelista"/>
        <w:widowControl w:val="0"/>
        <w:numPr>
          <w:ilvl w:val="0"/>
          <w:numId w:val="110"/>
        </w:numPr>
        <w:ind w:left="1134" w:hanging="1134"/>
        <w:jc w:val="both"/>
        <w:rPr>
          <w:rFonts w:ascii="Arial" w:hAnsi="Arial" w:cs="Arial"/>
          <w:bCs/>
          <w:sz w:val="19"/>
          <w:szCs w:val="19"/>
          <w:lang w:val="es-MX"/>
        </w:rPr>
      </w:pPr>
      <w:r w:rsidRPr="00D61B8B">
        <w:rPr>
          <w:rFonts w:ascii="Arial" w:hAnsi="Arial" w:cs="Arial"/>
          <w:bCs/>
          <w:sz w:val="19"/>
          <w:szCs w:val="19"/>
          <w:lang w:val="es-MX"/>
        </w:rPr>
        <w:t>Las autoridades fiscales podrán solicitar el auxilio de otras autoridades fiscales que</w:t>
      </w:r>
      <w:r w:rsidRPr="00D61B8B">
        <w:rPr>
          <w:rFonts w:ascii="Arial" w:eastAsia="MS Mincho" w:hAnsi="Arial" w:cs="Arial"/>
          <w:bCs/>
          <w:sz w:val="19"/>
          <w:szCs w:val="19"/>
          <w:lang w:val="es-MX"/>
        </w:rPr>
        <w:t xml:space="preserve"> sean competentes, para que continúen una visita iniciada por aquéllas notificando al visitado la sustitución de autoridad y de visitadores. Podrán también solicitarles practiquen otras visitas para comprobar hecho</w:t>
      </w:r>
      <w:r w:rsidR="00373747" w:rsidRPr="00D61B8B">
        <w:rPr>
          <w:rFonts w:ascii="Arial" w:eastAsia="MS Mincho" w:hAnsi="Arial" w:cs="Arial"/>
          <w:bCs/>
          <w:sz w:val="19"/>
          <w:szCs w:val="19"/>
          <w:lang w:val="es-MX"/>
        </w:rPr>
        <w:t>s</w:t>
      </w:r>
      <w:r w:rsidRPr="00D61B8B">
        <w:rPr>
          <w:rFonts w:ascii="Arial" w:eastAsia="MS Mincho" w:hAnsi="Arial" w:cs="Arial"/>
          <w:bCs/>
          <w:sz w:val="19"/>
          <w:szCs w:val="19"/>
          <w:lang w:val="es-MX"/>
        </w:rPr>
        <w:t xml:space="preserve"> relacionado</w:t>
      </w:r>
      <w:r w:rsidR="00373747" w:rsidRPr="00D61B8B">
        <w:rPr>
          <w:rFonts w:ascii="Arial" w:eastAsia="MS Mincho" w:hAnsi="Arial" w:cs="Arial"/>
          <w:bCs/>
          <w:sz w:val="19"/>
          <w:szCs w:val="19"/>
          <w:lang w:val="es-MX"/>
        </w:rPr>
        <w:t>s</w:t>
      </w:r>
      <w:r w:rsidRPr="00D61B8B">
        <w:rPr>
          <w:rFonts w:ascii="Arial" w:eastAsia="MS Mincho" w:hAnsi="Arial" w:cs="Arial"/>
          <w:bCs/>
          <w:sz w:val="19"/>
          <w:szCs w:val="19"/>
          <w:lang w:val="es-MX"/>
        </w:rPr>
        <w:t xml:space="preserve"> con la que estén practicando. </w:t>
      </w:r>
      <w:r w:rsidRPr="00D61B8B">
        <w:rPr>
          <w:rFonts w:ascii="Arial" w:eastAsia="MS Mincho" w:hAnsi="Arial" w:cs="Arial"/>
          <w:bCs/>
          <w:sz w:val="19"/>
          <w:szCs w:val="19"/>
          <w:vertAlign w:val="superscript"/>
          <w:lang w:val="es-MX"/>
        </w:rPr>
        <w:t xml:space="preserve">(Adición según decreto </w:t>
      </w:r>
      <w:r w:rsidRPr="00D61B8B">
        <w:rPr>
          <w:rFonts w:ascii="Arial" w:eastAsia="MS Mincho" w:hAnsi="Arial" w:cs="Arial"/>
          <w:bCs/>
          <w:sz w:val="19"/>
          <w:szCs w:val="19"/>
          <w:vertAlign w:val="superscript"/>
          <w:lang w:val="es-MX"/>
        </w:rPr>
        <w:lastRenderedPageBreak/>
        <w:t>No. 1805 PPOE Segunda Sección de fecha 26-12-2020)</w:t>
      </w:r>
    </w:p>
    <w:p w14:paraId="4439FEE3" w14:textId="77777777" w:rsidR="00F71E45" w:rsidRPr="00D61B8B" w:rsidRDefault="00F71E45" w:rsidP="00AF6580">
      <w:pPr>
        <w:widowControl w:val="0"/>
        <w:jc w:val="both"/>
        <w:rPr>
          <w:rFonts w:ascii="Arial" w:hAnsi="Arial" w:cs="Arial"/>
          <w:b/>
          <w:sz w:val="19"/>
          <w:szCs w:val="19"/>
          <w:lang w:val="es-MX"/>
        </w:rPr>
      </w:pPr>
    </w:p>
    <w:p w14:paraId="57948EDE"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148.</w:t>
      </w:r>
      <w:r w:rsidR="002736D1" w:rsidRPr="00D61B8B">
        <w:rPr>
          <w:rFonts w:ascii="Arial" w:eastAsia="MS Mincho" w:hAnsi="Arial" w:cs="Arial"/>
          <w:sz w:val="19"/>
          <w:szCs w:val="19"/>
          <w:lang w:val="es-MX"/>
        </w:rPr>
        <w:t xml:space="preserve"> Se deroga. </w:t>
      </w:r>
      <w:r w:rsidR="002736D1" w:rsidRPr="00D61B8B">
        <w:rPr>
          <w:rFonts w:ascii="Arial" w:eastAsia="MS Mincho" w:hAnsi="Arial" w:cs="Arial"/>
          <w:sz w:val="19"/>
          <w:szCs w:val="19"/>
          <w:vertAlign w:val="superscript"/>
          <w:lang w:val="es-MX"/>
        </w:rPr>
        <w:t>(Derogación según Decreto No. 11 PPOE Cuarta Sección de fecha 29-12-2018)</w:t>
      </w:r>
    </w:p>
    <w:p w14:paraId="7939B41C" w14:textId="77777777" w:rsidR="00AF6580" w:rsidRPr="00D61B8B" w:rsidRDefault="00AF6580" w:rsidP="00AF6580">
      <w:pPr>
        <w:widowControl w:val="0"/>
        <w:jc w:val="both"/>
        <w:rPr>
          <w:rFonts w:ascii="Arial" w:hAnsi="Arial" w:cs="Arial"/>
          <w:b/>
          <w:sz w:val="19"/>
          <w:szCs w:val="19"/>
          <w:lang w:val="es-MX"/>
        </w:rPr>
      </w:pPr>
    </w:p>
    <w:p w14:paraId="35BF91BB" w14:textId="24C59462" w:rsidR="00F26313" w:rsidRPr="00D61B8B" w:rsidRDefault="00AF6580" w:rsidP="00820220">
      <w:pPr>
        <w:tabs>
          <w:tab w:val="left" w:pos="426"/>
        </w:tabs>
        <w:jc w:val="both"/>
        <w:rPr>
          <w:rFonts w:ascii="Arial" w:hAnsi="Arial" w:cs="Arial"/>
          <w:sz w:val="19"/>
          <w:szCs w:val="19"/>
          <w:lang w:val="es-MX"/>
        </w:rPr>
      </w:pPr>
      <w:r w:rsidRPr="00D61B8B">
        <w:rPr>
          <w:rFonts w:ascii="Arial" w:eastAsia="MS Mincho" w:hAnsi="Arial" w:cs="Arial"/>
          <w:b/>
          <w:sz w:val="19"/>
          <w:szCs w:val="19"/>
          <w:lang w:val="es-MX"/>
        </w:rPr>
        <w:t>ARTÍCULO 149.</w:t>
      </w:r>
      <w:r w:rsidRPr="00D61B8B">
        <w:rPr>
          <w:rFonts w:ascii="Arial" w:eastAsia="MS Mincho" w:hAnsi="Arial" w:cs="Arial"/>
          <w:sz w:val="19"/>
          <w:szCs w:val="19"/>
          <w:lang w:val="es-MX"/>
        </w:rPr>
        <w:t xml:space="preserve"> </w:t>
      </w:r>
      <w:r w:rsidR="00F26313" w:rsidRPr="00D61B8B">
        <w:rPr>
          <w:rFonts w:ascii="Arial" w:eastAsia="MS Mincho" w:hAnsi="Arial" w:cs="Arial"/>
          <w:sz w:val="19"/>
          <w:szCs w:val="19"/>
          <w:lang w:val="es-MX"/>
        </w:rPr>
        <w:t xml:space="preserve">La visita </w:t>
      </w:r>
      <w:r w:rsidR="00CA19C4" w:rsidRPr="00D61B8B">
        <w:rPr>
          <w:rFonts w:ascii="Arial" w:eastAsia="MS Mincho" w:hAnsi="Arial" w:cs="Arial"/>
          <w:sz w:val="19"/>
          <w:szCs w:val="19"/>
          <w:lang w:val="es-MX"/>
        </w:rPr>
        <w:t>en el domicilio fiscal se desarrollará conforme a las siguientes reglas</w:t>
      </w:r>
      <w:r w:rsidR="00F26313" w:rsidRPr="00D61B8B">
        <w:rPr>
          <w:rFonts w:ascii="Arial" w:eastAsia="MS Mincho" w:hAnsi="Arial" w:cs="Arial"/>
          <w:sz w:val="19"/>
          <w:szCs w:val="19"/>
          <w:lang w:val="es-MX"/>
        </w:rPr>
        <w:t>:</w:t>
      </w:r>
      <w:r w:rsidR="00820220" w:rsidRPr="00D61B8B">
        <w:rPr>
          <w:rFonts w:ascii="Arial" w:hAnsi="Arial" w:cs="Arial"/>
          <w:sz w:val="19"/>
          <w:szCs w:val="19"/>
          <w:vertAlign w:val="superscript"/>
          <w:lang w:val="es-MX"/>
        </w:rPr>
        <w:t xml:space="preserve"> </w:t>
      </w:r>
      <w:r w:rsidR="00284F26" w:rsidRPr="00D61B8B">
        <w:rPr>
          <w:rFonts w:ascii="Arial" w:eastAsia="MS Mincho" w:hAnsi="Arial" w:cs="Arial"/>
          <w:bCs/>
          <w:sz w:val="19"/>
          <w:szCs w:val="19"/>
          <w:vertAlign w:val="superscript"/>
          <w:lang w:val="es-MX"/>
        </w:rPr>
        <w:t>(Reforma según decreto No. 1805 PPOE Segunda Sección de fecha 26-12-2020)</w:t>
      </w:r>
      <w:r w:rsidR="00284F26" w:rsidRPr="00D61B8B">
        <w:rPr>
          <w:rFonts w:ascii="Arial" w:hAnsi="Arial" w:cs="Arial"/>
          <w:sz w:val="19"/>
          <w:szCs w:val="19"/>
          <w:vertAlign w:val="superscript"/>
          <w:lang w:val="es-MX"/>
        </w:rPr>
        <w:t xml:space="preserve"> </w:t>
      </w:r>
      <w:r w:rsidR="00820220" w:rsidRPr="00D61B8B">
        <w:rPr>
          <w:rFonts w:ascii="Arial" w:hAnsi="Arial" w:cs="Arial"/>
          <w:sz w:val="19"/>
          <w:szCs w:val="19"/>
          <w:vertAlign w:val="superscript"/>
          <w:lang w:val="es-MX"/>
        </w:rPr>
        <w:t>(Reforma según Decreto No. 780 PPOE Extra de fecha 20-12-2017)</w:t>
      </w:r>
    </w:p>
    <w:p w14:paraId="11467AA5" w14:textId="77777777" w:rsidR="00AF6580" w:rsidRPr="00D61B8B" w:rsidRDefault="00AF6580" w:rsidP="00AF6580">
      <w:pPr>
        <w:widowControl w:val="0"/>
        <w:jc w:val="both"/>
        <w:rPr>
          <w:rFonts w:ascii="Arial" w:eastAsia="MS Mincho" w:hAnsi="Arial" w:cs="Arial"/>
          <w:sz w:val="19"/>
          <w:szCs w:val="19"/>
          <w:lang w:val="es-MX"/>
        </w:rPr>
      </w:pPr>
    </w:p>
    <w:p w14:paraId="7B96DA65" w14:textId="652ABBE0" w:rsidR="00F26313" w:rsidRPr="00D61B8B" w:rsidRDefault="00126CE4">
      <w:pPr>
        <w:widowControl w:val="0"/>
        <w:numPr>
          <w:ilvl w:val="0"/>
          <w:numId w:val="111"/>
        </w:numPr>
        <w:tabs>
          <w:tab w:val="left" w:pos="1134"/>
        </w:tabs>
        <w:ind w:left="1134" w:hanging="1134"/>
        <w:contextualSpacing/>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De toda visita en el domicilio fiscal se levantará acta en la que se hará constar en forma circunstanciada los hechos u omisiones que se hubieren conocido por los visitadores. Los hechos u omisiones consignados por los </w:t>
      </w:r>
      <w:r w:rsidR="00AF6580" w:rsidRPr="00D61B8B">
        <w:rPr>
          <w:rFonts w:ascii="Arial" w:eastAsia="MS Mincho" w:hAnsi="Arial" w:cs="Arial"/>
          <w:sz w:val="19"/>
          <w:szCs w:val="19"/>
          <w:lang w:val="es-MX"/>
        </w:rPr>
        <w:t>visitadores en</w:t>
      </w:r>
      <w:r w:rsidRPr="00D61B8B">
        <w:rPr>
          <w:rFonts w:ascii="Arial" w:eastAsia="MS Mincho" w:hAnsi="Arial" w:cs="Arial"/>
          <w:sz w:val="19"/>
          <w:szCs w:val="19"/>
          <w:lang w:val="es-MX"/>
        </w:rPr>
        <w:t xml:space="preserve"> las</w:t>
      </w:r>
      <w:r w:rsidR="00AF6580" w:rsidRPr="00D61B8B">
        <w:rPr>
          <w:rFonts w:ascii="Arial" w:eastAsia="MS Mincho" w:hAnsi="Arial" w:cs="Arial"/>
          <w:sz w:val="19"/>
          <w:szCs w:val="19"/>
          <w:lang w:val="es-MX"/>
        </w:rPr>
        <w:t xml:space="preserve"> actas</w:t>
      </w:r>
      <w:r w:rsidRPr="00D61B8B">
        <w:rPr>
          <w:rFonts w:ascii="Arial" w:eastAsia="MS Mincho" w:hAnsi="Arial" w:cs="Arial"/>
          <w:sz w:val="19"/>
          <w:szCs w:val="19"/>
          <w:lang w:val="es-MX"/>
        </w:rPr>
        <w:t xml:space="preserve"> hacen prueba de la </w:t>
      </w:r>
      <w:r w:rsidR="00AF6580" w:rsidRPr="00D61B8B">
        <w:rPr>
          <w:rFonts w:ascii="Arial" w:eastAsia="MS Mincho" w:hAnsi="Arial" w:cs="Arial"/>
          <w:sz w:val="19"/>
          <w:szCs w:val="19"/>
          <w:lang w:val="es-MX"/>
        </w:rPr>
        <w:t xml:space="preserve">existencia de </w:t>
      </w:r>
      <w:r w:rsidRPr="00D61B8B">
        <w:rPr>
          <w:rFonts w:ascii="Arial" w:eastAsia="MS Mincho" w:hAnsi="Arial" w:cs="Arial"/>
          <w:sz w:val="19"/>
          <w:szCs w:val="19"/>
          <w:lang w:val="es-MX"/>
        </w:rPr>
        <w:t xml:space="preserve">tales hechos o de las omisiones encontradas, para efectos de cualquiera de las contribuciones a cargo del visitado en el periodo revisado. </w:t>
      </w:r>
    </w:p>
    <w:p w14:paraId="65454F0C" w14:textId="77777777" w:rsidR="00AF6580" w:rsidRPr="00D61B8B" w:rsidRDefault="00AF6580" w:rsidP="00F26313">
      <w:pPr>
        <w:tabs>
          <w:tab w:val="left" w:pos="1134"/>
        </w:tabs>
        <w:contextualSpacing/>
        <w:jc w:val="both"/>
        <w:rPr>
          <w:rFonts w:ascii="Arial" w:eastAsia="MS Mincho" w:hAnsi="Arial" w:cs="Arial"/>
          <w:sz w:val="19"/>
          <w:szCs w:val="19"/>
          <w:lang w:val="es-MX"/>
        </w:rPr>
      </w:pPr>
    </w:p>
    <w:p w14:paraId="2EF67107" w14:textId="17DD7805" w:rsidR="00AF6580" w:rsidRPr="00D61B8B" w:rsidRDefault="00AF6580">
      <w:pPr>
        <w:widowControl w:val="0"/>
        <w:numPr>
          <w:ilvl w:val="0"/>
          <w:numId w:val="11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Si la visita se realiza simultáneamente en dos o más lugares, en cada uno de ellos </w:t>
      </w:r>
      <w:r w:rsidR="0078085D" w:rsidRPr="00D61B8B">
        <w:rPr>
          <w:rFonts w:ascii="Arial" w:eastAsia="MS Mincho" w:hAnsi="Arial" w:cs="Arial"/>
          <w:sz w:val="19"/>
          <w:szCs w:val="19"/>
          <w:lang w:val="es-MX"/>
        </w:rPr>
        <w:t xml:space="preserve">se </w:t>
      </w:r>
      <w:r w:rsidRPr="00D61B8B">
        <w:rPr>
          <w:rFonts w:ascii="Arial" w:eastAsia="MS Mincho" w:hAnsi="Arial" w:cs="Arial"/>
          <w:sz w:val="19"/>
          <w:szCs w:val="19"/>
          <w:lang w:val="es-MX"/>
        </w:rPr>
        <w:t xml:space="preserve">deberán levantar actas </w:t>
      </w:r>
      <w:r w:rsidR="0078085D" w:rsidRPr="00D61B8B">
        <w:rPr>
          <w:rFonts w:ascii="Arial" w:eastAsia="MS Mincho" w:hAnsi="Arial" w:cs="Arial"/>
          <w:sz w:val="19"/>
          <w:szCs w:val="19"/>
          <w:lang w:val="es-MX"/>
        </w:rPr>
        <w:t xml:space="preserve">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el artículo 147 fracción II de este Código. </w:t>
      </w:r>
    </w:p>
    <w:p w14:paraId="38817214" w14:textId="77777777" w:rsidR="00AF6580" w:rsidRPr="00D61B8B" w:rsidRDefault="00AF6580" w:rsidP="00AF6580">
      <w:pPr>
        <w:widowControl w:val="0"/>
        <w:ind w:left="1134"/>
        <w:contextualSpacing/>
        <w:jc w:val="both"/>
        <w:rPr>
          <w:rFonts w:ascii="Arial" w:eastAsia="MS Mincho" w:hAnsi="Arial" w:cs="Arial"/>
          <w:sz w:val="19"/>
          <w:szCs w:val="19"/>
          <w:lang w:val="es-MX"/>
        </w:rPr>
      </w:pPr>
    </w:p>
    <w:p w14:paraId="49A0DF58" w14:textId="38B65BCF" w:rsidR="00AF6580" w:rsidRPr="00D61B8B" w:rsidRDefault="00AF6580">
      <w:pPr>
        <w:widowControl w:val="0"/>
        <w:numPr>
          <w:ilvl w:val="0"/>
          <w:numId w:val="11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Durante el desarrollo de la visita los visitadores </w:t>
      </w:r>
      <w:r w:rsidR="00323D99" w:rsidRPr="00D61B8B">
        <w:rPr>
          <w:rFonts w:ascii="Arial" w:eastAsia="MS Mincho" w:hAnsi="Arial" w:cs="Arial"/>
          <w:sz w:val="19"/>
          <w:szCs w:val="19"/>
          <w:lang w:val="es-MX"/>
        </w:rPr>
        <w:t>a fin de asegurar la contabilidad, correspondencia o bienes que no estén registrados en la contabilidad, podrán, indistintamente, sellar o colocar ma</w:t>
      </w:r>
      <w:r w:rsidR="0083605A" w:rsidRPr="00D61B8B">
        <w:rPr>
          <w:rFonts w:ascii="Arial" w:eastAsia="MS Mincho" w:hAnsi="Arial" w:cs="Arial"/>
          <w:sz w:val="19"/>
          <w:szCs w:val="19"/>
          <w:lang w:val="es-MX"/>
        </w:rPr>
        <w:t>r</w:t>
      </w:r>
      <w:r w:rsidR="00323D99" w:rsidRPr="00D61B8B">
        <w:rPr>
          <w:rFonts w:ascii="Arial" w:eastAsia="MS Mincho" w:hAnsi="Arial" w:cs="Arial"/>
          <w:sz w:val="19"/>
          <w:szCs w:val="19"/>
          <w:lang w:val="es-MX"/>
        </w:rPr>
        <w:t xml:space="preserve">cas en dichos documentos, bienes o en muebles, archiveros </w:t>
      </w:r>
      <w:r w:rsidR="0083605A" w:rsidRPr="00D61B8B">
        <w:rPr>
          <w:rFonts w:ascii="Arial" w:eastAsia="MS Mincho" w:hAnsi="Arial" w:cs="Arial"/>
          <w:sz w:val="19"/>
          <w:szCs w:val="19"/>
          <w:lang w:val="es-MX"/>
        </w:rPr>
        <w:t>u</w:t>
      </w:r>
      <w:r w:rsidR="00323D99" w:rsidRPr="00D61B8B">
        <w:rPr>
          <w:rFonts w:ascii="Arial" w:eastAsia="MS Mincho" w:hAnsi="Arial" w:cs="Arial"/>
          <w:sz w:val="19"/>
          <w:szCs w:val="19"/>
          <w:lang w:val="es-MX"/>
        </w:rPr>
        <w:t xml:space="preserve"> oficinas donde se encuentren, así como dejarlos en calidad de depósito al visitado o a la persona con quien se </w:t>
      </w:r>
      <w:r w:rsidR="0083605A" w:rsidRPr="00D61B8B">
        <w:rPr>
          <w:rFonts w:ascii="Arial" w:eastAsia="MS Mincho" w:hAnsi="Arial" w:cs="Arial"/>
          <w:sz w:val="19"/>
          <w:szCs w:val="19"/>
          <w:lang w:val="es-MX"/>
        </w:rPr>
        <w:t>entienda</w:t>
      </w:r>
      <w:r w:rsidR="00323D99" w:rsidRPr="00D61B8B">
        <w:rPr>
          <w:rFonts w:ascii="Arial" w:eastAsia="MS Mincho" w:hAnsi="Arial" w:cs="Arial"/>
          <w:sz w:val="19"/>
          <w:szCs w:val="19"/>
          <w:lang w:val="es-MX"/>
        </w:rPr>
        <w:t xml:space="preserve"> la diligencia, previo inventario que al efecto formulen, siempre que dicho aseguramiento no impida la </w:t>
      </w:r>
      <w:r w:rsidR="00E57147" w:rsidRPr="00D61B8B">
        <w:rPr>
          <w:rFonts w:ascii="Arial" w:eastAsia="MS Mincho" w:hAnsi="Arial" w:cs="Arial"/>
          <w:sz w:val="19"/>
          <w:szCs w:val="19"/>
          <w:lang w:val="es-MX"/>
        </w:rPr>
        <w:t>realización</w:t>
      </w:r>
      <w:r w:rsidR="00323D99" w:rsidRPr="00D61B8B">
        <w:rPr>
          <w:rFonts w:ascii="Arial" w:eastAsia="MS Mincho" w:hAnsi="Arial" w:cs="Arial"/>
          <w:sz w:val="19"/>
          <w:szCs w:val="19"/>
          <w:lang w:val="es-MX"/>
        </w:rPr>
        <w:t xml:space="preserve"> de las actividades del visitado. Para efectos de esta fracción, se considera que no se impide la </w:t>
      </w:r>
      <w:r w:rsidR="00E57147" w:rsidRPr="00D61B8B">
        <w:rPr>
          <w:rFonts w:ascii="Arial" w:eastAsia="MS Mincho" w:hAnsi="Arial" w:cs="Arial"/>
          <w:sz w:val="19"/>
          <w:szCs w:val="19"/>
          <w:lang w:val="es-MX"/>
        </w:rPr>
        <w:t>realización</w:t>
      </w:r>
      <w:r w:rsidR="00323D99" w:rsidRPr="00D61B8B">
        <w:rPr>
          <w:rFonts w:ascii="Arial" w:eastAsia="MS Mincho" w:hAnsi="Arial" w:cs="Arial"/>
          <w:sz w:val="19"/>
          <w:szCs w:val="19"/>
          <w:lang w:val="es-MX"/>
        </w:rPr>
        <w:t xml:space="preserve"> de actividades cuando se asegure contabilidad o correspondencia no relacionada con las actividades del mes en curso y los dos anteriores. En el caso de que algún </w:t>
      </w:r>
      <w:r w:rsidR="00E57147" w:rsidRPr="00D61B8B">
        <w:rPr>
          <w:rFonts w:ascii="Arial" w:eastAsia="MS Mincho" w:hAnsi="Arial" w:cs="Arial"/>
          <w:sz w:val="19"/>
          <w:szCs w:val="19"/>
          <w:lang w:val="es-MX"/>
        </w:rPr>
        <w:t>documento</w:t>
      </w:r>
      <w:r w:rsidR="00323D99" w:rsidRPr="00D61B8B">
        <w:rPr>
          <w:rFonts w:ascii="Arial" w:eastAsia="MS Mincho" w:hAnsi="Arial" w:cs="Arial"/>
          <w:sz w:val="19"/>
          <w:szCs w:val="19"/>
          <w:lang w:val="es-MX"/>
        </w:rPr>
        <w:t xml:space="preserve"> que se encuentre en los muebles, archiveros </w:t>
      </w:r>
      <w:r w:rsidR="0083605A" w:rsidRPr="00D61B8B">
        <w:rPr>
          <w:rFonts w:ascii="Arial" w:eastAsia="MS Mincho" w:hAnsi="Arial" w:cs="Arial"/>
          <w:sz w:val="19"/>
          <w:szCs w:val="19"/>
          <w:lang w:val="es-MX"/>
        </w:rPr>
        <w:t>u</w:t>
      </w:r>
      <w:r w:rsidR="00323D99" w:rsidRPr="00D61B8B">
        <w:rPr>
          <w:rFonts w:ascii="Arial" w:eastAsia="MS Mincho" w:hAnsi="Arial" w:cs="Arial"/>
          <w:sz w:val="19"/>
          <w:szCs w:val="19"/>
          <w:lang w:val="es-MX"/>
        </w:rPr>
        <w:t xml:space="preserve"> oficinas que se sellen, sea necesario al visitado para realizar sus actividades, se le permitirá extraerlo ante la presencia de los visitadores, quienes podrán sacar copia </w:t>
      </w:r>
      <w:proofErr w:type="gramStart"/>
      <w:r w:rsidR="00323D99" w:rsidRPr="00D61B8B">
        <w:rPr>
          <w:rFonts w:ascii="Arial" w:eastAsia="MS Mincho" w:hAnsi="Arial" w:cs="Arial"/>
          <w:sz w:val="19"/>
          <w:szCs w:val="19"/>
          <w:lang w:val="es-MX"/>
        </w:rPr>
        <w:t>del mismo</w:t>
      </w:r>
      <w:proofErr w:type="gramEnd"/>
      <w:r w:rsidR="00323D99" w:rsidRPr="00D61B8B">
        <w:rPr>
          <w:rFonts w:ascii="Arial" w:eastAsia="MS Mincho" w:hAnsi="Arial" w:cs="Arial"/>
          <w:sz w:val="19"/>
          <w:szCs w:val="19"/>
          <w:lang w:val="es-MX"/>
        </w:rPr>
        <w:t xml:space="preserve">. </w:t>
      </w:r>
    </w:p>
    <w:p w14:paraId="5ED1D39D" w14:textId="77777777" w:rsidR="005D69BE" w:rsidRPr="00D61B8B" w:rsidRDefault="005D69BE" w:rsidP="00AF6580">
      <w:pPr>
        <w:widowControl w:val="0"/>
        <w:jc w:val="both"/>
        <w:rPr>
          <w:rFonts w:ascii="Arial" w:hAnsi="Arial" w:cs="Arial"/>
          <w:b/>
          <w:sz w:val="19"/>
          <w:szCs w:val="19"/>
          <w:lang w:val="es-MX"/>
        </w:rPr>
      </w:pPr>
    </w:p>
    <w:p w14:paraId="5F3E7B05" w14:textId="554C95DB" w:rsidR="0083605A" w:rsidRPr="00D61B8B" w:rsidRDefault="0083605A">
      <w:pPr>
        <w:widowControl w:val="0"/>
        <w:numPr>
          <w:ilvl w:val="0"/>
          <w:numId w:val="11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7B026739" w14:textId="77777777" w:rsidR="0083605A" w:rsidRPr="00D61B8B" w:rsidRDefault="0083605A" w:rsidP="0083605A">
      <w:pPr>
        <w:pStyle w:val="Prrafodelista"/>
        <w:rPr>
          <w:rFonts w:ascii="Arial" w:eastAsia="MS Mincho" w:hAnsi="Arial" w:cs="Arial"/>
          <w:sz w:val="19"/>
          <w:szCs w:val="19"/>
          <w:lang w:val="es-MX"/>
        </w:rPr>
      </w:pPr>
    </w:p>
    <w:p w14:paraId="402E8FB9" w14:textId="097AE3C8" w:rsidR="0083605A" w:rsidRPr="00D61B8B" w:rsidRDefault="0083605A" w:rsidP="0083605A">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en el desarrollo de una visita las autorid</w:t>
      </w:r>
      <w:r w:rsidR="0014047E" w:rsidRPr="00D61B8B">
        <w:rPr>
          <w:rFonts w:ascii="Arial" w:eastAsia="MS Mincho" w:hAnsi="Arial" w:cs="Arial"/>
          <w:sz w:val="19"/>
          <w:szCs w:val="19"/>
          <w:lang w:val="es-MX"/>
        </w:rPr>
        <w:t>ades</w:t>
      </w:r>
      <w:r w:rsidRPr="00D61B8B">
        <w:rPr>
          <w:rFonts w:ascii="Arial" w:eastAsia="MS Mincho" w:hAnsi="Arial" w:cs="Arial"/>
          <w:sz w:val="19"/>
          <w:szCs w:val="19"/>
          <w:lang w:val="es-MX"/>
        </w:rPr>
        <w:t xml:space="preserve"> fiscales conozcan hechos u omisiones que puedan entrañar incumplimiento de las disposiciones fiscales, los </w:t>
      </w:r>
      <w:r w:rsidR="0014047E" w:rsidRPr="00D61B8B">
        <w:rPr>
          <w:rFonts w:ascii="Arial" w:eastAsia="MS Mincho" w:hAnsi="Arial" w:cs="Arial"/>
          <w:sz w:val="19"/>
          <w:szCs w:val="19"/>
          <w:lang w:val="es-MX"/>
        </w:rPr>
        <w:t>c</w:t>
      </w:r>
      <w:r w:rsidRPr="00D61B8B">
        <w:rPr>
          <w:rFonts w:ascii="Arial" w:eastAsia="MS Mincho" w:hAnsi="Arial" w:cs="Arial"/>
          <w:sz w:val="19"/>
          <w:szCs w:val="19"/>
          <w:lang w:val="es-MX"/>
        </w:rPr>
        <w:t>onsignarán en forma circu</w:t>
      </w:r>
      <w:r w:rsidR="0014047E" w:rsidRPr="00D61B8B">
        <w:rPr>
          <w:rFonts w:ascii="Arial" w:eastAsia="MS Mincho" w:hAnsi="Arial" w:cs="Arial"/>
          <w:sz w:val="19"/>
          <w:szCs w:val="19"/>
          <w:lang w:val="es-MX"/>
        </w:rPr>
        <w:t>n</w:t>
      </w:r>
      <w:r w:rsidRPr="00D61B8B">
        <w:rPr>
          <w:rFonts w:ascii="Arial" w:eastAsia="MS Mincho" w:hAnsi="Arial" w:cs="Arial"/>
          <w:sz w:val="19"/>
          <w:szCs w:val="19"/>
          <w:lang w:val="es-MX"/>
        </w:rPr>
        <w:t>stanciada en actas parciales. También se c</w:t>
      </w:r>
      <w:r w:rsidR="0014047E" w:rsidRPr="00D61B8B">
        <w:rPr>
          <w:rFonts w:ascii="Arial" w:eastAsia="MS Mincho" w:hAnsi="Arial" w:cs="Arial"/>
          <w:sz w:val="19"/>
          <w:szCs w:val="19"/>
          <w:lang w:val="es-MX"/>
        </w:rPr>
        <w:t>o</w:t>
      </w:r>
      <w:r w:rsidRPr="00D61B8B">
        <w:rPr>
          <w:rFonts w:ascii="Arial" w:eastAsia="MS Mincho" w:hAnsi="Arial" w:cs="Arial"/>
          <w:sz w:val="19"/>
          <w:szCs w:val="19"/>
          <w:lang w:val="es-MX"/>
        </w:rPr>
        <w:t>nsig</w:t>
      </w:r>
      <w:r w:rsidR="0014047E" w:rsidRPr="00D61B8B">
        <w:rPr>
          <w:rFonts w:ascii="Arial" w:eastAsia="MS Mincho" w:hAnsi="Arial" w:cs="Arial"/>
          <w:sz w:val="19"/>
          <w:szCs w:val="19"/>
          <w:lang w:val="es-MX"/>
        </w:rPr>
        <w:t>n</w:t>
      </w:r>
      <w:r w:rsidRPr="00D61B8B">
        <w:rPr>
          <w:rFonts w:ascii="Arial" w:eastAsia="MS Mincho" w:hAnsi="Arial" w:cs="Arial"/>
          <w:sz w:val="19"/>
          <w:szCs w:val="19"/>
          <w:lang w:val="es-MX"/>
        </w:rPr>
        <w:t>arán en dichas actas</w:t>
      </w:r>
      <w:r w:rsidR="0014047E" w:rsidRPr="00D61B8B">
        <w:rPr>
          <w:rFonts w:ascii="Arial" w:eastAsia="MS Mincho" w:hAnsi="Arial" w:cs="Arial"/>
          <w:sz w:val="19"/>
          <w:szCs w:val="19"/>
          <w:lang w:val="es-MX"/>
        </w:rPr>
        <w:t xml:space="preserve">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w:t>
      </w:r>
      <w:r w:rsidR="00E87FF8" w:rsidRPr="00D61B8B">
        <w:rPr>
          <w:rFonts w:ascii="Arial" w:eastAsia="MS Mincho" w:hAnsi="Arial" w:cs="Arial"/>
          <w:sz w:val="19"/>
          <w:szCs w:val="19"/>
          <w:lang w:val="es-MX"/>
        </w:rPr>
        <w:t>u</w:t>
      </w:r>
      <w:r w:rsidR="0014047E" w:rsidRPr="00D61B8B">
        <w:rPr>
          <w:rFonts w:ascii="Arial" w:eastAsia="MS Mincho" w:hAnsi="Arial" w:cs="Arial"/>
          <w:sz w:val="19"/>
          <w:szCs w:val="19"/>
          <w:lang w:val="es-MX"/>
        </w:rPr>
        <w:t>e el contribuyente presente aviso dentro del plazo inicial de veinte días.</w:t>
      </w:r>
    </w:p>
    <w:p w14:paraId="45E926A6" w14:textId="1C7C8F90" w:rsidR="00C8275D" w:rsidRPr="00D61B8B" w:rsidRDefault="00C8275D" w:rsidP="0083605A">
      <w:pPr>
        <w:widowControl w:val="0"/>
        <w:contextualSpacing/>
        <w:jc w:val="both"/>
        <w:rPr>
          <w:rFonts w:ascii="Arial" w:eastAsia="MS Mincho" w:hAnsi="Arial" w:cs="Arial"/>
          <w:sz w:val="19"/>
          <w:szCs w:val="19"/>
          <w:lang w:val="es-MX"/>
        </w:rPr>
      </w:pPr>
    </w:p>
    <w:p w14:paraId="719C584F" w14:textId="4AACD788" w:rsidR="00C8275D" w:rsidRPr="00D61B8B" w:rsidRDefault="00C8275D" w:rsidP="0083605A">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Los visitadores</w:t>
      </w:r>
      <w:r w:rsidR="00E87FF8" w:rsidRPr="00D61B8B">
        <w:rPr>
          <w:rFonts w:ascii="Arial" w:eastAsia="MS Mincho" w:hAnsi="Arial" w:cs="Arial"/>
          <w:sz w:val="19"/>
          <w:szCs w:val="19"/>
          <w:lang w:val="es-MX"/>
        </w:rPr>
        <w:t xml:space="preserve">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w:t>
      </w:r>
      <w:r w:rsidR="005F4E72" w:rsidRPr="00D61B8B">
        <w:rPr>
          <w:rFonts w:ascii="Arial" w:eastAsia="MS Mincho" w:hAnsi="Arial" w:cs="Arial"/>
          <w:sz w:val="19"/>
          <w:szCs w:val="19"/>
          <w:lang w:val="es-MX"/>
        </w:rPr>
        <w:t>c</w:t>
      </w:r>
      <w:r w:rsidR="00E87FF8" w:rsidRPr="00D61B8B">
        <w:rPr>
          <w:rFonts w:ascii="Arial" w:eastAsia="MS Mincho" w:hAnsi="Arial" w:cs="Arial"/>
          <w:sz w:val="19"/>
          <w:szCs w:val="19"/>
          <w:lang w:val="es-MX"/>
        </w:rPr>
        <w:t xml:space="preserve">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 </w:t>
      </w:r>
    </w:p>
    <w:p w14:paraId="026B4233" w14:textId="67D75CDE" w:rsidR="00103F60" w:rsidRPr="00D61B8B" w:rsidRDefault="00103F60" w:rsidP="0083605A">
      <w:pPr>
        <w:widowControl w:val="0"/>
        <w:contextualSpacing/>
        <w:jc w:val="both"/>
        <w:rPr>
          <w:rFonts w:ascii="Arial" w:eastAsia="MS Mincho" w:hAnsi="Arial" w:cs="Arial"/>
          <w:sz w:val="19"/>
          <w:szCs w:val="19"/>
          <w:lang w:val="es-MX"/>
        </w:rPr>
      </w:pPr>
    </w:p>
    <w:p w14:paraId="2A307CCB" w14:textId="50D2ABCE" w:rsidR="00E56B84" w:rsidRPr="00D61B8B" w:rsidRDefault="00103F60" w:rsidP="0083605A">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lastRenderedPageBreak/>
        <w:t xml:space="preserve">Se tendrán por consentidos los hechos </w:t>
      </w:r>
      <w:r w:rsidR="005F4E72" w:rsidRPr="00D61B8B">
        <w:rPr>
          <w:rFonts w:ascii="Arial" w:eastAsia="MS Mincho" w:hAnsi="Arial" w:cs="Arial"/>
          <w:sz w:val="19"/>
          <w:szCs w:val="19"/>
          <w:lang w:val="es-MX"/>
        </w:rPr>
        <w:t>c</w:t>
      </w:r>
      <w:r w:rsidRPr="00D61B8B">
        <w:rPr>
          <w:rFonts w:ascii="Arial" w:eastAsia="MS Mincho" w:hAnsi="Arial" w:cs="Arial"/>
          <w:sz w:val="19"/>
          <w:szCs w:val="19"/>
          <w:lang w:val="es-MX"/>
        </w:rPr>
        <w:t xml:space="preserve">onsignados en las actas a que se refiere el párrafo </w:t>
      </w:r>
      <w:r w:rsidR="00E56B84" w:rsidRPr="00D61B8B">
        <w:rPr>
          <w:rFonts w:ascii="Arial" w:eastAsia="MS Mincho" w:hAnsi="Arial" w:cs="Arial"/>
          <w:sz w:val="19"/>
          <w:szCs w:val="19"/>
          <w:lang w:val="es-MX"/>
        </w:rPr>
        <w:t>anterior,</w:t>
      </w:r>
      <w:r w:rsidRPr="00D61B8B">
        <w:rPr>
          <w:rFonts w:ascii="Arial" w:eastAsia="MS Mincho" w:hAnsi="Arial" w:cs="Arial"/>
          <w:sz w:val="19"/>
          <w:szCs w:val="19"/>
          <w:lang w:val="es-MX"/>
        </w:rPr>
        <w:t xml:space="preserve"> si antes del cierre del acta final el contribuyente no present</w:t>
      </w:r>
      <w:r w:rsidR="00E56B84" w:rsidRPr="00D61B8B">
        <w:rPr>
          <w:rFonts w:ascii="Arial" w:eastAsia="MS Mincho" w:hAnsi="Arial" w:cs="Arial"/>
          <w:sz w:val="19"/>
          <w:szCs w:val="19"/>
          <w:lang w:val="es-MX"/>
        </w:rPr>
        <w:t>a</w:t>
      </w:r>
      <w:r w:rsidRPr="00D61B8B">
        <w:rPr>
          <w:rFonts w:ascii="Arial" w:eastAsia="MS Mincho" w:hAnsi="Arial" w:cs="Arial"/>
          <w:sz w:val="19"/>
          <w:szCs w:val="19"/>
          <w:lang w:val="es-MX"/>
        </w:rPr>
        <w:t xml:space="preserve"> los</w:t>
      </w:r>
      <w:r w:rsidR="00E56B84" w:rsidRPr="00D61B8B">
        <w:rPr>
          <w:rFonts w:ascii="Arial" w:eastAsia="MS Mincho" w:hAnsi="Arial" w:cs="Arial"/>
          <w:sz w:val="19"/>
          <w:szCs w:val="19"/>
          <w:lang w:val="es-MX"/>
        </w:rPr>
        <w:t xml:space="preserve"> documentos, libros o registros de referencia o no señale el </w:t>
      </w:r>
      <w:r w:rsidR="00474A07" w:rsidRPr="00D61B8B">
        <w:rPr>
          <w:rFonts w:ascii="Arial" w:eastAsia="MS Mincho" w:hAnsi="Arial" w:cs="Arial"/>
          <w:sz w:val="19"/>
          <w:szCs w:val="19"/>
          <w:lang w:val="es-MX"/>
        </w:rPr>
        <w:t>lugar</w:t>
      </w:r>
      <w:r w:rsidR="00E56B84" w:rsidRPr="00D61B8B">
        <w:rPr>
          <w:rFonts w:ascii="Arial" w:eastAsia="MS Mincho" w:hAnsi="Arial" w:cs="Arial"/>
          <w:sz w:val="19"/>
          <w:szCs w:val="19"/>
          <w:lang w:val="es-MX"/>
        </w:rPr>
        <w:t xml:space="preserve"> en que se encuentren, siempre que éste sea el domicilio fiscal o el lugar autorizado para llevar su contabilidad o no prueba que éstos se encuentran en poder de una autoridad.</w:t>
      </w:r>
    </w:p>
    <w:p w14:paraId="52809E27" w14:textId="77777777" w:rsidR="00E56B84" w:rsidRPr="00D61B8B" w:rsidRDefault="00E56B84" w:rsidP="0083605A">
      <w:pPr>
        <w:widowControl w:val="0"/>
        <w:contextualSpacing/>
        <w:jc w:val="both"/>
        <w:rPr>
          <w:rFonts w:ascii="Arial" w:eastAsia="MS Mincho" w:hAnsi="Arial" w:cs="Arial"/>
          <w:sz w:val="19"/>
          <w:szCs w:val="19"/>
          <w:lang w:val="es-MX"/>
        </w:rPr>
      </w:pPr>
    </w:p>
    <w:p w14:paraId="4C128F49" w14:textId="6A3B5C33" w:rsidR="00103F60" w:rsidRPr="00D61B8B" w:rsidRDefault="00E56B84" w:rsidP="0083605A">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Dentro de un plazo no mayor de quince días hábiles contados a part</w:t>
      </w:r>
      <w:r w:rsidR="004C4CE5" w:rsidRPr="00D61B8B">
        <w:rPr>
          <w:rFonts w:ascii="Arial" w:eastAsia="MS Mincho" w:hAnsi="Arial" w:cs="Arial"/>
          <w:sz w:val="19"/>
          <w:szCs w:val="19"/>
          <w:lang w:val="es-MX"/>
        </w:rPr>
        <w:t>i</w:t>
      </w:r>
      <w:r w:rsidRPr="00D61B8B">
        <w:rPr>
          <w:rFonts w:ascii="Arial" w:eastAsia="MS Mincho" w:hAnsi="Arial" w:cs="Arial"/>
          <w:sz w:val="19"/>
          <w:szCs w:val="19"/>
          <w:lang w:val="es-MX"/>
        </w:rPr>
        <w:t>r de la fecha de la última acta parcial, exclusivamente en los casos a que se refiere el párrafo anterior, el contribuyente podrá designar un máxim</w:t>
      </w:r>
      <w:r w:rsidR="004C4CE5" w:rsidRPr="00D61B8B">
        <w:rPr>
          <w:rFonts w:ascii="Arial" w:eastAsia="MS Mincho" w:hAnsi="Arial" w:cs="Arial"/>
          <w:sz w:val="19"/>
          <w:szCs w:val="19"/>
          <w:lang w:val="es-MX"/>
        </w:rPr>
        <w:t>o</w:t>
      </w:r>
      <w:r w:rsidRPr="00D61B8B">
        <w:rPr>
          <w:rFonts w:ascii="Arial" w:eastAsia="MS Mincho" w:hAnsi="Arial" w:cs="Arial"/>
          <w:sz w:val="19"/>
          <w:szCs w:val="19"/>
          <w:lang w:val="es-MX"/>
        </w:rPr>
        <w:t xml:space="preserve"> de dos representantes, con el fin de tener </w:t>
      </w:r>
      <w:r w:rsidR="004C4CE5" w:rsidRPr="00D61B8B">
        <w:rPr>
          <w:rFonts w:ascii="Arial" w:eastAsia="MS Mincho" w:hAnsi="Arial" w:cs="Arial"/>
          <w:sz w:val="19"/>
          <w:szCs w:val="19"/>
          <w:lang w:val="es-MX"/>
        </w:rPr>
        <w:t>a</w:t>
      </w:r>
      <w:r w:rsidRPr="00D61B8B">
        <w:rPr>
          <w:rFonts w:ascii="Arial" w:eastAsia="MS Mincho" w:hAnsi="Arial" w:cs="Arial"/>
          <w:sz w:val="19"/>
          <w:szCs w:val="19"/>
          <w:lang w:val="es-MX"/>
        </w:rPr>
        <w:t>cceso a la información confidencial proporcionada u obtenida de terceros</w:t>
      </w:r>
      <w:r w:rsidR="00103F60" w:rsidRPr="00D61B8B">
        <w:rPr>
          <w:rFonts w:ascii="Arial" w:eastAsia="MS Mincho" w:hAnsi="Arial" w:cs="Arial"/>
          <w:sz w:val="19"/>
          <w:szCs w:val="19"/>
          <w:lang w:val="es-MX"/>
        </w:rPr>
        <w:t xml:space="preserve"> </w:t>
      </w:r>
      <w:r w:rsidR="004C4CE5" w:rsidRPr="00D61B8B">
        <w:rPr>
          <w:rFonts w:ascii="Arial" w:eastAsia="MS Mincho" w:hAnsi="Arial" w:cs="Arial"/>
          <w:sz w:val="19"/>
          <w:szCs w:val="19"/>
          <w:lang w:val="es-MX"/>
        </w:rPr>
        <w:t>independientes respecto de operaciones comparables que afecte la posición competitiva de dichos terceros. La design</w:t>
      </w:r>
      <w:r w:rsidR="004A704F" w:rsidRPr="00D61B8B">
        <w:rPr>
          <w:rFonts w:ascii="Arial" w:eastAsia="MS Mincho" w:hAnsi="Arial" w:cs="Arial"/>
          <w:sz w:val="19"/>
          <w:szCs w:val="19"/>
          <w:lang w:val="es-MX"/>
        </w:rPr>
        <w:t>a</w:t>
      </w:r>
      <w:r w:rsidR="004C4CE5" w:rsidRPr="00D61B8B">
        <w:rPr>
          <w:rFonts w:ascii="Arial" w:eastAsia="MS Mincho" w:hAnsi="Arial" w:cs="Arial"/>
          <w:sz w:val="19"/>
          <w:szCs w:val="19"/>
          <w:lang w:val="es-MX"/>
        </w:rPr>
        <w:t xml:space="preserve">ción de representantes deberá hacerse por escrito y presentarse ante la autoridad fiscal competente. Se tendrá por </w:t>
      </w:r>
      <w:r w:rsidR="004A704F" w:rsidRPr="00D61B8B">
        <w:rPr>
          <w:rFonts w:ascii="Arial" w:eastAsia="MS Mincho" w:hAnsi="Arial" w:cs="Arial"/>
          <w:sz w:val="19"/>
          <w:szCs w:val="19"/>
          <w:lang w:val="es-MX"/>
        </w:rPr>
        <w:t>c</w:t>
      </w:r>
      <w:r w:rsidR="004C4CE5" w:rsidRPr="00D61B8B">
        <w:rPr>
          <w:rFonts w:ascii="Arial" w:eastAsia="MS Mincho" w:hAnsi="Arial" w:cs="Arial"/>
          <w:sz w:val="19"/>
          <w:szCs w:val="19"/>
          <w:lang w:val="es-MX"/>
        </w:rPr>
        <w:t>onsentida la información confidencial proporcionada u obtenida de terceros independientes, si el contribuyente</w:t>
      </w:r>
      <w:r w:rsidR="004A704F" w:rsidRPr="00D61B8B">
        <w:rPr>
          <w:rFonts w:ascii="Arial" w:eastAsia="MS Mincho" w:hAnsi="Arial" w:cs="Arial"/>
          <w:sz w:val="19"/>
          <w:szCs w:val="19"/>
          <w:lang w:val="es-MX"/>
        </w:rPr>
        <w:t xml:space="preserve"> omite designar, dentro del plazo contenido, a los citados representantes. Los contribuyentes personas físicas podrán tener acceso directo a la información confidencial a que se refiere este párrafo.</w:t>
      </w:r>
    </w:p>
    <w:p w14:paraId="713FF80A" w14:textId="3E1B8182" w:rsidR="004A704F" w:rsidRPr="00D61B8B" w:rsidRDefault="004A704F" w:rsidP="0083605A">
      <w:pPr>
        <w:widowControl w:val="0"/>
        <w:contextualSpacing/>
        <w:jc w:val="both"/>
        <w:rPr>
          <w:rFonts w:ascii="Arial" w:eastAsia="MS Mincho" w:hAnsi="Arial" w:cs="Arial"/>
          <w:sz w:val="19"/>
          <w:szCs w:val="19"/>
          <w:lang w:val="es-MX"/>
        </w:rPr>
      </w:pPr>
    </w:p>
    <w:p w14:paraId="40442507" w14:textId="38291D80" w:rsidR="004A704F" w:rsidRPr="00D61B8B" w:rsidRDefault="004A704F" w:rsidP="0083605A">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Presentada en tiempo y forma la designación de representantes por el contribuyente a que se refiere esta fracción, los representantes </w:t>
      </w:r>
      <w:r w:rsidR="00E601B5" w:rsidRPr="00D61B8B">
        <w:rPr>
          <w:rFonts w:ascii="Arial" w:eastAsia="MS Mincho" w:hAnsi="Arial" w:cs="Arial"/>
          <w:sz w:val="19"/>
          <w:szCs w:val="19"/>
          <w:lang w:val="es-MX"/>
        </w:rPr>
        <w:t>autorizados tendrán acceso a la información confidencial proporci</w:t>
      </w:r>
      <w:r w:rsidR="009647F1" w:rsidRPr="00D61B8B">
        <w:rPr>
          <w:rFonts w:ascii="Arial" w:eastAsia="MS Mincho" w:hAnsi="Arial" w:cs="Arial"/>
          <w:sz w:val="19"/>
          <w:szCs w:val="19"/>
          <w:lang w:val="es-MX"/>
        </w:rPr>
        <w:t>on</w:t>
      </w:r>
      <w:r w:rsidR="00E601B5" w:rsidRPr="00D61B8B">
        <w:rPr>
          <w:rFonts w:ascii="Arial" w:eastAsia="MS Mincho" w:hAnsi="Arial" w:cs="Arial"/>
          <w:sz w:val="19"/>
          <w:szCs w:val="19"/>
          <w:lang w:val="es-MX"/>
        </w:rPr>
        <w:t>ada por terceros desde ese momento y hasta los cuarenta y cinco días hábiles posteriores a la fecha de notificación de la resolución en la que se determine la situación fiscal del contribuyente que los desi</w:t>
      </w:r>
      <w:r w:rsidR="009647F1" w:rsidRPr="00D61B8B">
        <w:rPr>
          <w:rFonts w:ascii="Arial" w:eastAsia="MS Mincho" w:hAnsi="Arial" w:cs="Arial"/>
          <w:sz w:val="19"/>
          <w:szCs w:val="19"/>
          <w:lang w:val="es-MX"/>
        </w:rPr>
        <w:t>gn</w:t>
      </w:r>
      <w:r w:rsidR="00E601B5" w:rsidRPr="00D61B8B">
        <w:rPr>
          <w:rFonts w:ascii="Arial" w:eastAsia="MS Mincho" w:hAnsi="Arial" w:cs="Arial"/>
          <w:sz w:val="19"/>
          <w:szCs w:val="19"/>
          <w:lang w:val="es-MX"/>
        </w:rPr>
        <w:t xml:space="preserve">ó. Los representantes autorizados </w:t>
      </w:r>
      <w:r w:rsidR="009647F1" w:rsidRPr="00D61B8B">
        <w:rPr>
          <w:rFonts w:ascii="Arial" w:eastAsia="MS Mincho" w:hAnsi="Arial" w:cs="Arial"/>
          <w:sz w:val="19"/>
          <w:szCs w:val="19"/>
          <w:lang w:val="es-MX"/>
        </w:rPr>
        <w:t>p</w:t>
      </w:r>
      <w:r w:rsidR="00E601B5" w:rsidRPr="00D61B8B">
        <w:rPr>
          <w:rFonts w:ascii="Arial" w:eastAsia="MS Mincho" w:hAnsi="Arial" w:cs="Arial"/>
          <w:sz w:val="19"/>
          <w:szCs w:val="19"/>
          <w:lang w:val="es-MX"/>
        </w:rPr>
        <w:t>odrán ser sustituidos por única vez por el contribuyente, debien</w:t>
      </w:r>
      <w:r w:rsidR="009647F1" w:rsidRPr="00D61B8B">
        <w:rPr>
          <w:rFonts w:ascii="Arial" w:eastAsia="MS Mincho" w:hAnsi="Arial" w:cs="Arial"/>
          <w:sz w:val="19"/>
          <w:szCs w:val="19"/>
          <w:lang w:val="es-MX"/>
        </w:rPr>
        <w:t>d</w:t>
      </w:r>
      <w:r w:rsidR="00E601B5" w:rsidRPr="00D61B8B">
        <w:rPr>
          <w:rFonts w:ascii="Arial" w:eastAsia="MS Mincho" w:hAnsi="Arial" w:cs="Arial"/>
          <w:sz w:val="19"/>
          <w:szCs w:val="19"/>
          <w:lang w:val="es-MX"/>
        </w:rPr>
        <w:t xml:space="preserve">o éste hacer del </w:t>
      </w:r>
      <w:proofErr w:type="gramStart"/>
      <w:r w:rsidR="00E601B5" w:rsidRPr="00D61B8B">
        <w:rPr>
          <w:rFonts w:ascii="Arial" w:eastAsia="MS Mincho" w:hAnsi="Arial" w:cs="Arial"/>
          <w:sz w:val="19"/>
          <w:szCs w:val="19"/>
          <w:lang w:val="es-MX"/>
        </w:rPr>
        <w:t>conocimiento  de</w:t>
      </w:r>
      <w:proofErr w:type="gramEnd"/>
      <w:r w:rsidR="00E601B5" w:rsidRPr="00D61B8B">
        <w:rPr>
          <w:rFonts w:ascii="Arial" w:eastAsia="MS Mincho" w:hAnsi="Arial" w:cs="Arial"/>
          <w:sz w:val="19"/>
          <w:szCs w:val="19"/>
          <w:lang w:val="es-MX"/>
        </w:rPr>
        <w:t xml:space="preserve"> la autoridad fiscal la revocación y sustitución respectivas, en la misma fecha en que se haga la revocación y sustitución. La autoridad fiscal deberá levantar acta circunstanciada en la que haga constar la naturaleza y </w:t>
      </w:r>
      <w:r w:rsidR="009647F1" w:rsidRPr="00D61B8B">
        <w:rPr>
          <w:rFonts w:ascii="Arial" w:eastAsia="MS Mincho" w:hAnsi="Arial" w:cs="Arial"/>
          <w:sz w:val="19"/>
          <w:szCs w:val="19"/>
          <w:lang w:val="es-MX"/>
        </w:rPr>
        <w:t>características de la información y documentación consultadas por él o por sus representantes designados, por cada ocasión en que esto ocurra. El contribuyente o sus representantes no podrán sustraer o fotocopiar información alguna, debiéndose limitar a la toma de notas y apuntes.</w:t>
      </w:r>
    </w:p>
    <w:p w14:paraId="1C5D990F" w14:textId="4DC59AF5" w:rsidR="009647F1" w:rsidRPr="00D61B8B" w:rsidRDefault="009647F1" w:rsidP="0083605A">
      <w:pPr>
        <w:widowControl w:val="0"/>
        <w:contextualSpacing/>
        <w:jc w:val="both"/>
        <w:rPr>
          <w:rFonts w:ascii="Arial" w:eastAsia="MS Mincho" w:hAnsi="Arial" w:cs="Arial"/>
          <w:sz w:val="19"/>
          <w:szCs w:val="19"/>
          <w:lang w:val="es-MX"/>
        </w:rPr>
      </w:pPr>
    </w:p>
    <w:p w14:paraId="30D67FEC" w14:textId="6FA7B357" w:rsidR="009647F1" w:rsidRPr="00D61B8B" w:rsidRDefault="009647F1" w:rsidP="0083605A">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14:paraId="0F980B7E" w14:textId="56FD900D" w:rsidR="001E5B90" w:rsidRPr="00D61B8B" w:rsidRDefault="001E5B90" w:rsidP="0083605A">
      <w:pPr>
        <w:widowControl w:val="0"/>
        <w:contextualSpacing/>
        <w:jc w:val="both"/>
        <w:rPr>
          <w:rFonts w:ascii="Arial" w:eastAsia="MS Mincho" w:hAnsi="Arial" w:cs="Arial"/>
          <w:sz w:val="19"/>
          <w:szCs w:val="19"/>
          <w:lang w:val="es-MX"/>
        </w:rPr>
      </w:pPr>
    </w:p>
    <w:p w14:paraId="588C342A" w14:textId="5D152AFE" w:rsidR="001E5B90" w:rsidRPr="00D61B8B" w:rsidRDefault="001E5B90" w:rsidP="0083605A">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14:paraId="295E2931" w14:textId="77777777" w:rsidR="00AF6580" w:rsidRPr="00D61B8B" w:rsidRDefault="00AF6580" w:rsidP="00AF6580">
      <w:pPr>
        <w:tabs>
          <w:tab w:val="left" w:pos="1134"/>
        </w:tabs>
        <w:ind w:left="1134" w:hanging="1134"/>
        <w:contextualSpacing/>
        <w:jc w:val="both"/>
        <w:rPr>
          <w:rFonts w:ascii="Arial" w:eastAsia="MS Mincho" w:hAnsi="Arial" w:cs="Arial"/>
          <w:sz w:val="19"/>
          <w:szCs w:val="19"/>
          <w:lang w:val="es-MX"/>
        </w:rPr>
      </w:pPr>
    </w:p>
    <w:p w14:paraId="1C5EFE97" w14:textId="1C5E6F7C" w:rsidR="00AF6580" w:rsidRPr="00D61B8B" w:rsidRDefault="001E5B90">
      <w:pPr>
        <w:widowControl w:val="0"/>
        <w:numPr>
          <w:ilvl w:val="0"/>
          <w:numId w:val="11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resulte imposible continuar o concluir el ejercicio de las facultades de comprobación en los establecimiento</w:t>
      </w:r>
      <w:r w:rsidR="00AF4A06" w:rsidRPr="00D61B8B">
        <w:rPr>
          <w:rFonts w:ascii="Arial" w:eastAsia="MS Mincho" w:hAnsi="Arial" w:cs="Arial"/>
          <w:sz w:val="19"/>
          <w:szCs w:val="19"/>
          <w:lang w:val="es-MX"/>
        </w:rPr>
        <w:t>s</w:t>
      </w:r>
      <w:r w:rsidRPr="00D61B8B">
        <w:rPr>
          <w:rFonts w:ascii="Arial" w:eastAsia="MS Mincho" w:hAnsi="Arial" w:cs="Arial"/>
          <w:sz w:val="19"/>
          <w:szCs w:val="19"/>
          <w:lang w:val="es-MX"/>
        </w:rPr>
        <w:t xml:space="preserve"> del visitado, las actas en las q</w:t>
      </w:r>
      <w:r w:rsidR="00AF4A06" w:rsidRPr="00D61B8B">
        <w:rPr>
          <w:rFonts w:ascii="Arial" w:eastAsia="MS Mincho" w:hAnsi="Arial" w:cs="Arial"/>
          <w:sz w:val="19"/>
          <w:szCs w:val="19"/>
          <w:lang w:val="es-MX"/>
        </w:rPr>
        <w:t>u</w:t>
      </w:r>
      <w:r w:rsidRPr="00D61B8B">
        <w:rPr>
          <w:rFonts w:ascii="Arial" w:eastAsia="MS Mincho" w:hAnsi="Arial" w:cs="Arial"/>
          <w:sz w:val="19"/>
          <w:szCs w:val="19"/>
          <w:lang w:val="es-MX"/>
        </w:rPr>
        <w:t>e se haga constar el desarrollo de una visita en el domicilio fiscal podrán levant</w:t>
      </w:r>
      <w:r w:rsidR="00AF4A06" w:rsidRPr="00D61B8B">
        <w:rPr>
          <w:rFonts w:ascii="Arial" w:eastAsia="MS Mincho" w:hAnsi="Arial" w:cs="Arial"/>
          <w:sz w:val="19"/>
          <w:szCs w:val="19"/>
          <w:lang w:val="es-MX"/>
        </w:rPr>
        <w:t>a</w:t>
      </w:r>
      <w:r w:rsidRPr="00D61B8B">
        <w:rPr>
          <w:rFonts w:ascii="Arial" w:eastAsia="MS Mincho" w:hAnsi="Arial" w:cs="Arial"/>
          <w:sz w:val="19"/>
          <w:szCs w:val="19"/>
          <w:lang w:val="es-MX"/>
        </w:rPr>
        <w:t xml:space="preserve">rse en las oficinas de las autoridades fiscales. En este caso se deberá notificar previamente esta circunstancia a la persona con </w:t>
      </w:r>
      <w:r w:rsidR="00AF4A06" w:rsidRPr="00D61B8B">
        <w:rPr>
          <w:rFonts w:ascii="Arial" w:eastAsia="MS Mincho" w:hAnsi="Arial" w:cs="Arial"/>
          <w:sz w:val="19"/>
          <w:szCs w:val="19"/>
          <w:lang w:val="es-MX"/>
        </w:rPr>
        <w:t>q</w:t>
      </w:r>
      <w:r w:rsidRPr="00D61B8B">
        <w:rPr>
          <w:rFonts w:ascii="Arial" w:eastAsia="MS Mincho" w:hAnsi="Arial" w:cs="Arial"/>
          <w:sz w:val="19"/>
          <w:szCs w:val="19"/>
          <w:lang w:val="es-MX"/>
        </w:rPr>
        <w:t>uie</w:t>
      </w:r>
      <w:r w:rsidR="00AF4A06" w:rsidRPr="00D61B8B">
        <w:rPr>
          <w:rFonts w:ascii="Arial" w:eastAsia="MS Mincho" w:hAnsi="Arial" w:cs="Arial"/>
          <w:sz w:val="19"/>
          <w:szCs w:val="19"/>
          <w:lang w:val="es-MX"/>
        </w:rPr>
        <w:t>n</w:t>
      </w:r>
      <w:r w:rsidRPr="00D61B8B">
        <w:rPr>
          <w:rFonts w:ascii="Arial" w:eastAsia="MS Mincho" w:hAnsi="Arial" w:cs="Arial"/>
          <w:sz w:val="19"/>
          <w:szCs w:val="19"/>
          <w:lang w:val="es-MX"/>
        </w:rPr>
        <w:t xml:space="preserve"> se enti</w:t>
      </w:r>
      <w:r w:rsidR="00AF4A06" w:rsidRPr="00D61B8B">
        <w:rPr>
          <w:rFonts w:ascii="Arial" w:eastAsia="MS Mincho" w:hAnsi="Arial" w:cs="Arial"/>
          <w:sz w:val="19"/>
          <w:szCs w:val="19"/>
          <w:lang w:val="es-MX"/>
        </w:rPr>
        <w:t>e</w:t>
      </w:r>
      <w:r w:rsidRPr="00D61B8B">
        <w:rPr>
          <w:rFonts w:ascii="Arial" w:eastAsia="MS Mincho" w:hAnsi="Arial" w:cs="Arial"/>
          <w:sz w:val="19"/>
          <w:szCs w:val="19"/>
          <w:lang w:val="es-MX"/>
        </w:rPr>
        <w:t>nde la diligencia</w:t>
      </w:r>
      <w:r w:rsidR="00AF4A06" w:rsidRPr="00D61B8B">
        <w:rPr>
          <w:rFonts w:ascii="Arial" w:eastAsia="MS Mincho" w:hAnsi="Arial" w:cs="Arial"/>
          <w:sz w:val="19"/>
          <w:szCs w:val="19"/>
          <w:lang w:val="es-MX"/>
        </w:rPr>
        <w:t>,</w:t>
      </w:r>
      <w:r w:rsidRPr="00D61B8B">
        <w:rPr>
          <w:rFonts w:ascii="Arial" w:eastAsia="MS Mincho" w:hAnsi="Arial" w:cs="Arial"/>
          <w:sz w:val="19"/>
          <w:szCs w:val="19"/>
          <w:lang w:val="es-MX"/>
        </w:rPr>
        <w:t xml:space="preserve"> excepto en el supuesto de que el visitado</w:t>
      </w:r>
      <w:r w:rsidR="00AF4A06" w:rsidRPr="00D61B8B">
        <w:rPr>
          <w:rFonts w:ascii="Arial" w:eastAsia="MS Mincho" w:hAnsi="Arial" w:cs="Arial"/>
          <w:sz w:val="19"/>
          <w:szCs w:val="19"/>
          <w:lang w:val="es-MX"/>
        </w:rPr>
        <w:t xml:space="preserve"> hubiere desaparecido del domicilio fiscal durante el desarrollo de la visita.</w:t>
      </w:r>
    </w:p>
    <w:p w14:paraId="7D11D08A" w14:textId="77777777" w:rsidR="00574713" w:rsidRPr="00D61B8B" w:rsidRDefault="00574713" w:rsidP="00AF4A06">
      <w:pPr>
        <w:widowControl w:val="0"/>
        <w:tabs>
          <w:tab w:val="left" w:pos="1134"/>
        </w:tabs>
        <w:contextualSpacing/>
        <w:jc w:val="both"/>
        <w:rPr>
          <w:rFonts w:ascii="Arial" w:eastAsia="MS Mincho" w:hAnsi="Arial" w:cs="Arial"/>
          <w:sz w:val="19"/>
          <w:szCs w:val="19"/>
          <w:lang w:val="es-MX"/>
        </w:rPr>
      </w:pPr>
    </w:p>
    <w:p w14:paraId="2F7A3C77" w14:textId="4C3A2523" w:rsidR="00574713" w:rsidRPr="00D61B8B" w:rsidRDefault="00AF4A06">
      <w:pPr>
        <w:widowControl w:val="0"/>
        <w:numPr>
          <w:ilvl w:val="0"/>
          <w:numId w:val="11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Si en el cierre del acta final de la visita no estuviere presente el visitado o su representante, se le dejará citatorio para que esté presente a una hora determinada del día siguiente, si</w:t>
      </w:r>
      <w:r w:rsidR="007776DD" w:rsidRPr="00D61B8B">
        <w:rPr>
          <w:rFonts w:ascii="Arial" w:eastAsia="MS Mincho" w:hAnsi="Arial" w:cs="Arial"/>
          <w:sz w:val="19"/>
          <w:szCs w:val="19"/>
          <w:lang w:val="es-MX"/>
        </w:rPr>
        <w:t xml:space="preserve"> </w:t>
      </w:r>
      <w:r w:rsidRPr="00D61B8B">
        <w:rPr>
          <w:rFonts w:ascii="Arial" w:eastAsia="MS Mincho" w:hAnsi="Arial" w:cs="Arial"/>
          <w:sz w:val="19"/>
          <w:szCs w:val="19"/>
          <w:lang w:val="es-MX"/>
        </w:rPr>
        <w:t xml:space="preserve">no </w:t>
      </w:r>
      <w:r w:rsidR="007776DD" w:rsidRPr="00D61B8B">
        <w:rPr>
          <w:rFonts w:ascii="Arial" w:eastAsia="MS Mincho" w:hAnsi="Arial" w:cs="Arial"/>
          <w:sz w:val="19"/>
          <w:szCs w:val="19"/>
          <w:lang w:val="es-MX"/>
        </w:rPr>
        <w:t xml:space="preserve">se </w:t>
      </w:r>
      <w:r w:rsidRPr="00D61B8B">
        <w:rPr>
          <w:rFonts w:ascii="Arial" w:eastAsia="MS Mincho" w:hAnsi="Arial" w:cs="Arial"/>
          <w:sz w:val="19"/>
          <w:szCs w:val="19"/>
          <w:lang w:val="es-MX"/>
        </w:rPr>
        <w:t>presentare, el acta final se levantar</w:t>
      </w:r>
      <w:r w:rsidR="007776DD" w:rsidRPr="00D61B8B">
        <w:rPr>
          <w:rFonts w:ascii="Arial" w:eastAsia="MS Mincho" w:hAnsi="Arial" w:cs="Arial"/>
          <w:sz w:val="19"/>
          <w:szCs w:val="19"/>
          <w:lang w:val="es-MX"/>
        </w:rPr>
        <w:t xml:space="preserve">á ante quien estuviere presente en el lugar visitado; en este momento cualquiera de los visitadores que haya intervenido en la visita, el visitado o la persona con quien se entiende la diligencia y los testigos firmarán el acta de la que se dejará copia al visitado. Si el visitado, la persona </w:t>
      </w:r>
      <w:r w:rsidR="0041139E" w:rsidRPr="00D61B8B">
        <w:rPr>
          <w:rFonts w:ascii="Arial" w:eastAsia="MS Mincho" w:hAnsi="Arial" w:cs="Arial"/>
          <w:sz w:val="19"/>
          <w:szCs w:val="19"/>
          <w:lang w:val="es-MX"/>
        </w:rPr>
        <w:t>c</w:t>
      </w:r>
      <w:r w:rsidR="007776DD" w:rsidRPr="00D61B8B">
        <w:rPr>
          <w:rFonts w:ascii="Arial" w:eastAsia="MS Mincho" w:hAnsi="Arial" w:cs="Arial"/>
          <w:sz w:val="19"/>
          <w:szCs w:val="19"/>
          <w:lang w:val="es-MX"/>
        </w:rPr>
        <w:t>on quien se entendió la diligencia o los testigos no comparecen a firmar el acta, se niegan a firmarla, o el visitado o la persona c</w:t>
      </w:r>
      <w:r w:rsidR="0041139E" w:rsidRPr="00D61B8B">
        <w:rPr>
          <w:rFonts w:ascii="Arial" w:eastAsia="MS Mincho" w:hAnsi="Arial" w:cs="Arial"/>
          <w:sz w:val="19"/>
          <w:szCs w:val="19"/>
          <w:lang w:val="es-MX"/>
        </w:rPr>
        <w:t>o</w:t>
      </w:r>
      <w:r w:rsidR="007776DD" w:rsidRPr="00D61B8B">
        <w:rPr>
          <w:rFonts w:ascii="Arial" w:eastAsia="MS Mincho" w:hAnsi="Arial" w:cs="Arial"/>
          <w:sz w:val="19"/>
          <w:szCs w:val="19"/>
          <w:lang w:val="es-MX"/>
        </w:rPr>
        <w:t xml:space="preserve">n quien se entendió la diligencia se niegan a aceptar </w:t>
      </w:r>
      <w:r w:rsidR="0041139E" w:rsidRPr="00D61B8B">
        <w:rPr>
          <w:rFonts w:ascii="Arial" w:eastAsia="MS Mincho" w:hAnsi="Arial" w:cs="Arial"/>
          <w:sz w:val="19"/>
          <w:szCs w:val="19"/>
          <w:lang w:val="es-MX"/>
        </w:rPr>
        <w:t>c</w:t>
      </w:r>
      <w:r w:rsidR="007776DD" w:rsidRPr="00D61B8B">
        <w:rPr>
          <w:rFonts w:ascii="Arial" w:eastAsia="MS Mincho" w:hAnsi="Arial" w:cs="Arial"/>
          <w:sz w:val="19"/>
          <w:szCs w:val="19"/>
          <w:lang w:val="es-MX"/>
        </w:rPr>
        <w:t>opia del acta, dicha circ</w:t>
      </w:r>
      <w:r w:rsidR="0041139E" w:rsidRPr="00D61B8B">
        <w:rPr>
          <w:rFonts w:ascii="Arial" w:eastAsia="MS Mincho" w:hAnsi="Arial" w:cs="Arial"/>
          <w:sz w:val="19"/>
          <w:szCs w:val="19"/>
          <w:lang w:val="es-MX"/>
        </w:rPr>
        <w:t>uns</w:t>
      </w:r>
      <w:r w:rsidR="007776DD" w:rsidRPr="00D61B8B">
        <w:rPr>
          <w:rFonts w:ascii="Arial" w:eastAsia="MS Mincho" w:hAnsi="Arial" w:cs="Arial"/>
          <w:sz w:val="19"/>
          <w:szCs w:val="19"/>
          <w:lang w:val="es-MX"/>
        </w:rPr>
        <w:t>ta</w:t>
      </w:r>
      <w:r w:rsidR="0041139E" w:rsidRPr="00D61B8B">
        <w:rPr>
          <w:rFonts w:ascii="Arial" w:eastAsia="MS Mincho" w:hAnsi="Arial" w:cs="Arial"/>
          <w:sz w:val="19"/>
          <w:szCs w:val="19"/>
          <w:lang w:val="es-MX"/>
        </w:rPr>
        <w:t>n</w:t>
      </w:r>
      <w:r w:rsidR="007776DD" w:rsidRPr="00D61B8B">
        <w:rPr>
          <w:rFonts w:ascii="Arial" w:eastAsia="MS Mincho" w:hAnsi="Arial" w:cs="Arial"/>
          <w:sz w:val="19"/>
          <w:szCs w:val="19"/>
          <w:lang w:val="es-MX"/>
        </w:rPr>
        <w:t>cia se asentar</w:t>
      </w:r>
      <w:r w:rsidR="0041139E" w:rsidRPr="00D61B8B">
        <w:rPr>
          <w:rFonts w:ascii="Arial" w:eastAsia="MS Mincho" w:hAnsi="Arial" w:cs="Arial"/>
          <w:sz w:val="19"/>
          <w:szCs w:val="19"/>
          <w:lang w:val="es-MX"/>
        </w:rPr>
        <w:t>á</w:t>
      </w:r>
      <w:r w:rsidR="007776DD" w:rsidRPr="00D61B8B">
        <w:rPr>
          <w:rFonts w:ascii="Arial" w:eastAsia="MS Mincho" w:hAnsi="Arial" w:cs="Arial"/>
          <w:sz w:val="19"/>
          <w:szCs w:val="19"/>
          <w:lang w:val="es-MX"/>
        </w:rPr>
        <w:t xml:space="preserve"> en la propia acta sin que esto afecte la </w:t>
      </w:r>
      <w:r w:rsidR="0041139E" w:rsidRPr="00D61B8B">
        <w:rPr>
          <w:rFonts w:ascii="Arial" w:eastAsia="MS Mincho" w:hAnsi="Arial" w:cs="Arial"/>
          <w:sz w:val="19"/>
          <w:szCs w:val="19"/>
          <w:lang w:val="es-MX"/>
        </w:rPr>
        <w:t>vali</w:t>
      </w:r>
      <w:r w:rsidR="007776DD" w:rsidRPr="00D61B8B">
        <w:rPr>
          <w:rFonts w:ascii="Arial" w:eastAsia="MS Mincho" w:hAnsi="Arial" w:cs="Arial"/>
          <w:sz w:val="19"/>
          <w:szCs w:val="19"/>
          <w:lang w:val="es-MX"/>
        </w:rPr>
        <w:t xml:space="preserve">dez y valor probatorio </w:t>
      </w:r>
      <w:r w:rsidR="007776DD" w:rsidRPr="00D61B8B">
        <w:rPr>
          <w:rFonts w:ascii="Arial" w:eastAsia="MS Mincho" w:hAnsi="Arial" w:cs="Arial"/>
          <w:sz w:val="19"/>
          <w:szCs w:val="19"/>
          <w:lang w:val="es-MX"/>
        </w:rPr>
        <w:lastRenderedPageBreak/>
        <w:t xml:space="preserve">de la misma. </w:t>
      </w:r>
    </w:p>
    <w:p w14:paraId="2A07974E" w14:textId="77777777" w:rsidR="007776DD" w:rsidRPr="00D61B8B" w:rsidRDefault="007776DD" w:rsidP="007776DD">
      <w:pPr>
        <w:pStyle w:val="Prrafodelista"/>
        <w:rPr>
          <w:rFonts w:ascii="Arial" w:eastAsia="MS Mincho" w:hAnsi="Arial" w:cs="Arial"/>
          <w:sz w:val="19"/>
          <w:szCs w:val="19"/>
          <w:lang w:val="es-MX"/>
        </w:rPr>
      </w:pPr>
    </w:p>
    <w:p w14:paraId="19032DFA" w14:textId="2DCA9141" w:rsidR="007776DD" w:rsidRPr="00D61B8B" w:rsidRDefault="0041139E">
      <w:pPr>
        <w:widowControl w:val="0"/>
        <w:numPr>
          <w:ilvl w:val="0"/>
          <w:numId w:val="111"/>
        </w:numPr>
        <w:tabs>
          <w:tab w:val="left" w:pos="1134"/>
        </w:tabs>
        <w:ind w:left="1134" w:hanging="1134"/>
        <w:contextualSpacing/>
        <w:jc w:val="both"/>
        <w:rPr>
          <w:rFonts w:ascii="Arial" w:eastAsia="MS Mincho" w:hAnsi="Arial" w:cs="Arial"/>
          <w:sz w:val="19"/>
          <w:szCs w:val="19"/>
          <w:lang w:val="es-MX"/>
        </w:rPr>
      </w:pPr>
      <w:proofErr w:type="gramStart"/>
      <w:r w:rsidRPr="00D61B8B">
        <w:rPr>
          <w:rFonts w:ascii="Arial" w:eastAsia="MS Mincho" w:hAnsi="Arial" w:cs="Arial"/>
          <w:sz w:val="19"/>
          <w:szCs w:val="19"/>
          <w:lang w:val="es-MX"/>
        </w:rPr>
        <w:t>Las actas parciales se entenderá</w:t>
      </w:r>
      <w:proofErr w:type="gramEnd"/>
      <w:r w:rsidRPr="00D61B8B">
        <w:rPr>
          <w:rFonts w:ascii="Arial" w:eastAsia="MS Mincho" w:hAnsi="Arial" w:cs="Arial"/>
          <w:sz w:val="19"/>
          <w:szCs w:val="19"/>
          <w:lang w:val="es-MX"/>
        </w:rPr>
        <w:t xml:space="preserve"> que forman parte integrante del acta final de la visita, aunque no se señale así expresamente.</w:t>
      </w:r>
    </w:p>
    <w:p w14:paraId="0F8AC1A8" w14:textId="77777777" w:rsidR="007776DD" w:rsidRPr="00D61B8B" w:rsidRDefault="007776DD" w:rsidP="007776DD">
      <w:pPr>
        <w:pStyle w:val="Prrafodelista"/>
        <w:rPr>
          <w:rFonts w:ascii="Arial" w:eastAsia="MS Mincho" w:hAnsi="Arial" w:cs="Arial"/>
          <w:sz w:val="19"/>
          <w:szCs w:val="19"/>
          <w:lang w:val="es-MX"/>
        </w:rPr>
      </w:pPr>
    </w:p>
    <w:p w14:paraId="3F21D23A" w14:textId="33CEA944" w:rsidR="007776DD" w:rsidRPr="00D61B8B" w:rsidRDefault="0041139E">
      <w:pPr>
        <w:widowControl w:val="0"/>
        <w:numPr>
          <w:ilvl w:val="0"/>
          <w:numId w:val="11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de la revisión de las actas de visita y demás documentación vinculada a éstas, se observe que el procedimiento no se ajustó a las normas aplicables, que pudieran afe</w:t>
      </w:r>
      <w:r w:rsidR="00CA44AF" w:rsidRPr="00D61B8B">
        <w:rPr>
          <w:rFonts w:ascii="Arial" w:eastAsia="MS Mincho" w:hAnsi="Arial" w:cs="Arial"/>
          <w:sz w:val="19"/>
          <w:szCs w:val="19"/>
          <w:lang w:val="es-MX"/>
        </w:rPr>
        <w:t>c</w:t>
      </w:r>
      <w:r w:rsidRPr="00D61B8B">
        <w:rPr>
          <w:rFonts w:ascii="Arial" w:eastAsia="MS Mincho" w:hAnsi="Arial" w:cs="Arial"/>
          <w:sz w:val="19"/>
          <w:szCs w:val="19"/>
          <w:lang w:val="es-MX"/>
        </w:rPr>
        <w:t xml:space="preserve">tar la legalidad de la determinación del crédito fiscal, la autoridad podrá de oficio, por </w:t>
      </w:r>
      <w:proofErr w:type="gramStart"/>
      <w:r w:rsidRPr="00D61B8B">
        <w:rPr>
          <w:rFonts w:ascii="Arial" w:eastAsia="MS Mincho" w:hAnsi="Arial" w:cs="Arial"/>
          <w:sz w:val="19"/>
          <w:szCs w:val="19"/>
          <w:lang w:val="es-MX"/>
        </w:rPr>
        <w:t>unas sola vez</w:t>
      </w:r>
      <w:proofErr w:type="gramEnd"/>
      <w:r w:rsidRPr="00D61B8B">
        <w:rPr>
          <w:rFonts w:ascii="Arial" w:eastAsia="MS Mincho" w:hAnsi="Arial" w:cs="Arial"/>
          <w:sz w:val="19"/>
          <w:szCs w:val="19"/>
          <w:lang w:val="es-MX"/>
        </w:rPr>
        <w:t>, reponer el procedimiento, a partir de la violación formal cometida, en cuyo caso el plazo original para la con</w:t>
      </w:r>
      <w:r w:rsidR="00CA44AF" w:rsidRPr="00D61B8B">
        <w:rPr>
          <w:rFonts w:ascii="Arial" w:eastAsia="MS Mincho" w:hAnsi="Arial" w:cs="Arial"/>
          <w:sz w:val="19"/>
          <w:szCs w:val="19"/>
          <w:lang w:val="es-MX"/>
        </w:rPr>
        <w:t>clusión</w:t>
      </w:r>
      <w:r w:rsidRPr="00D61B8B">
        <w:rPr>
          <w:rFonts w:ascii="Arial" w:eastAsia="MS Mincho" w:hAnsi="Arial" w:cs="Arial"/>
          <w:sz w:val="19"/>
          <w:szCs w:val="19"/>
          <w:lang w:val="es-MX"/>
        </w:rPr>
        <w:t xml:space="preserve"> de la visita se ampliará por dos meses más.</w:t>
      </w:r>
      <w:r w:rsidR="005C7277" w:rsidRPr="00D61B8B">
        <w:rPr>
          <w:rFonts w:ascii="Arial" w:eastAsia="MS Mincho" w:hAnsi="Arial" w:cs="Arial"/>
          <w:sz w:val="19"/>
          <w:szCs w:val="19"/>
          <w:lang w:val="es-MX"/>
        </w:rPr>
        <w:t xml:space="preserve"> </w:t>
      </w:r>
      <w:r w:rsidR="005C7277" w:rsidRPr="00D61B8B">
        <w:rPr>
          <w:rFonts w:ascii="Arial" w:eastAsia="MS Mincho" w:hAnsi="Arial" w:cs="Arial"/>
          <w:sz w:val="19"/>
          <w:szCs w:val="19"/>
          <w:vertAlign w:val="superscript"/>
          <w:lang w:val="es-MX"/>
        </w:rPr>
        <w:t>(Adición según Decreto No. 1805 PPOE Segunda Sección de fecha 26-12-2020)</w:t>
      </w:r>
    </w:p>
    <w:p w14:paraId="6E7DAA16" w14:textId="1AB64588" w:rsidR="007776DD" w:rsidRPr="00D61B8B" w:rsidRDefault="007776DD" w:rsidP="007776DD">
      <w:pPr>
        <w:pStyle w:val="Prrafodelista"/>
        <w:rPr>
          <w:rFonts w:ascii="Arial" w:eastAsia="MS Mincho" w:hAnsi="Arial" w:cs="Arial"/>
          <w:sz w:val="19"/>
          <w:szCs w:val="19"/>
          <w:lang w:val="es-MX"/>
        </w:rPr>
      </w:pPr>
    </w:p>
    <w:p w14:paraId="5D962C40" w14:textId="2B1B2210" w:rsidR="00CA44AF" w:rsidRPr="00D61B8B" w:rsidRDefault="00CA44AF" w:rsidP="00CA44AF">
      <w:pPr>
        <w:pStyle w:val="Prrafodelista"/>
        <w:ind w:left="0"/>
        <w:jc w:val="both"/>
        <w:rPr>
          <w:rFonts w:ascii="Arial" w:eastAsia="MS Mincho" w:hAnsi="Arial" w:cs="Arial"/>
          <w:sz w:val="19"/>
          <w:szCs w:val="19"/>
          <w:lang w:val="es-MX"/>
        </w:rPr>
      </w:pPr>
      <w:r w:rsidRPr="00D61B8B">
        <w:rPr>
          <w:rFonts w:ascii="Arial" w:eastAsia="MS Mincho" w:hAnsi="Arial" w:cs="Arial"/>
          <w:sz w:val="19"/>
          <w:szCs w:val="19"/>
          <w:lang w:val="es-MX"/>
        </w:rPr>
        <w:t>En este supuesto, la autoridad deberá comunicar al contribuyente mediante resolución fundada y motivada, el inicio de la reposición del procedimiento.</w:t>
      </w:r>
    </w:p>
    <w:p w14:paraId="4AF68173" w14:textId="6DD0F71C" w:rsidR="00CA44AF" w:rsidRPr="00D61B8B" w:rsidRDefault="00CA44AF" w:rsidP="00CA44AF">
      <w:pPr>
        <w:pStyle w:val="Prrafodelista"/>
        <w:ind w:left="0"/>
        <w:rPr>
          <w:rFonts w:ascii="Arial" w:eastAsia="MS Mincho" w:hAnsi="Arial" w:cs="Arial"/>
          <w:sz w:val="19"/>
          <w:szCs w:val="19"/>
          <w:lang w:val="es-MX"/>
        </w:rPr>
      </w:pPr>
    </w:p>
    <w:p w14:paraId="04A4E151" w14:textId="3153D6A1" w:rsidR="00CA44AF" w:rsidRPr="00D61B8B" w:rsidRDefault="00CA44AF" w:rsidP="00CA44AF">
      <w:pPr>
        <w:pStyle w:val="Prrafodelista"/>
        <w:ind w:left="0"/>
        <w:jc w:val="both"/>
        <w:rPr>
          <w:rFonts w:ascii="Arial" w:eastAsia="MS Mincho" w:hAnsi="Arial" w:cs="Arial"/>
          <w:sz w:val="19"/>
          <w:szCs w:val="19"/>
          <w:lang w:val="es-MX"/>
        </w:rPr>
      </w:pPr>
      <w:r w:rsidRPr="00D61B8B">
        <w:rPr>
          <w:rFonts w:ascii="Arial" w:eastAsia="MS Mincho" w:hAnsi="Arial" w:cs="Arial"/>
          <w:sz w:val="19"/>
          <w:szCs w:val="19"/>
          <w:lang w:val="es-MX"/>
        </w:rPr>
        <w:t>Lo señalado en la fracción anterior, será sin prejuicio de la responsabilidad en que pueda incurrir el servidor público que motivó la violación.</w:t>
      </w:r>
    </w:p>
    <w:p w14:paraId="75AF4E06" w14:textId="77777777" w:rsidR="00CA44AF" w:rsidRPr="00D61B8B" w:rsidRDefault="00CA44AF" w:rsidP="007776DD">
      <w:pPr>
        <w:pStyle w:val="Prrafodelista"/>
        <w:rPr>
          <w:rFonts w:ascii="Arial" w:eastAsia="MS Mincho" w:hAnsi="Arial" w:cs="Arial"/>
          <w:sz w:val="19"/>
          <w:szCs w:val="19"/>
          <w:lang w:val="es-MX"/>
        </w:rPr>
      </w:pPr>
    </w:p>
    <w:p w14:paraId="26B3B27C" w14:textId="02DB0FC9" w:rsidR="00CA44AF" w:rsidRPr="00D61B8B" w:rsidRDefault="00CA44AF">
      <w:pPr>
        <w:widowControl w:val="0"/>
        <w:numPr>
          <w:ilvl w:val="0"/>
          <w:numId w:val="111"/>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con motivo de la revisión practicada en los términos de este artículo la autoridad fiscal no hubiere detectado hechos u omisiones, lo comunicará al contribuyente mediante oficio de conclusión de la revisión de que fue objeto, debidamente fundado y motivado</w:t>
      </w:r>
      <w:r w:rsidR="005C7277" w:rsidRPr="00D61B8B">
        <w:rPr>
          <w:rFonts w:ascii="Arial" w:eastAsia="MS Mincho" w:hAnsi="Arial" w:cs="Arial"/>
          <w:sz w:val="19"/>
          <w:szCs w:val="19"/>
          <w:lang w:val="es-MX"/>
        </w:rPr>
        <w:t xml:space="preserve">. </w:t>
      </w:r>
      <w:r w:rsidR="005C7277" w:rsidRPr="00D61B8B">
        <w:rPr>
          <w:rFonts w:ascii="Arial" w:eastAsia="MS Mincho" w:hAnsi="Arial" w:cs="Arial"/>
          <w:sz w:val="19"/>
          <w:szCs w:val="19"/>
          <w:vertAlign w:val="superscript"/>
          <w:lang w:val="es-MX"/>
        </w:rPr>
        <w:t>(Adición según Decreto No. 1805 PPOE Segunda Sección de fecha 26-12-2020)</w:t>
      </w:r>
    </w:p>
    <w:p w14:paraId="37F60AFA" w14:textId="77777777" w:rsidR="00AF4A06" w:rsidRPr="00D61B8B" w:rsidRDefault="00AF4A06" w:rsidP="00AF4A06">
      <w:pPr>
        <w:widowControl w:val="0"/>
        <w:tabs>
          <w:tab w:val="left" w:pos="1134"/>
        </w:tabs>
        <w:contextualSpacing/>
        <w:jc w:val="both"/>
        <w:rPr>
          <w:rFonts w:ascii="Arial" w:eastAsia="MS Mincho" w:hAnsi="Arial" w:cs="Arial"/>
          <w:sz w:val="19"/>
          <w:szCs w:val="19"/>
          <w:lang w:val="es-MX"/>
        </w:rPr>
      </w:pPr>
    </w:p>
    <w:p w14:paraId="472C3863" w14:textId="77777777" w:rsidR="00323D99" w:rsidRPr="00D61B8B" w:rsidRDefault="00323D99" w:rsidP="00323D99">
      <w:pPr>
        <w:widowControl w:val="0"/>
        <w:tabs>
          <w:tab w:val="left" w:pos="1134"/>
        </w:tabs>
        <w:contextualSpacing/>
        <w:jc w:val="both"/>
        <w:rPr>
          <w:rFonts w:ascii="Arial" w:eastAsia="MS Mincho" w:hAnsi="Arial" w:cs="Arial"/>
          <w:sz w:val="19"/>
          <w:szCs w:val="19"/>
          <w:lang w:val="es-MX"/>
        </w:rPr>
      </w:pPr>
      <w:r w:rsidRPr="00D61B8B">
        <w:rPr>
          <w:rFonts w:ascii="Arial" w:eastAsia="MS Mincho" w:hAnsi="Arial" w:cs="Arial"/>
          <w:sz w:val="19"/>
          <w:szCs w:val="19"/>
          <w:vertAlign w:val="superscript"/>
          <w:lang w:val="es-MX"/>
        </w:rPr>
        <w:t>(Reforma según Decreto No. 1805 PPOE Segunda Sección de fecha 26-12-2020)</w:t>
      </w:r>
    </w:p>
    <w:p w14:paraId="5F1F19C3" w14:textId="77777777" w:rsidR="00323D99" w:rsidRPr="00D61B8B" w:rsidRDefault="00323D99" w:rsidP="00AF6580">
      <w:pPr>
        <w:widowControl w:val="0"/>
        <w:tabs>
          <w:tab w:val="left" w:pos="1134"/>
        </w:tabs>
        <w:ind w:left="1134" w:hanging="1134"/>
        <w:jc w:val="both"/>
        <w:rPr>
          <w:rFonts w:ascii="Arial" w:hAnsi="Arial" w:cs="Arial"/>
          <w:b/>
          <w:sz w:val="19"/>
          <w:szCs w:val="19"/>
          <w:lang w:val="es-MX"/>
        </w:rPr>
      </w:pPr>
    </w:p>
    <w:p w14:paraId="373EA225" w14:textId="1BE61FAA" w:rsidR="00AF6580" w:rsidRPr="00D61B8B" w:rsidRDefault="00AF6580" w:rsidP="00CA44AF">
      <w:pPr>
        <w:widowControl w:val="0"/>
        <w:tabs>
          <w:tab w:val="left" w:pos="1134"/>
        </w:tabs>
        <w:contextualSpacing/>
        <w:jc w:val="both"/>
        <w:rPr>
          <w:rFonts w:ascii="Arial" w:eastAsia="MS Mincho" w:hAnsi="Arial" w:cs="Arial"/>
          <w:sz w:val="19"/>
          <w:szCs w:val="19"/>
          <w:lang w:val="es-MX"/>
        </w:rPr>
      </w:pPr>
      <w:r w:rsidRPr="00D61B8B">
        <w:rPr>
          <w:rFonts w:ascii="Arial" w:eastAsia="MS Mincho" w:hAnsi="Arial" w:cs="Arial"/>
          <w:b/>
          <w:sz w:val="19"/>
          <w:szCs w:val="19"/>
          <w:lang w:val="es-MX"/>
        </w:rPr>
        <w:t>ARTÍCULO 150.</w:t>
      </w:r>
      <w:r w:rsidRPr="00D61B8B">
        <w:rPr>
          <w:rFonts w:ascii="Arial" w:eastAsia="MS Mincho" w:hAnsi="Arial" w:cs="Arial"/>
          <w:sz w:val="19"/>
          <w:szCs w:val="19"/>
          <w:lang w:val="es-MX"/>
        </w:rPr>
        <w:t xml:space="preserve"> </w:t>
      </w:r>
      <w:r w:rsidR="00CA44AF" w:rsidRPr="00D61B8B">
        <w:rPr>
          <w:rFonts w:ascii="Arial" w:eastAsia="MS Mincho" w:hAnsi="Arial" w:cs="Arial"/>
          <w:sz w:val="19"/>
          <w:szCs w:val="19"/>
          <w:lang w:val="es-MX"/>
        </w:rPr>
        <w:t xml:space="preserve">Derogado. </w:t>
      </w:r>
      <w:r w:rsidR="00CA44AF" w:rsidRPr="00D61B8B">
        <w:rPr>
          <w:rFonts w:ascii="Arial" w:eastAsia="MS Mincho" w:hAnsi="Arial" w:cs="Arial"/>
          <w:sz w:val="19"/>
          <w:szCs w:val="19"/>
          <w:vertAlign w:val="superscript"/>
          <w:lang w:val="es-MX"/>
        </w:rPr>
        <w:t>(Derogación según Decreto No. 1805 PPOE Segunda Sección de fecha 26-12-2020)</w:t>
      </w:r>
    </w:p>
    <w:p w14:paraId="2394CC7B" w14:textId="77777777" w:rsidR="00AF6580" w:rsidRPr="00D61B8B" w:rsidRDefault="00AF6580" w:rsidP="00AF6580">
      <w:pPr>
        <w:widowControl w:val="0"/>
        <w:jc w:val="both"/>
        <w:rPr>
          <w:rFonts w:ascii="Arial" w:eastAsia="MS Mincho" w:hAnsi="Arial" w:cs="Arial"/>
          <w:sz w:val="19"/>
          <w:szCs w:val="19"/>
          <w:lang w:val="es-MX"/>
        </w:rPr>
      </w:pPr>
    </w:p>
    <w:p w14:paraId="1E756114"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CAPÍTULO SEGUNDO</w:t>
      </w:r>
    </w:p>
    <w:p w14:paraId="181A004E" w14:textId="77777777" w:rsidR="00AF6580" w:rsidRPr="00D61B8B" w:rsidRDefault="00AF6580" w:rsidP="00AF6580">
      <w:pPr>
        <w:widowControl w:val="0"/>
        <w:jc w:val="center"/>
        <w:rPr>
          <w:rFonts w:ascii="Arial" w:eastAsia="MS Mincho" w:hAnsi="Arial" w:cs="Arial"/>
          <w:sz w:val="19"/>
          <w:szCs w:val="19"/>
          <w:lang w:val="es-MX"/>
        </w:rPr>
      </w:pPr>
      <w:r w:rsidRPr="00D61B8B">
        <w:rPr>
          <w:rFonts w:ascii="Arial" w:eastAsia="MS Mincho" w:hAnsi="Arial" w:cs="Arial"/>
          <w:b/>
          <w:sz w:val="19"/>
          <w:szCs w:val="19"/>
          <w:lang w:val="es-MX"/>
        </w:rPr>
        <w:t>DE LA REVISIÓN EN LAS OFICINAS DE LA AUTORIDAD</w:t>
      </w:r>
    </w:p>
    <w:p w14:paraId="388A611D" w14:textId="77777777" w:rsidR="00AF6580" w:rsidRPr="00D61B8B" w:rsidRDefault="00AF6580" w:rsidP="00AF6580">
      <w:pPr>
        <w:widowControl w:val="0"/>
        <w:jc w:val="both"/>
        <w:rPr>
          <w:rFonts w:ascii="Arial" w:hAnsi="Arial" w:cs="Arial"/>
          <w:b/>
          <w:sz w:val="19"/>
          <w:szCs w:val="19"/>
          <w:lang w:val="es-MX"/>
        </w:rPr>
      </w:pPr>
    </w:p>
    <w:p w14:paraId="2FBC78E4" w14:textId="7C8CE105" w:rsidR="00AF6580" w:rsidRPr="00D61B8B" w:rsidRDefault="00AF6580" w:rsidP="00A45FDC">
      <w:pPr>
        <w:widowControl w:val="0"/>
        <w:tabs>
          <w:tab w:val="left" w:pos="1134"/>
        </w:tabs>
        <w:contextualSpacing/>
        <w:jc w:val="both"/>
        <w:rPr>
          <w:rFonts w:ascii="Arial" w:eastAsia="MS Mincho" w:hAnsi="Arial" w:cs="Arial"/>
          <w:sz w:val="19"/>
          <w:szCs w:val="19"/>
          <w:lang w:val="es-MX"/>
        </w:rPr>
      </w:pPr>
      <w:r w:rsidRPr="00D61B8B">
        <w:rPr>
          <w:rFonts w:ascii="Arial" w:hAnsi="Arial" w:cs="Arial"/>
          <w:b/>
          <w:sz w:val="19"/>
          <w:szCs w:val="19"/>
          <w:lang w:val="es-MX"/>
        </w:rPr>
        <w:t>ARTÍCULO 151.</w:t>
      </w:r>
      <w:r w:rsidRPr="00D61B8B">
        <w:rPr>
          <w:rFonts w:ascii="Arial" w:hAnsi="Arial" w:cs="Arial"/>
          <w:sz w:val="19"/>
          <w:szCs w:val="19"/>
          <w:lang w:val="es-MX"/>
        </w:rPr>
        <w:t xml:space="preserve"> Durante el ejercicio del procedimiento de revisión en las oficinas de la autoridad, los contribuyentes, sus representantes,</w:t>
      </w:r>
      <w:r w:rsidR="00A45FDC" w:rsidRPr="00D61B8B">
        <w:rPr>
          <w:rFonts w:ascii="Arial" w:hAnsi="Arial" w:cs="Arial"/>
          <w:sz w:val="19"/>
          <w:szCs w:val="19"/>
          <w:lang w:val="es-MX"/>
        </w:rPr>
        <w:t xml:space="preserve"> responsables solidarios, </w:t>
      </w:r>
      <w:r w:rsidRPr="00D61B8B">
        <w:rPr>
          <w:rFonts w:ascii="Arial" w:hAnsi="Arial" w:cs="Arial"/>
          <w:sz w:val="19"/>
          <w:szCs w:val="19"/>
          <w:lang w:val="es-MX"/>
        </w:rPr>
        <w:t xml:space="preserve">los terceros con ellos relacionados y las personas con quienes se efectúen dichas facultades, tendrán además de las obligaciones que expresamente se señalen en las disposiciones aplicables, las siguientes: </w:t>
      </w:r>
      <w:r w:rsidR="00A45FDC" w:rsidRPr="00D61B8B">
        <w:rPr>
          <w:rFonts w:ascii="Arial" w:eastAsia="MS Mincho" w:hAnsi="Arial" w:cs="Arial"/>
          <w:sz w:val="19"/>
          <w:szCs w:val="19"/>
          <w:vertAlign w:val="superscript"/>
          <w:lang w:val="es-MX"/>
        </w:rPr>
        <w:t>(Reforma según Decreto No. 1805 PPOE Segunda Sección de fecha 26-12-2020)</w:t>
      </w:r>
    </w:p>
    <w:p w14:paraId="6C76971F" w14:textId="77777777" w:rsidR="00AF6580" w:rsidRPr="00D61B8B" w:rsidRDefault="00AF6580" w:rsidP="00AF6580">
      <w:pPr>
        <w:widowControl w:val="0"/>
        <w:jc w:val="both"/>
        <w:rPr>
          <w:rFonts w:ascii="Arial" w:hAnsi="Arial" w:cs="Arial"/>
          <w:sz w:val="19"/>
          <w:szCs w:val="19"/>
          <w:lang w:val="es-MX"/>
        </w:rPr>
      </w:pPr>
    </w:p>
    <w:p w14:paraId="1C90675E" w14:textId="77777777" w:rsidR="00AF6580" w:rsidRPr="00D61B8B" w:rsidRDefault="00AF6580">
      <w:pPr>
        <w:widowControl w:val="0"/>
        <w:numPr>
          <w:ilvl w:val="0"/>
          <w:numId w:val="11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contabilidad se presentará en el lugar señalado en la solicitud de información y documentación, y en los plazos establecidos en la ley;</w:t>
      </w:r>
    </w:p>
    <w:p w14:paraId="6ADA323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FC5B3EF" w14:textId="77777777" w:rsidR="00AF6580" w:rsidRPr="00D61B8B" w:rsidRDefault="00AF6580">
      <w:pPr>
        <w:widowControl w:val="0"/>
        <w:numPr>
          <w:ilvl w:val="0"/>
          <w:numId w:val="11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después de iniciada la revisión le sea solicitada documentación adicional, deberá presentarla en los mismos términos del numeral anterior de esta fracción, y</w:t>
      </w:r>
    </w:p>
    <w:p w14:paraId="6E94C22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BE8FBFA" w14:textId="77777777" w:rsidR="00AF6580" w:rsidRPr="00D61B8B" w:rsidRDefault="00AF6580">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w:t>
      </w:r>
      <w:r w:rsidR="00222A1F" w:rsidRPr="00D61B8B">
        <w:rPr>
          <w:rFonts w:ascii="Arial" w:eastAsia="MS Mincho" w:hAnsi="Arial" w:cs="Arial"/>
          <w:sz w:val="19"/>
          <w:szCs w:val="19"/>
          <w:lang w:val="es-MX"/>
        </w:rPr>
        <w:t xml:space="preserve">se presenten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w:t>
      </w:r>
      <w:r w:rsidR="00222A1F" w:rsidRPr="00D61B8B">
        <w:rPr>
          <w:rFonts w:ascii="Arial" w:eastAsia="MS Mincho" w:hAnsi="Arial" w:cs="Arial"/>
          <w:sz w:val="19"/>
          <w:szCs w:val="19"/>
          <w:vertAlign w:val="superscript"/>
          <w:lang w:val="es-MX"/>
        </w:rPr>
        <w:t>(Reforma según Decreto No. 11 PPOE Cuarta Sección de fecha 29-12-2018)</w:t>
      </w:r>
    </w:p>
    <w:p w14:paraId="14178D73" w14:textId="77777777" w:rsidR="00AF6580" w:rsidRPr="00D61B8B" w:rsidRDefault="00AF6580" w:rsidP="00AF6580">
      <w:pPr>
        <w:widowControl w:val="0"/>
        <w:jc w:val="both"/>
        <w:rPr>
          <w:rFonts w:ascii="Arial" w:hAnsi="Arial" w:cs="Arial"/>
          <w:sz w:val="19"/>
          <w:szCs w:val="19"/>
          <w:lang w:val="es-MX"/>
        </w:rPr>
      </w:pPr>
    </w:p>
    <w:p w14:paraId="669A3045"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14:paraId="443AA973" w14:textId="77777777" w:rsidR="00AF6580" w:rsidRPr="00D61B8B" w:rsidRDefault="00AF6580" w:rsidP="00AF6580">
      <w:pPr>
        <w:widowControl w:val="0"/>
        <w:jc w:val="both"/>
        <w:rPr>
          <w:rFonts w:ascii="Arial" w:hAnsi="Arial" w:cs="Arial"/>
          <w:sz w:val="19"/>
          <w:szCs w:val="19"/>
          <w:lang w:val="es-MX"/>
        </w:rPr>
      </w:pPr>
    </w:p>
    <w:p w14:paraId="19836736" w14:textId="77777777" w:rsidR="00AF6580" w:rsidRPr="00D61B8B" w:rsidRDefault="00AF6580" w:rsidP="00AF6580">
      <w:pPr>
        <w:widowControl w:val="0"/>
        <w:jc w:val="both"/>
        <w:rPr>
          <w:rFonts w:ascii="Arial" w:hAnsi="Arial" w:cs="Arial"/>
          <w:b/>
          <w:sz w:val="19"/>
          <w:szCs w:val="19"/>
          <w:lang w:val="es-MX"/>
        </w:rPr>
      </w:pPr>
      <w:r w:rsidRPr="00D61B8B">
        <w:rPr>
          <w:rFonts w:ascii="Arial" w:hAnsi="Arial" w:cs="Arial"/>
          <w:sz w:val="19"/>
          <w:szCs w:val="19"/>
          <w:lang w:val="es-MX"/>
        </w:rPr>
        <w:t xml:space="preserve">En los casos en que el domicilio fiscal de los contribuyentes se encuentre fuera del Estado, deberán proporcionar además para su revisión, todos aquellos sistemas contables que en cumplimiento de las obligaciones fiscales federales deban llevar, siempre que éstos les sean requeridos y tengan relación </w:t>
      </w:r>
      <w:r w:rsidRPr="00D61B8B">
        <w:rPr>
          <w:rFonts w:ascii="Arial" w:hAnsi="Arial" w:cs="Arial"/>
          <w:sz w:val="19"/>
          <w:szCs w:val="19"/>
          <w:lang w:val="es-MX"/>
        </w:rPr>
        <w:lastRenderedPageBreak/>
        <w:t>directa con la generación de créditos fiscales de carácter estatal, sin que en ningún caso la información obtenida pueda ser utilizada para determinar contribuciones federales.</w:t>
      </w:r>
    </w:p>
    <w:p w14:paraId="611B5290" w14:textId="77777777" w:rsidR="00AF6580" w:rsidRPr="00D61B8B" w:rsidRDefault="00AF6580" w:rsidP="00AF6580">
      <w:pPr>
        <w:widowControl w:val="0"/>
        <w:jc w:val="both"/>
        <w:rPr>
          <w:rFonts w:ascii="Arial" w:hAnsi="Arial" w:cs="Arial"/>
          <w:b/>
          <w:sz w:val="19"/>
          <w:szCs w:val="19"/>
          <w:lang w:val="es-MX"/>
        </w:rPr>
      </w:pPr>
    </w:p>
    <w:p w14:paraId="703B573F"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b/>
          <w:sz w:val="19"/>
          <w:szCs w:val="19"/>
          <w:lang w:val="es-MX"/>
        </w:rPr>
        <w:t>ARTÍCULO 152.</w:t>
      </w:r>
      <w:r w:rsidRPr="00D61B8B">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14:paraId="2F8EEC2C" w14:textId="77777777" w:rsidR="00AF6580" w:rsidRPr="00D61B8B" w:rsidRDefault="00AF6580" w:rsidP="00AF6580">
      <w:pPr>
        <w:widowControl w:val="0"/>
        <w:jc w:val="both"/>
        <w:rPr>
          <w:rFonts w:ascii="Arial" w:eastAsia="MS Mincho" w:hAnsi="Arial" w:cs="Arial"/>
          <w:sz w:val="19"/>
          <w:szCs w:val="19"/>
          <w:lang w:val="es-MX"/>
        </w:rPr>
      </w:pPr>
    </w:p>
    <w:p w14:paraId="19071733" w14:textId="77777777" w:rsidR="00AF6580" w:rsidRPr="00D61B8B" w:rsidRDefault="00AF6580">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14:paraId="4011B062" w14:textId="77777777" w:rsidR="00AF6580" w:rsidRPr="00D61B8B" w:rsidRDefault="00AF6580" w:rsidP="00AF6580">
      <w:pPr>
        <w:tabs>
          <w:tab w:val="left" w:pos="1134"/>
        </w:tabs>
        <w:ind w:left="1134" w:hanging="1134"/>
        <w:contextualSpacing/>
        <w:jc w:val="both"/>
        <w:rPr>
          <w:rFonts w:ascii="Arial" w:eastAsia="MS Mincho" w:hAnsi="Arial" w:cs="Arial"/>
          <w:sz w:val="19"/>
          <w:szCs w:val="19"/>
          <w:lang w:val="es-MX"/>
        </w:rPr>
      </w:pPr>
    </w:p>
    <w:p w14:paraId="01A86391" w14:textId="77777777" w:rsidR="00AF6580" w:rsidRPr="00D61B8B" w:rsidRDefault="00AF6580">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14:paraId="34005B7D" w14:textId="77777777" w:rsidR="00AF6580" w:rsidRPr="00D61B8B" w:rsidRDefault="00AF6580" w:rsidP="00AF6580">
      <w:pPr>
        <w:tabs>
          <w:tab w:val="left" w:pos="1134"/>
        </w:tabs>
        <w:ind w:left="1134" w:hanging="1134"/>
        <w:contextualSpacing/>
        <w:jc w:val="both"/>
        <w:rPr>
          <w:rFonts w:ascii="Arial" w:eastAsia="MS Mincho" w:hAnsi="Arial" w:cs="Arial"/>
          <w:sz w:val="19"/>
          <w:szCs w:val="19"/>
          <w:lang w:val="es-MX"/>
        </w:rPr>
      </w:pPr>
    </w:p>
    <w:p w14:paraId="0CC28B87" w14:textId="77777777" w:rsidR="00F365E3" w:rsidRPr="00D61B8B" w:rsidRDefault="00AF6580">
      <w:pPr>
        <w:widowControl w:val="0"/>
        <w:numPr>
          <w:ilvl w:val="0"/>
          <w:numId w:val="113"/>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D61B8B">
        <w:rPr>
          <w:rFonts w:ascii="Arial" w:eastAsia="MS Mincho" w:hAnsi="Arial" w:cs="Arial"/>
          <w:sz w:val="19"/>
          <w:szCs w:val="19"/>
          <w:lang w:val="es-MX"/>
        </w:rPr>
        <w:t xml:space="preserve">La documentación solicitada en la solicitud </w:t>
      </w:r>
      <w:proofErr w:type="gramStart"/>
      <w:r w:rsidRPr="00D61B8B">
        <w:rPr>
          <w:rFonts w:ascii="Arial" w:eastAsia="MS Mincho" w:hAnsi="Arial" w:cs="Arial"/>
          <w:sz w:val="19"/>
          <w:szCs w:val="19"/>
          <w:lang w:val="es-MX"/>
        </w:rPr>
        <w:t>respectiva,</w:t>
      </w:r>
      <w:proofErr w:type="gramEnd"/>
      <w:r w:rsidRPr="00D61B8B">
        <w:rPr>
          <w:rFonts w:ascii="Arial" w:eastAsia="MS Mincho" w:hAnsi="Arial" w:cs="Arial"/>
          <w:sz w:val="19"/>
          <w:szCs w:val="19"/>
          <w:lang w:val="es-MX"/>
        </w:rPr>
        <w:t xml:space="preserve">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r w:rsidR="00F365E3" w:rsidRPr="00D61B8B">
        <w:rPr>
          <w:rFonts w:ascii="Arial" w:eastAsia="MS Mincho" w:hAnsi="Arial" w:cs="Arial"/>
          <w:sz w:val="19"/>
          <w:szCs w:val="19"/>
          <w:lang w:val="es-MX"/>
        </w:rPr>
        <w:t xml:space="preserve"> </w:t>
      </w:r>
    </w:p>
    <w:p w14:paraId="1E6F731A" w14:textId="77777777" w:rsidR="00F365E3" w:rsidRPr="00D61B8B" w:rsidRDefault="00F365E3" w:rsidP="00F365E3">
      <w:pPr>
        <w:pStyle w:val="Prrafodelista"/>
        <w:rPr>
          <w:rFonts w:ascii="Arial" w:eastAsia="MS Mincho" w:hAnsi="Arial" w:cs="Arial"/>
          <w:sz w:val="19"/>
          <w:szCs w:val="19"/>
          <w:lang w:val="es-MX"/>
        </w:rPr>
      </w:pPr>
    </w:p>
    <w:p w14:paraId="349F7F5B" w14:textId="77777777" w:rsidR="00AF6580" w:rsidRPr="00D61B8B" w:rsidRDefault="00AF6580">
      <w:pPr>
        <w:widowControl w:val="0"/>
        <w:numPr>
          <w:ilvl w:val="0"/>
          <w:numId w:val="113"/>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D61B8B">
        <w:rPr>
          <w:rFonts w:ascii="Arial" w:eastAsia="MS Mincho" w:hAnsi="Arial" w:cs="Arial"/>
          <w:sz w:val="19"/>
          <w:szCs w:val="19"/>
          <w:lang w:val="es-MX"/>
        </w:rPr>
        <w:t xml:space="preserve">Como </w:t>
      </w:r>
      <w:r w:rsidR="00F365E3" w:rsidRPr="00D61B8B">
        <w:rPr>
          <w:rFonts w:ascii="Arial" w:eastAsiaTheme="minorHAnsi" w:hAnsi="Arial" w:cs="Arial"/>
          <w:sz w:val="19"/>
          <w:szCs w:val="19"/>
          <w:lang w:val="es-MX" w:eastAsia="en-US"/>
        </w:rPr>
        <w:t xml:space="preserve">consecuencia de la revisión de la documentación proporcionada por el contribuyente, representante legal, responsables solidarios o terceros y demás datos o informes obtenidos por la autoridad, se formulará oficio de observaciones, en el que se harán constar en forma circunstanciada los hechos u omisiones que se hubieren conocido y que originen incumplimiento de las disposiciones fiscales; </w:t>
      </w:r>
      <w:r w:rsidR="00F365E3" w:rsidRPr="00D61B8B">
        <w:rPr>
          <w:rFonts w:ascii="Arial" w:eastAsiaTheme="minorHAnsi" w:hAnsi="Arial" w:cs="Arial"/>
          <w:sz w:val="19"/>
          <w:szCs w:val="19"/>
          <w:vertAlign w:val="superscript"/>
          <w:lang w:val="es-MX" w:eastAsia="en-US"/>
        </w:rPr>
        <w:t>(Reforma según Decreto No. 11 PPOE Cuarta Sección de fecha 29-12-2018)</w:t>
      </w:r>
    </w:p>
    <w:p w14:paraId="65E58C27" w14:textId="77777777" w:rsidR="00F365E3" w:rsidRPr="00D61B8B" w:rsidRDefault="00F365E3" w:rsidP="00F365E3">
      <w:pPr>
        <w:widowControl w:val="0"/>
        <w:tabs>
          <w:tab w:val="left" w:pos="1134"/>
        </w:tabs>
        <w:ind w:left="1134"/>
        <w:contextualSpacing/>
        <w:jc w:val="both"/>
        <w:rPr>
          <w:rFonts w:ascii="Arial" w:eastAsia="MS Mincho" w:hAnsi="Arial" w:cs="Arial"/>
          <w:sz w:val="19"/>
          <w:szCs w:val="19"/>
          <w:lang w:val="es-MX"/>
        </w:rPr>
      </w:pPr>
    </w:p>
    <w:p w14:paraId="323E9E4E" w14:textId="77777777" w:rsidR="00AF6580" w:rsidRPr="00D61B8B" w:rsidRDefault="00AF6580">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14:paraId="274BE84F" w14:textId="77777777" w:rsidR="00AF6580" w:rsidRPr="00D61B8B" w:rsidRDefault="00AF6580" w:rsidP="00AF6580">
      <w:pPr>
        <w:contextualSpacing/>
        <w:jc w:val="both"/>
        <w:rPr>
          <w:rFonts w:ascii="Arial" w:eastAsia="MS Mincho" w:hAnsi="Arial" w:cs="Arial"/>
          <w:sz w:val="19"/>
          <w:szCs w:val="19"/>
          <w:lang w:val="es-MX"/>
        </w:rPr>
      </w:pPr>
    </w:p>
    <w:p w14:paraId="261BED9A" w14:textId="77777777" w:rsidR="00AF6580" w:rsidRPr="00D61B8B" w:rsidRDefault="00AF6580" w:rsidP="00AF6580">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14:paraId="1876EAB0" w14:textId="77777777" w:rsidR="00AF6580" w:rsidRPr="00D61B8B" w:rsidRDefault="00AF6580" w:rsidP="00AF6580">
      <w:pPr>
        <w:widowControl w:val="0"/>
        <w:ind w:left="1134"/>
        <w:contextualSpacing/>
        <w:jc w:val="both"/>
        <w:rPr>
          <w:rFonts w:ascii="Arial" w:eastAsia="MS Mincho" w:hAnsi="Arial" w:cs="Arial"/>
          <w:sz w:val="19"/>
          <w:szCs w:val="19"/>
          <w:lang w:val="es-MX"/>
        </w:rPr>
      </w:pPr>
    </w:p>
    <w:p w14:paraId="25162F31" w14:textId="77777777" w:rsidR="00AF6580" w:rsidRPr="00D61B8B" w:rsidRDefault="00AF6580" w:rsidP="00AF6580">
      <w:pPr>
        <w:widowControl w:val="0"/>
        <w:contextualSpacing/>
        <w:jc w:val="both"/>
        <w:rPr>
          <w:rFonts w:ascii="Arial" w:eastAsia="MS Mincho" w:hAnsi="Arial" w:cs="Arial"/>
          <w:sz w:val="19"/>
          <w:szCs w:val="19"/>
          <w:lang w:val="es-MX"/>
        </w:rPr>
      </w:pPr>
      <w:r w:rsidRPr="00D61B8B">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14:paraId="5F1D28B1" w14:textId="77777777" w:rsidR="00AF6580" w:rsidRPr="00D61B8B" w:rsidRDefault="00AF6580" w:rsidP="00AF6580">
      <w:pPr>
        <w:widowControl w:val="0"/>
        <w:contextualSpacing/>
        <w:jc w:val="both"/>
        <w:rPr>
          <w:rFonts w:ascii="Arial" w:eastAsia="MS Mincho" w:hAnsi="Arial" w:cs="Arial"/>
          <w:sz w:val="19"/>
          <w:szCs w:val="19"/>
          <w:lang w:val="es-MX"/>
        </w:rPr>
      </w:pPr>
    </w:p>
    <w:p w14:paraId="7CAEE97C" w14:textId="77777777" w:rsidR="00AF6580" w:rsidRPr="00D61B8B" w:rsidRDefault="00AF6580">
      <w:pPr>
        <w:widowControl w:val="0"/>
        <w:numPr>
          <w:ilvl w:val="0"/>
          <w:numId w:val="113"/>
        </w:numPr>
        <w:tabs>
          <w:tab w:val="left" w:pos="1134"/>
        </w:tabs>
        <w:ind w:left="1134" w:hanging="1134"/>
        <w:contextualSpacing/>
        <w:jc w:val="both"/>
        <w:rPr>
          <w:rFonts w:ascii="Arial" w:hAnsi="Arial" w:cs="Arial"/>
          <w:b/>
          <w:sz w:val="19"/>
          <w:szCs w:val="19"/>
          <w:lang w:val="es-MX"/>
        </w:rPr>
      </w:pPr>
      <w:r w:rsidRPr="00D61B8B">
        <w:rPr>
          <w:rFonts w:ascii="Arial" w:eastAsia="MS Mincho" w:hAnsi="Arial" w:cs="Arial"/>
          <w:sz w:val="19"/>
          <w:szCs w:val="19"/>
          <w:lang w:val="es-MX"/>
        </w:rPr>
        <w:t xml:space="preserve">Cuando con motivo de la revisión practicada en los términos de este artículo no hubiere observaciones, la autoridad fiscalizadora lo comunicará al contribuyente mediante oficio de conclusión en que se señalen los documentos </w:t>
      </w:r>
      <w:proofErr w:type="gramStart"/>
      <w:r w:rsidRPr="00D61B8B">
        <w:rPr>
          <w:rFonts w:ascii="Arial" w:eastAsia="MS Mincho" w:hAnsi="Arial" w:cs="Arial"/>
          <w:sz w:val="19"/>
          <w:szCs w:val="19"/>
          <w:lang w:val="es-MX"/>
        </w:rPr>
        <w:t>que</w:t>
      </w:r>
      <w:proofErr w:type="gramEnd"/>
      <w:r w:rsidRPr="00D61B8B">
        <w:rPr>
          <w:rFonts w:ascii="Arial" w:eastAsia="MS Mincho" w:hAnsi="Arial" w:cs="Arial"/>
          <w:sz w:val="19"/>
          <w:szCs w:val="19"/>
          <w:lang w:val="es-MX"/>
        </w:rPr>
        <w:t xml:space="preserve"> habiendo sido presentados por el particular, fueron objeto de revisión.</w:t>
      </w:r>
    </w:p>
    <w:p w14:paraId="5D403C6C" w14:textId="77777777" w:rsidR="00AF6580" w:rsidRPr="00D61B8B" w:rsidRDefault="00AF6580" w:rsidP="00AF6580">
      <w:pPr>
        <w:widowControl w:val="0"/>
        <w:tabs>
          <w:tab w:val="left" w:pos="1134"/>
        </w:tabs>
        <w:ind w:left="1134" w:hanging="1134"/>
        <w:jc w:val="both"/>
        <w:rPr>
          <w:rFonts w:ascii="Arial" w:hAnsi="Arial" w:cs="Arial"/>
          <w:b/>
          <w:sz w:val="19"/>
          <w:szCs w:val="19"/>
          <w:lang w:val="es-MX"/>
        </w:rPr>
      </w:pPr>
    </w:p>
    <w:p w14:paraId="045AD72D" w14:textId="77777777" w:rsidR="00AF6580" w:rsidRPr="00D61B8B" w:rsidRDefault="00AF6580" w:rsidP="00AF6580">
      <w:pPr>
        <w:widowControl w:val="0"/>
        <w:jc w:val="both"/>
        <w:rPr>
          <w:rFonts w:ascii="Arial" w:eastAsia="MS Mincho" w:hAnsi="Arial" w:cs="Arial"/>
          <w:sz w:val="19"/>
          <w:szCs w:val="19"/>
          <w:vertAlign w:val="superscript"/>
          <w:lang w:val="es-MX"/>
        </w:rPr>
      </w:pPr>
      <w:r w:rsidRPr="00D61B8B">
        <w:rPr>
          <w:rFonts w:ascii="Arial" w:eastAsia="MS Mincho" w:hAnsi="Arial" w:cs="Arial"/>
          <w:b/>
          <w:sz w:val="19"/>
          <w:szCs w:val="19"/>
          <w:lang w:val="es-MX"/>
        </w:rPr>
        <w:t>ARTÍCULO 153.</w:t>
      </w:r>
      <w:r w:rsidRPr="00D61B8B">
        <w:rPr>
          <w:rFonts w:ascii="Arial" w:eastAsia="MS Mincho" w:hAnsi="Arial" w:cs="Arial"/>
          <w:sz w:val="19"/>
          <w:szCs w:val="19"/>
          <w:lang w:val="es-MX"/>
        </w:rPr>
        <w:t xml:space="preserve"> El</w:t>
      </w:r>
      <w:r w:rsidR="00DC26D6" w:rsidRPr="00D61B8B">
        <w:rPr>
          <w:rFonts w:ascii="Arial" w:eastAsia="MS Mincho" w:hAnsi="Arial" w:cs="Arial"/>
          <w:sz w:val="19"/>
          <w:szCs w:val="19"/>
          <w:lang w:val="es-MX"/>
        </w:rPr>
        <w:t xml:space="preserve">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doce meses, contados a partir de la fecha en que surta efectos la notificación al contribuyente del inicio de las facultades de comprobación. Se entiende que la visita domiciliaria concluye con el levantamiento del acta final, y la revisión de la contabilidad que se lleva en las oficinas de la propia autoridad concluye </w:t>
      </w:r>
      <w:r w:rsidR="00DC26D6" w:rsidRPr="00D61B8B">
        <w:rPr>
          <w:rFonts w:ascii="Arial" w:eastAsia="MS Mincho" w:hAnsi="Arial" w:cs="Arial"/>
          <w:sz w:val="19"/>
          <w:szCs w:val="19"/>
          <w:lang w:val="es-MX"/>
        </w:rPr>
        <w:lastRenderedPageBreak/>
        <w:t xml:space="preserve">con la notificación del oficio de observaciones a que se refiere el artículo 152 de este Código. </w:t>
      </w:r>
      <w:r w:rsidR="00DC26D6" w:rsidRPr="00D61B8B">
        <w:rPr>
          <w:rFonts w:ascii="Arial" w:eastAsia="MS Mincho" w:hAnsi="Arial" w:cs="Arial"/>
          <w:sz w:val="19"/>
          <w:szCs w:val="19"/>
          <w:vertAlign w:val="superscript"/>
          <w:lang w:val="es-MX"/>
        </w:rPr>
        <w:t>(Reforma según Decreto No. 879 PPOE Extra de fecha 24-12-2019)</w:t>
      </w:r>
    </w:p>
    <w:p w14:paraId="2BFD87F4" w14:textId="77777777" w:rsidR="00AF6580" w:rsidRPr="00D61B8B" w:rsidRDefault="00AF6580" w:rsidP="00AF6580">
      <w:pPr>
        <w:widowControl w:val="0"/>
        <w:jc w:val="both"/>
        <w:rPr>
          <w:rFonts w:ascii="Arial" w:eastAsia="MS Mincho" w:hAnsi="Arial" w:cs="Arial"/>
          <w:sz w:val="19"/>
          <w:szCs w:val="19"/>
          <w:lang w:val="es-MX"/>
        </w:rPr>
      </w:pPr>
    </w:p>
    <w:p w14:paraId="385574BB"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 xml:space="preserve">El plazo a que se refiere el párrafo anterior se suspende en los casos siguientes y </w:t>
      </w:r>
      <w:proofErr w:type="gramStart"/>
      <w:r w:rsidRPr="00D61B8B">
        <w:rPr>
          <w:rFonts w:ascii="Arial" w:eastAsia="MS Mincho" w:hAnsi="Arial" w:cs="Arial"/>
          <w:sz w:val="19"/>
          <w:szCs w:val="19"/>
          <w:lang w:val="es-MX"/>
        </w:rPr>
        <w:t>de acuerdo a</w:t>
      </w:r>
      <w:proofErr w:type="gramEnd"/>
      <w:r w:rsidRPr="00D61B8B">
        <w:rPr>
          <w:rFonts w:ascii="Arial" w:eastAsia="MS Mincho" w:hAnsi="Arial" w:cs="Arial"/>
          <w:sz w:val="19"/>
          <w:szCs w:val="19"/>
          <w:lang w:val="es-MX"/>
        </w:rPr>
        <w:t xml:space="preserve"> los momentos que para cada uno de ellos se señalan:</w:t>
      </w:r>
    </w:p>
    <w:p w14:paraId="416C02A6" w14:textId="77777777" w:rsidR="00AF6580" w:rsidRPr="00D61B8B" w:rsidRDefault="00AF6580" w:rsidP="00AF6580">
      <w:pPr>
        <w:widowControl w:val="0"/>
        <w:jc w:val="both"/>
        <w:rPr>
          <w:rFonts w:ascii="Arial" w:eastAsia="MS Mincho" w:hAnsi="Arial" w:cs="Arial"/>
          <w:sz w:val="19"/>
          <w:szCs w:val="19"/>
          <w:lang w:val="es-MX"/>
        </w:rPr>
      </w:pPr>
    </w:p>
    <w:p w14:paraId="67AE768A" w14:textId="77777777" w:rsidR="00AF6580" w:rsidRPr="00D61B8B" w:rsidRDefault="00AF6580">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Huelga: A partir de que se suspenda temporalmente el trabajo y hasta que finalice la huelga;</w:t>
      </w:r>
    </w:p>
    <w:p w14:paraId="2B067CFA" w14:textId="77777777" w:rsidR="00AF6580" w:rsidRPr="00D61B8B" w:rsidRDefault="00AF6580" w:rsidP="00AF6580">
      <w:pPr>
        <w:widowControl w:val="0"/>
        <w:tabs>
          <w:tab w:val="left" w:pos="1134"/>
        </w:tabs>
        <w:ind w:left="1134" w:hanging="1134"/>
        <w:jc w:val="both"/>
        <w:rPr>
          <w:rFonts w:ascii="Arial" w:eastAsia="MS Mincho" w:hAnsi="Arial" w:cs="Arial"/>
          <w:sz w:val="19"/>
          <w:szCs w:val="19"/>
          <w:lang w:val="es-MX"/>
        </w:rPr>
      </w:pPr>
    </w:p>
    <w:p w14:paraId="32F54B6D" w14:textId="77777777" w:rsidR="00AF6580" w:rsidRPr="00D61B8B" w:rsidRDefault="00AF6580">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Fallecimiento del contribuyente: A partir de que éste suceda y hasta que se </w:t>
      </w:r>
      <w:proofErr w:type="gramStart"/>
      <w:r w:rsidRPr="00D61B8B">
        <w:rPr>
          <w:rFonts w:ascii="Arial" w:eastAsia="MS Mincho" w:hAnsi="Arial" w:cs="Arial"/>
          <w:sz w:val="19"/>
          <w:szCs w:val="19"/>
          <w:lang w:val="es-MX"/>
        </w:rPr>
        <w:t>dé aviso</w:t>
      </w:r>
      <w:proofErr w:type="gramEnd"/>
      <w:r w:rsidRPr="00D61B8B">
        <w:rPr>
          <w:rFonts w:ascii="Arial" w:eastAsia="MS Mincho" w:hAnsi="Arial" w:cs="Arial"/>
          <w:sz w:val="19"/>
          <w:szCs w:val="19"/>
          <w:lang w:val="es-MX"/>
        </w:rPr>
        <w:t xml:space="preserve"> a la autoridad revisora, de la designación del representante legal de la sucesión;</w:t>
      </w:r>
    </w:p>
    <w:p w14:paraId="075B6ED1"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59B6EFB6" w14:textId="77777777" w:rsidR="00AF6580" w:rsidRPr="00D61B8B" w:rsidRDefault="00AF6580">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14:paraId="5A170443"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400B74CD" w14:textId="77777777" w:rsidR="00AF6580" w:rsidRPr="00D61B8B" w:rsidRDefault="00AF6580">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w:t>
      </w:r>
      <w:proofErr w:type="gramStart"/>
      <w:r w:rsidRPr="00D61B8B">
        <w:rPr>
          <w:rFonts w:ascii="Arial" w:eastAsia="MS Mincho" w:hAnsi="Arial" w:cs="Arial"/>
          <w:sz w:val="19"/>
          <w:szCs w:val="19"/>
          <w:lang w:val="es-MX"/>
        </w:rPr>
        <w:t>casos,</w:t>
      </w:r>
      <w:proofErr w:type="gramEnd"/>
      <w:r w:rsidRPr="00D61B8B">
        <w:rPr>
          <w:rFonts w:ascii="Arial" w:eastAsia="MS Mincho" w:hAnsi="Arial" w:cs="Arial"/>
          <w:sz w:val="19"/>
          <w:szCs w:val="19"/>
          <w:lang w:val="es-MX"/>
        </w:rPr>
        <w:t xml:space="preserve"> no podrá ser mayor a seis meses, salvo cuando se realicen dos o más requerimientos que no sean atendidos debidamente, en cuyo caso sumados los periodos de suspensión, ésta no podrá ser mayor de un año;</w:t>
      </w:r>
    </w:p>
    <w:p w14:paraId="128CBCFC"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3C3AC13A" w14:textId="77777777" w:rsidR="00AF6580" w:rsidRPr="00D61B8B" w:rsidRDefault="00AF6580">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D61B8B">
        <w:rPr>
          <w:rFonts w:ascii="Arial" w:hAnsi="Arial" w:cs="Arial"/>
          <w:sz w:val="19"/>
          <w:szCs w:val="19"/>
          <w:lang w:val="es-MX"/>
        </w:rPr>
        <w:t xml:space="preserve">Gobierno del </w:t>
      </w:r>
      <w:r w:rsidRPr="00D61B8B">
        <w:rPr>
          <w:rFonts w:ascii="Arial" w:eastAsia="MS Mincho" w:hAnsi="Arial" w:cs="Arial"/>
          <w:sz w:val="19"/>
          <w:szCs w:val="19"/>
          <w:lang w:val="es-MX"/>
        </w:rPr>
        <w:t>Estado, cuál es la causa o evento que impide el ejercicio de sus facultades, así como la fecha en que éste fue suprimido, y</w:t>
      </w:r>
    </w:p>
    <w:p w14:paraId="351391F5" w14:textId="77777777" w:rsidR="00AF6580" w:rsidRPr="00D61B8B" w:rsidRDefault="00AF6580" w:rsidP="00AF6580">
      <w:pPr>
        <w:pStyle w:val="Prrafodelista"/>
        <w:tabs>
          <w:tab w:val="left" w:pos="1134"/>
        </w:tabs>
        <w:ind w:left="1134" w:hanging="1134"/>
        <w:rPr>
          <w:rFonts w:ascii="Arial" w:eastAsia="MS Mincho" w:hAnsi="Arial" w:cs="Arial"/>
          <w:sz w:val="19"/>
          <w:szCs w:val="19"/>
          <w:lang w:val="es-MX"/>
        </w:rPr>
      </w:pPr>
    </w:p>
    <w:p w14:paraId="4AD32D35" w14:textId="77777777" w:rsidR="00AF6580" w:rsidRPr="00D61B8B" w:rsidRDefault="00AF6580">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14:paraId="227A35DA" w14:textId="77777777" w:rsidR="00A322FE" w:rsidRPr="00D61B8B" w:rsidRDefault="00A322FE" w:rsidP="00A322FE">
      <w:pPr>
        <w:pStyle w:val="Prrafodelista"/>
        <w:rPr>
          <w:rFonts w:ascii="Arial" w:eastAsia="MS Mincho" w:hAnsi="Arial" w:cs="Arial"/>
          <w:sz w:val="19"/>
          <w:szCs w:val="19"/>
          <w:lang w:val="es-MX"/>
        </w:rPr>
      </w:pPr>
    </w:p>
    <w:p w14:paraId="4570BFBE" w14:textId="68EA893A" w:rsidR="00A322FE" w:rsidRPr="00D61B8B" w:rsidRDefault="00A322FE">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el domicilio del contribuyente permanezca cerrado por un periodo mayor a 15 días naturales consecutivos, por causas ajenas a este, distintas a las contempladas en las fracciones anteriores; en este caso, las facultades de comprobación se suspenderán a partir de la fecha en que el contribuyente de aviso de esta situación y hasta que pueda abrir dicho domicilio y proporcione la documentación comprobatoria correspondiente, en los términos previstos en las reglas que para tal efecto expida la Secretaría. </w:t>
      </w:r>
      <w:r w:rsidRPr="00D61B8B">
        <w:rPr>
          <w:rFonts w:ascii="Arial" w:eastAsia="MS Mincho" w:hAnsi="Arial" w:cs="Arial"/>
          <w:sz w:val="19"/>
          <w:szCs w:val="19"/>
          <w:vertAlign w:val="superscript"/>
          <w:lang w:val="es-MX"/>
        </w:rPr>
        <w:t xml:space="preserve">(Adición según Decreto No. 879 PPOE Extra de fecha 24-12-2019) </w:t>
      </w:r>
    </w:p>
    <w:p w14:paraId="6441FE5F" w14:textId="77777777" w:rsidR="00381BE5" w:rsidRPr="00D61B8B" w:rsidRDefault="00381BE5" w:rsidP="00381BE5">
      <w:pPr>
        <w:pStyle w:val="Prrafodelista"/>
        <w:rPr>
          <w:rFonts w:ascii="Arial" w:eastAsia="MS Mincho" w:hAnsi="Arial" w:cs="Arial"/>
          <w:sz w:val="19"/>
          <w:szCs w:val="19"/>
          <w:lang w:val="es-MX"/>
        </w:rPr>
      </w:pPr>
    </w:p>
    <w:p w14:paraId="089F59BB" w14:textId="1755C1C2" w:rsidR="00381BE5" w:rsidRPr="00D61B8B" w:rsidRDefault="00381BE5">
      <w:pPr>
        <w:widowControl w:val="0"/>
        <w:numPr>
          <w:ilvl w:val="0"/>
          <w:numId w:val="114"/>
        </w:numPr>
        <w:tabs>
          <w:tab w:val="left" w:pos="1134"/>
        </w:tabs>
        <w:ind w:left="1134" w:hanging="1134"/>
        <w:jc w:val="both"/>
        <w:rPr>
          <w:rFonts w:ascii="Arial" w:eastAsia="MS Mincho" w:hAnsi="Arial" w:cs="Arial"/>
          <w:sz w:val="19"/>
          <w:szCs w:val="19"/>
          <w:lang w:val="es-MX"/>
        </w:rPr>
      </w:pPr>
      <w:r w:rsidRPr="00D61B8B">
        <w:rPr>
          <w:rFonts w:ascii="Arial" w:eastAsia="MS Mincho" w:hAnsi="Arial" w:cs="Arial"/>
          <w:sz w:val="19"/>
          <w:szCs w:val="19"/>
          <w:lang w:val="es-MX"/>
        </w:rPr>
        <w:t xml:space="preserve">Tratándose de lo establecido en el artículo 149, la fracción VIII de este Código, el plazo se suspenderá a partir de que la autoridad informe al contribuyente la reposición del procedimiento. </w:t>
      </w:r>
      <w:r w:rsidRPr="00D61B8B">
        <w:rPr>
          <w:rFonts w:ascii="Arial" w:eastAsia="MS Mincho" w:hAnsi="Arial" w:cs="Arial"/>
          <w:sz w:val="19"/>
          <w:szCs w:val="19"/>
          <w:vertAlign w:val="superscript"/>
          <w:lang w:val="es-MX"/>
        </w:rPr>
        <w:t xml:space="preserve">(Adición según Decreto No. 1805 PPOE Segunda Sección de fecha 26-12-2020) </w:t>
      </w:r>
    </w:p>
    <w:p w14:paraId="1178A3CF" w14:textId="77777777" w:rsidR="00AF6580" w:rsidRPr="00D61B8B" w:rsidRDefault="00AF6580" w:rsidP="00AF6580">
      <w:pPr>
        <w:widowControl w:val="0"/>
        <w:ind w:left="714"/>
        <w:jc w:val="both"/>
        <w:rPr>
          <w:rFonts w:ascii="Arial" w:eastAsia="MS Mincho" w:hAnsi="Arial" w:cs="Arial"/>
          <w:sz w:val="19"/>
          <w:szCs w:val="19"/>
          <w:lang w:val="es-MX"/>
        </w:rPr>
      </w:pPr>
    </w:p>
    <w:p w14:paraId="5C30F020" w14:textId="77777777" w:rsidR="00AF6580" w:rsidRPr="00D61B8B" w:rsidRDefault="00244028" w:rsidP="00244028">
      <w:pPr>
        <w:autoSpaceDE w:val="0"/>
        <w:autoSpaceDN w:val="0"/>
        <w:adjustRightInd w:val="0"/>
        <w:jc w:val="both"/>
        <w:rPr>
          <w:rFonts w:ascii="Arial" w:eastAsiaTheme="minorHAnsi" w:hAnsi="Arial" w:cs="Arial"/>
          <w:sz w:val="19"/>
          <w:szCs w:val="19"/>
          <w:vertAlign w:val="superscript"/>
          <w:lang w:val="es-MX" w:eastAsia="en-US"/>
        </w:rPr>
      </w:pPr>
      <w:r w:rsidRPr="00D61B8B">
        <w:rPr>
          <w:rFonts w:ascii="Arial" w:eastAsiaTheme="minorHAnsi" w:hAnsi="Arial" w:cs="Arial"/>
          <w:sz w:val="19"/>
          <w:szCs w:val="19"/>
          <w:lang w:val="es-MX" w:eastAsia="en-US"/>
        </w:rPr>
        <w:t>Cuando las autoridades fiscales no levanten el acta final de visita domiciliaria, no notifiquen el oficio de observaciones, o en su caso, el de conclusión de la revisión dentro del plazo establecido en este artículo, quedarán sin efectos tanto las órdenes, como las actuaciones que de ellos se hubieren derivado.</w:t>
      </w:r>
      <w:r w:rsidR="00F82B2A" w:rsidRPr="00D61B8B">
        <w:rPr>
          <w:rFonts w:ascii="Arial" w:eastAsiaTheme="minorHAnsi" w:hAnsi="Arial" w:cs="Arial"/>
          <w:sz w:val="19"/>
          <w:szCs w:val="19"/>
          <w:lang w:val="es-MX" w:eastAsia="en-US"/>
        </w:rPr>
        <w:t xml:space="preserve"> </w:t>
      </w:r>
      <w:r w:rsidR="00F82B2A" w:rsidRPr="00D61B8B">
        <w:rPr>
          <w:rFonts w:ascii="Arial" w:eastAsiaTheme="minorHAnsi" w:hAnsi="Arial" w:cs="Arial"/>
          <w:sz w:val="19"/>
          <w:szCs w:val="19"/>
          <w:vertAlign w:val="superscript"/>
          <w:lang w:val="es-MX" w:eastAsia="en-US"/>
        </w:rPr>
        <w:t>(Reforma según Decreto No.11 PPOE Cuarta Sección de fecha 29-12-2018)</w:t>
      </w:r>
    </w:p>
    <w:p w14:paraId="5C78D0BE" w14:textId="77777777" w:rsidR="00244028" w:rsidRPr="00D61B8B" w:rsidRDefault="00244028" w:rsidP="00AF6580">
      <w:pPr>
        <w:widowControl w:val="0"/>
        <w:jc w:val="both"/>
        <w:rPr>
          <w:rFonts w:ascii="Arial" w:hAnsi="Arial" w:cs="Arial"/>
          <w:b/>
          <w:sz w:val="19"/>
          <w:szCs w:val="19"/>
          <w:lang w:val="es-MX"/>
        </w:rPr>
      </w:pPr>
    </w:p>
    <w:p w14:paraId="21ECF00D" w14:textId="77777777" w:rsidR="006C0F69" w:rsidRPr="00D61B8B" w:rsidRDefault="00AF6580" w:rsidP="006C0F69">
      <w:pPr>
        <w:widowControl w:val="0"/>
        <w:tabs>
          <w:tab w:val="left" w:pos="1134"/>
        </w:tabs>
        <w:jc w:val="both"/>
        <w:rPr>
          <w:rFonts w:ascii="Arial" w:hAnsi="Arial" w:cs="Arial"/>
          <w:sz w:val="19"/>
          <w:szCs w:val="19"/>
          <w:vertAlign w:val="superscript"/>
          <w:lang w:val="es-MX"/>
        </w:rPr>
      </w:pPr>
      <w:r w:rsidRPr="00D61B8B">
        <w:rPr>
          <w:rFonts w:ascii="Arial" w:eastAsia="MS Mincho" w:hAnsi="Arial" w:cs="Arial"/>
          <w:b/>
          <w:sz w:val="19"/>
          <w:szCs w:val="19"/>
          <w:lang w:val="es-MX"/>
        </w:rPr>
        <w:t>ARTÍCULO 154.</w:t>
      </w:r>
      <w:r w:rsidRPr="00D61B8B">
        <w:rPr>
          <w:rFonts w:ascii="Arial" w:eastAsia="MS Mincho" w:hAnsi="Arial" w:cs="Arial"/>
          <w:sz w:val="19"/>
          <w:szCs w:val="19"/>
          <w:lang w:val="es-MX"/>
        </w:rPr>
        <w:t xml:space="preserve"> </w:t>
      </w:r>
      <w:r w:rsidR="000F1424" w:rsidRPr="00D61B8B">
        <w:rPr>
          <w:rFonts w:ascii="Arial" w:eastAsia="MS Mincho" w:hAnsi="Arial" w:cs="Arial"/>
          <w:sz w:val="19"/>
          <w:szCs w:val="19"/>
          <w:lang w:val="es-MX"/>
        </w:rPr>
        <w:t>En el caso de que con motivo de sus facultades de comprobación, las autoridades fiscales soliciten informes o documentos del contribuyente, responsable solidario o tercero, se estará a los siguientes plazos para su presentación</w:t>
      </w:r>
      <w:r w:rsidR="006C0F69" w:rsidRPr="00D61B8B">
        <w:rPr>
          <w:rFonts w:ascii="Arial" w:eastAsia="MS Mincho" w:hAnsi="Arial" w:cs="Arial"/>
          <w:sz w:val="19"/>
          <w:szCs w:val="19"/>
          <w:lang w:val="es-MX"/>
        </w:rPr>
        <w:t xml:space="preserve">: </w:t>
      </w:r>
      <w:r w:rsidR="000F1424" w:rsidRPr="00D61B8B">
        <w:rPr>
          <w:rFonts w:ascii="Arial" w:eastAsia="MS Mincho" w:hAnsi="Arial" w:cs="Arial"/>
          <w:sz w:val="19"/>
          <w:szCs w:val="19"/>
          <w:vertAlign w:val="superscript"/>
          <w:lang w:val="es-MX"/>
        </w:rPr>
        <w:t xml:space="preserve">(Reforma según Decreto No. </w:t>
      </w:r>
      <w:proofErr w:type="gramStart"/>
      <w:r w:rsidR="000F1424" w:rsidRPr="00D61B8B">
        <w:rPr>
          <w:rFonts w:ascii="Arial" w:eastAsia="MS Mincho" w:hAnsi="Arial" w:cs="Arial"/>
          <w:sz w:val="19"/>
          <w:szCs w:val="19"/>
          <w:vertAlign w:val="superscript"/>
          <w:lang w:val="es-MX"/>
        </w:rPr>
        <w:t>879  PPOE</w:t>
      </w:r>
      <w:proofErr w:type="gramEnd"/>
      <w:r w:rsidR="000F1424" w:rsidRPr="00D61B8B">
        <w:rPr>
          <w:rFonts w:ascii="Arial" w:eastAsia="MS Mincho" w:hAnsi="Arial" w:cs="Arial"/>
          <w:sz w:val="19"/>
          <w:szCs w:val="19"/>
          <w:vertAlign w:val="superscript"/>
          <w:lang w:val="es-MX"/>
        </w:rPr>
        <w:t xml:space="preserve"> Extra de fecha 24-12-2019)</w:t>
      </w:r>
    </w:p>
    <w:p w14:paraId="19C1F333" w14:textId="77777777" w:rsidR="00AF6580" w:rsidRPr="00D61B8B" w:rsidRDefault="00AF6580" w:rsidP="00AF6580">
      <w:pPr>
        <w:widowControl w:val="0"/>
        <w:jc w:val="both"/>
        <w:rPr>
          <w:rFonts w:ascii="Arial" w:eastAsia="MS Mincho" w:hAnsi="Arial" w:cs="Arial"/>
          <w:sz w:val="19"/>
          <w:szCs w:val="19"/>
          <w:lang w:val="es-MX"/>
        </w:rPr>
      </w:pPr>
    </w:p>
    <w:p w14:paraId="409BA226" w14:textId="77777777" w:rsidR="006C0F69" w:rsidRPr="00D61B8B" w:rsidRDefault="00867CF0">
      <w:pPr>
        <w:pStyle w:val="Prrafodelista"/>
        <w:widowControl w:val="0"/>
        <w:numPr>
          <w:ilvl w:val="0"/>
          <w:numId w:val="136"/>
        </w:numPr>
        <w:tabs>
          <w:tab w:val="left" w:pos="1134"/>
        </w:tabs>
        <w:jc w:val="both"/>
        <w:rPr>
          <w:rFonts w:ascii="Arial" w:eastAsia="MS Mincho" w:hAnsi="Arial" w:cs="Arial"/>
          <w:sz w:val="19"/>
          <w:szCs w:val="19"/>
          <w:lang w:val="es-MX"/>
        </w:rPr>
      </w:pPr>
      <w:r w:rsidRPr="00D61B8B">
        <w:rPr>
          <w:rFonts w:ascii="Arial" w:eastAsia="MS Mincho" w:hAnsi="Arial" w:cs="Arial"/>
          <w:sz w:val="19"/>
          <w:szCs w:val="19"/>
          <w:lang w:val="es-MX"/>
        </w:rPr>
        <w:t xml:space="preserve">Inmediato, cuando se solicite durante la visita los libros y registros que formen parte de su contabilidad y todo lo relacionado con la misma. Tratándose de una visita domiciliaria de inspección, revisar que los permisos otorgados por la Secretaría cumplan con el fin para el que fueron expedidos. </w:t>
      </w:r>
      <w:r w:rsidRPr="00D61B8B">
        <w:rPr>
          <w:rFonts w:ascii="Arial" w:eastAsia="MS Mincho" w:hAnsi="Arial" w:cs="Arial"/>
          <w:sz w:val="19"/>
          <w:szCs w:val="19"/>
          <w:vertAlign w:val="superscript"/>
          <w:lang w:val="es-MX"/>
        </w:rPr>
        <w:t>(Reforma según Decreto No. 879 PPOE Extra de fecha 24-12-2019)</w:t>
      </w:r>
    </w:p>
    <w:p w14:paraId="2DA8759B" w14:textId="77777777" w:rsidR="007E0253" w:rsidRPr="00D61B8B"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14:paraId="32B48111" w14:textId="77777777" w:rsidR="00885F32" w:rsidRPr="00D61B8B" w:rsidRDefault="003A6749">
      <w:pPr>
        <w:pStyle w:val="Prrafodelista"/>
        <w:widowControl w:val="0"/>
        <w:numPr>
          <w:ilvl w:val="0"/>
          <w:numId w:val="136"/>
        </w:numPr>
        <w:tabs>
          <w:tab w:val="left" w:pos="1134"/>
        </w:tabs>
        <w:jc w:val="both"/>
        <w:rPr>
          <w:rFonts w:ascii="Arial" w:hAnsi="Arial" w:cs="Arial"/>
          <w:sz w:val="19"/>
          <w:szCs w:val="19"/>
          <w:vertAlign w:val="superscript"/>
          <w:lang w:val="es-MX"/>
        </w:rPr>
      </w:pPr>
      <w:r w:rsidRPr="00D61B8B">
        <w:rPr>
          <w:rFonts w:ascii="Arial" w:hAnsi="Arial" w:cs="Arial"/>
          <w:sz w:val="19"/>
          <w:szCs w:val="19"/>
          <w:lang w:val="es-MX"/>
        </w:rPr>
        <w:t xml:space="preserve">Tres días contados a partir del día siguiente a aquel en que se soliciten requerimientos durante el desarrollo de una visita domiciliaria de inspección. </w:t>
      </w:r>
      <w:r w:rsidRPr="00D61B8B">
        <w:rPr>
          <w:rFonts w:ascii="Arial" w:eastAsia="MS Mincho" w:hAnsi="Arial" w:cs="Arial"/>
          <w:sz w:val="19"/>
          <w:szCs w:val="19"/>
          <w:vertAlign w:val="superscript"/>
          <w:lang w:val="es-MX"/>
        </w:rPr>
        <w:t xml:space="preserve">(Adición según Decreto No. </w:t>
      </w:r>
      <w:proofErr w:type="gramStart"/>
      <w:r w:rsidRPr="00D61B8B">
        <w:rPr>
          <w:rFonts w:ascii="Arial" w:eastAsia="MS Mincho" w:hAnsi="Arial" w:cs="Arial"/>
          <w:sz w:val="19"/>
          <w:szCs w:val="19"/>
          <w:vertAlign w:val="superscript"/>
          <w:lang w:val="es-MX"/>
        </w:rPr>
        <w:t>879  PPOE</w:t>
      </w:r>
      <w:proofErr w:type="gramEnd"/>
      <w:r w:rsidRPr="00D61B8B">
        <w:rPr>
          <w:rFonts w:ascii="Arial" w:eastAsia="MS Mincho" w:hAnsi="Arial" w:cs="Arial"/>
          <w:sz w:val="19"/>
          <w:szCs w:val="19"/>
          <w:vertAlign w:val="superscript"/>
          <w:lang w:val="es-MX"/>
        </w:rPr>
        <w:t xml:space="preserve"> Extra de fecha 24-12-2019)</w:t>
      </w:r>
    </w:p>
    <w:p w14:paraId="51C84723" w14:textId="77777777" w:rsidR="00885F32" w:rsidRPr="00D61B8B" w:rsidRDefault="00885F32" w:rsidP="00885F32">
      <w:pPr>
        <w:pStyle w:val="Prrafodelista"/>
        <w:rPr>
          <w:rFonts w:ascii="Arial" w:eastAsia="MS Mincho" w:hAnsi="Arial" w:cs="Arial"/>
          <w:sz w:val="19"/>
          <w:szCs w:val="19"/>
          <w:lang w:val="es-MX"/>
        </w:rPr>
      </w:pPr>
    </w:p>
    <w:p w14:paraId="0B5DDB04" w14:textId="77777777" w:rsidR="00CE2500" w:rsidRPr="00D61B8B" w:rsidRDefault="001C4ED1">
      <w:pPr>
        <w:pStyle w:val="Prrafodelista"/>
        <w:widowControl w:val="0"/>
        <w:numPr>
          <w:ilvl w:val="0"/>
          <w:numId w:val="136"/>
        </w:numPr>
        <w:tabs>
          <w:tab w:val="left" w:pos="1134"/>
        </w:tabs>
        <w:jc w:val="both"/>
        <w:rPr>
          <w:rFonts w:ascii="Arial" w:hAnsi="Arial" w:cs="Arial"/>
          <w:sz w:val="19"/>
          <w:szCs w:val="19"/>
          <w:vertAlign w:val="superscript"/>
          <w:lang w:val="es-MX"/>
        </w:rPr>
      </w:pPr>
      <w:r w:rsidRPr="00D61B8B">
        <w:rPr>
          <w:rFonts w:ascii="Arial" w:eastAsia="MS Mincho" w:hAnsi="Arial" w:cs="Arial"/>
          <w:sz w:val="19"/>
          <w:szCs w:val="19"/>
          <w:lang w:val="es-MX"/>
        </w:rPr>
        <w:t>S</w:t>
      </w:r>
      <w:r w:rsidR="006C0F69" w:rsidRPr="00D61B8B">
        <w:rPr>
          <w:rFonts w:ascii="Arial" w:eastAsia="MS Mincho" w:hAnsi="Arial" w:cs="Arial"/>
          <w:sz w:val="19"/>
          <w:szCs w:val="19"/>
          <w:lang w:val="es-MX"/>
        </w:rPr>
        <w:t>eis días</w:t>
      </w:r>
      <w:r w:rsidRPr="00D61B8B">
        <w:rPr>
          <w:rFonts w:ascii="Arial" w:eastAsia="MS Mincho" w:hAnsi="Arial" w:cs="Arial"/>
          <w:sz w:val="19"/>
          <w:szCs w:val="19"/>
          <w:lang w:val="es-MX"/>
        </w:rPr>
        <w:t xml:space="preserve"> contados a partir del día siguiente a aquel en que se los soliciten durante el desarrollo de una visita y sean documentados de los que deba tener en su poder el contribuyente. </w:t>
      </w:r>
      <w:r w:rsidRPr="00D61B8B">
        <w:rPr>
          <w:rFonts w:ascii="Arial" w:eastAsia="MS Mincho" w:hAnsi="Arial" w:cs="Arial"/>
          <w:sz w:val="19"/>
          <w:szCs w:val="19"/>
          <w:vertAlign w:val="superscript"/>
          <w:lang w:val="es-MX"/>
        </w:rPr>
        <w:t xml:space="preserve">(Reforma según Decreto No. </w:t>
      </w:r>
      <w:proofErr w:type="gramStart"/>
      <w:r w:rsidRPr="00D61B8B">
        <w:rPr>
          <w:rFonts w:ascii="Arial" w:eastAsia="MS Mincho" w:hAnsi="Arial" w:cs="Arial"/>
          <w:sz w:val="19"/>
          <w:szCs w:val="19"/>
          <w:vertAlign w:val="superscript"/>
          <w:lang w:val="es-MX"/>
        </w:rPr>
        <w:t>879  PPOE</w:t>
      </w:r>
      <w:proofErr w:type="gramEnd"/>
      <w:r w:rsidRPr="00D61B8B">
        <w:rPr>
          <w:rFonts w:ascii="Arial" w:eastAsia="MS Mincho" w:hAnsi="Arial" w:cs="Arial"/>
          <w:sz w:val="19"/>
          <w:szCs w:val="19"/>
          <w:vertAlign w:val="superscript"/>
          <w:lang w:val="es-MX"/>
        </w:rPr>
        <w:t xml:space="preserve"> Extra de fecha 24-12-2019)</w:t>
      </w:r>
    </w:p>
    <w:p w14:paraId="2AA7DF01" w14:textId="77777777" w:rsidR="00020D54" w:rsidRPr="00D61B8B" w:rsidRDefault="00020D54" w:rsidP="00020D54">
      <w:pPr>
        <w:widowControl w:val="0"/>
        <w:tabs>
          <w:tab w:val="left" w:pos="1134"/>
        </w:tabs>
        <w:jc w:val="both"/>
        <w:rPr>
          <w:rFonts w:ascii="Arial" w:hAnsi="Arial" w:cs="Arial"/>
          <w:sz w:val="19"/>
          <w:szCs w:val="19"/>
          <w:vertAlign w:val="superscript"/>
          <w:lang w:val="es-MX"/>
        </w:rPr>
      </w:pPr>
    </w:p>
    <w:p w14:paraId="0522E5D6" w14:textId="77777777" w:rsidR="002A32A2" w:rsidRPr="00D61B8B" w:rsidRDefault="006C0F69">
      <w:pPr>
        <w:pStyle w:val="Prrafodelista"/>
        <w:widowControl w:val="0"/>
        <w:numPr>
          <w:ilvl w:val="0"/>
          <w:numId w:val="136"/>
        </w:numPr>
        <w:tabs>
          <w:tab w:val="left" w:pos="1134"/>
        </w:tabs>
        <w:jc w:val="both"/>
        <w:rPr>
          <w:rFonts w:ascii="Arial" w:hAnsi="Arial" w:cs="Arial"/>
          <w:sz w:val="19"/>
          <w:szCs w:val="19"/>
          <w:vertAlign w:val="superscript"/>
          <w:lang w:val="es-MX"/>
        </w:rPr>
      </w:pPr>
      <w:r w:rsidRPr="00D61B8B">
        <w:rPr>
          <w:rFonts w:ascii="Arial" w:eastAsia="MS Mincho" w:hAnsi="Arial" w:cs="Arial"/>
          <w:sz w:val="19"/>
          <w:szCs w:val="19"/>
          <w:lang w:val="es-MX"/>
        </w:rPr>
        <w:t>Quince días</w:t>
      </w:r>
      <w:r w:rsidR="00CE2500" w:rsidRPr="00D61B8B">
        <w:rPr>
          <w:rFonts w:ascii="Arial" w:eastAsia="MS Mincho" w:hAnsi="Arial" w:cs="Arial"/>
          <w:sz w:val="19"/>
          <w:szCs w:val="19"/>
          <w:lang w:val="es-MX"/>
        </w:rPr>
        <w:t xml:space="preserve"> contados a partir del día siguiente a aquel en que surta efectos la notificación de la solicitud respectiva, en los demás casos. </w:t>
      </w:r>
      <w:r w:rsidR="002A32A2" w:rsidRPr="00D61B8B">
        <w:rPr>
          <w:rFonts w:ascii="Arial" w:eastAsia="MS Mincho" w:hAnsi="Arial" w:cs="Arial"/>
          <w:sz w:val="19"/>
          <w:szCs w:val="19"/>
          <w:lang w:val="es-MX"/>
        </w:rPr>
        <w:t xml:space="preserve"> </w:t>
      </w:r>
      <w:r w:rsidR="00CE2500" w:rsidRPr="00D61B8B">
        <w:rPr>
          <w:rFonts w:ascii="Arial" w:eastAsia="MS Mincho" w:hAnsi="Arial" w:cs="Arial"/>
          <w:sz w:val="19"/>
          <w:szCs w:val="19"/>
          <w:vertAlign w:val="superscript"/>
          <w:lang w:val="es-MX"/>
        </w:rPr>
        <w:t xml:space="preserve">(Reforma según Decreto No. </w:t>
      </w:r>
      <w:proofErr w:type="gramStart"/>
      <w:r w:rsidR="00CE2500" w:rsidRPr="00D61B8B">
        <w:rPr>
          <w:rFonts w:ascii="Arial" w:eastAsia="MS Mincho" w:hAnsi="Arial" w:cs="Arial"/>
          <w:sz w:val="19"/>
          <w:szCs w:val="19"/>
          <w:vertAlign w:val="superscript"/>
          <w:lang w:val="es-MX"/>
        </w:rPr>
        <w:t>879  PPOE</w:t>
      </w:r>
      <w:proofErr w:type="gramEnd"/>
      <w:r w:rsidR="00CE2500" w:rsidRPr="00D61B8B">
        <w:rPr>
          <w:rFonts w:ascii="Arial" w:eastAsia="MS Mincho" w:hAnsi="Arial" w:cs="Arial"/>
          <w:sz w:val="19"/>
          <w:szCs w:val="19"/>
          <w:vertAlign w:val="superscript"/>
          <w:lang w:val="es-MX"/>
        </w:rPr>
        <w:t xml:space="preserve"> Extra de fecha 24-12-2019)</w:t>
      </w:r>
    </w:p>
    <w:p w14:paraId="26D7E643" w14:textId="77777777" w:rsidR="007E0253" w:rsidRPr="00D61B8B" w:rsidRDefault="007E0253" w:rsidP="007E0253">
      <w:pPr>
        <w:widowControl w:val="0"/>
        <w:tabs>
          <w:tab w:val="left" w:pos="1134"/>
        </w:tabs>
        <w:jc w:val="both"/>
        <w:rPr>
          <w:rFonts w:ascii="Arial" w:hAnsi="Arial" w:cs="Arial"/>
          <w:sz w:val="19"/>
          <w:szCs w:val="19"/>
          <w:vertAlign w:val="superscript"/>
          <w:lang w:val="es-MX"/>
        </w:rPr>
      </w:pPr>
    </w:p>
    <w:p w14:paraId="43A94F90" w14:textId="77777777" w:rsidR="002A32A2" w:rsidRPr="00D61B8B" w:rsidRDefault="006C0F69" w:rsidP="002A32A2">
      <w:pPr>
        <w:widowControl w:val="0"/>
        <w:tabs>
          <w:tab w:val="left" w:pos="1134"/>
        </w:tabs>
        <w:jc w:val="both"/>
        <w:rPr>
          <w:rFonts w:ascii="Arial" w:hAnsi="Arial" w:cs="Arial"/>
          <w:sz w:val="19"/>
          <w:szCs w:val="19"/>
          <w:vertAlign w:val="superscript"/>
          <w:lang w:val="es-MX"/>
        </w:rPr>
      </w:pPr>
      <w:r w:rsidRPr="00D61B8B">
        <w:rPr>
          <w:rFonts w:ascii="Arial" w:eastAsia="MS Mincho" w:hAnsi="Arial" w:cs="Arial"/>
          <w:sz w:val="19"/>
          <w:szCs w:val="19"/>
          <w:lang w:val="es-MX"/>
        </w:rPr>
        <w:t>Los plazos a que se refiere las fracciones I</w:t>
      </w:r>
      <w:r w:rsidR="004C771F" w:rsidRPr="00D61B8B">
        <w:rPr>
          <w:rFonts w:ascii="Arial" w:eastAsia="MS Mincho" w:hAnsi="Arial" w:cs="Arial"/>
          <w:sz w:val="19"/>
          <w:szCs w:val="19"/>
          <w:lang w:val="es-MX"/>
        </w:rPr>
        <w:t>I</w:t>
      </w:r>
      <w:r w:rsidRPr="00D61B8B">
        <w:rPr>
          <w:rFonts w:ascii="Arial" w:eastAsia="MS Mincho" w:hAnsi="Arial" w:cs="Arial"/>
          <w:sz w:val="19"/>
          <w:szCs w:val="19"/>
          <w:lang w:val="es-MX"/>
        </w:rPr>
        <w:t>I y I</w:t>
      </w:r>
      <w:r w:rsidR="007A3893" w:rsidRPr="00D61B8B">
        <w:rPr>
          <w:rFonts w:ascii="Arial" w:eastAsia="MS Mincho" w:hAnsi="Arial" w:cs="Arial"/>
          <w:sz w:val="19"/>
          <w:szCs w:val="19"/>
          <w:lang w:val="es-MX"/>
        </w:rPr>
        <w:t>V</w:t>
      </w:r>
      <w:r w:rsidRPr="00D61B8B">
        <w:rPr>
          <w:rFonts w:ascii="Arial" w:eastAsia="MS Mincho" w:hAnsi="Arial" w:cs="Arial"/>
          <w:sz w:val="19"/>
          <w:szCs w:val="19"/>
          <w:lang w:val="es-MX"/>
        </w:rPr>
        <w:t xml:space="preserve"> de este artículo, </w:t>
      </w:r>
      <w:r w:rsidR="007A3893" w:rsidRPr="00D61B8B">
        <w:rPr>
          <w:rFonts w:ascii="Arial" w:eastAsia="MS Mincho" w:hAnsi="Arial" w:cs="Arial"/>
          <w:sz w:val="19"/>
          <w:szCs w:val="19"/>
          <w:lang w:val="es-MX"/>
        </w:rPr>
        <w:t xml:space="preserve">se podrán ampliar por las autoridades fiscales por diez días más, previa </w:t>
      </w:r>
      <w:r w:rsidRPr="00D61B8B">
        <w:rPr>
          <w:rFonts w:ascii="Arial" w:eastAsia="MS Mincho" w:hAnsi="Arial" w:cs="Arial"/>
          <w:sz w:val="19"/>
          <w:szCs w:val="19"/>
          <w:lang w:val="es-MX"/>
        </w:rPr>
        <w:t>solicitud de</w:t>
      </w:r>
      <w:r w:rsidR="007A3893" w:rsidRPr="00D61B8B">
        <w:rPr>
          <w:rFonts w:ascii="Arial" w:eastAsia="MS Mincho" w:hAnsi="Arial" w:cs="Arial"/>
          <w:sz w:val="19"/>
          <w:szCs w:val="19"/>
          <w:lang w:val="es-MX"/>
        </w:rPr>
        <w:t xml:space="preserve">l contribuyente; cuando se trate de informes cuyo contenido sea difícil de </w:t>
      </w:r>
      <w:r w:rsidRPr="00D61B8B">
        <w:rPr>
          <w:rFonts w:ascii="Arial" w:eastAsia="MS Mincho" w:hAnsi="Arial" w:cs="Arial"/>
          <w:sz w:val="19"/>
          <w:szCs w:val="19"/>
          <w:lang w:val="es-MX"/>
        </w:rPr>
        <w:t>proporcionar o de difícil obtención.</w:t>
      </w:r>
      <w:r w:rsidR="002A32A2" w:rsidRPr="00D61B8B">
        <w:rPr>
          <w:rFonts w:ascii="Arial" w:eastAsia="MS Mincho" w:hAnsi="Arial" w:cs="Arial"/>
          <w:sz w:val="19"/>
          <w:szCs w:val="19"/>
          <w:lang w:val="es-MX"/>
        </w:rPr>
        <w:t xml:space="preserve"> </w:t>
      </w:r>
      <w:r w:rsidR="002A32A2" w:rsidRPr="00D61B8B">
        <w:rPr>
          <w:rFonts w:ascii="Arial" w:hAnsi="Arial" w:cs="Arial"/>
          <w:sz w:val="19"/>
          <w:szCs w:val="19"/>
          <w:vertAlign w:val="superscript"/>
          <w:lang w:val="es-MX"/>
        </w:rPr>
        <w:t>(Reforma según Decreto No. 780 PPOE Extra de fecha 20-12-2017)</w:t>
      </w:r>
    </w:p>
    <w:p w14:paraId="515E1C21" w14:textId="77777777" w:rsidR="006C0F69" w:rsidRPr="00D61B8B" w:rsidRDefault="006C0F69" w:rsidP="006C0F69">
      <w:pPr>
        <w:tabs>
          <w:tab w:val="left" w:pos="426"/>
        </w:tabs>
        <w:jc w:val="both"/>
        <w:rPr>
          <w:rFonts w:ascii="Arial" w:eastAsia="MS Mincho" w:hAnsi="Arial" w:cs="Arial"/>
          <w:sz w:val="19"/>
          <w:szCs w:val="19"/>
          <w:lang w:val="es-MX"/>
        </w:rPr>
      </w:pPr>
    </w:p>
    <w:p w14:paraId="226A0F82" w14:textId="77777777" w:rsidR="006C0F69" w:rsidRPr="00D61B8B" w:rsidRDefault="006C0F69" w:rsidP="006C0F69">
      <w:pPr>
        <w:tabs>
          <w:tab w:val="left" w:pos="426"/>
        </w:tabs>
        <w:jc w:val="both"/>
        <w:rPr>
          <w:rFonts w:asciiTheme="minorHAnsi" w:eastAsiaTheme="minorHAnsi" w:hAnsiTheme="minorHAnsi" w:cstheme="minorHAnsi"/>
          <w:lang w:val="es-MX" w:eastAsia="en-US"/>
        </w:rPr>
      </w:pPr>
    </w:p>
    <w:p w14:paraId="59E1A8D2"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CAPÍTULO TERCERO</w:t>
      </w:r>
    </w:p>
    <w:p w14:paraId="41165BC7" w14:textId="77777777" w:rsidR="00AF6580" w:rsidRPr="00D61B8B" w:rsidRDefault="00AF6580" w:rsidP="00AF6580">
      <w:pPr>
        <w:widowControl w:val="0"/>
        <w:jc w:val="center"/>
        <w:rPr>
          <w:rFonts w:ascii="Arial" w:eastAsia="MS Mincho" w:hAnsi="Arial" w:cs="Arial"/>
          <w:b/>
          <w:sz w:val="19"/>
          <w:szCs w:val="19"/>
          <w:lang w:val="es-MX"/>
        </w:rPr>
      </w:pPr>
      <w:r w:rsidRPr="00D61B8B">
        <w:rPr>
          <w:rFonts w:ascii="Arial" w:eastAsia="MS Mincho" w:hAnsi="Arial" w:cs="Arial"/>
          <w:b/>
          <w:sz w:val="19"/>
          <w:szCs w:val="19"/>
          <w:lang w:val="es-MX"/>
        </w:rPr>
        <w:t xml:space="preserve">DE LA REVISIÓN DE DICTÁMENES </w:t>
      </w:r>
    </w:p>
    <w:p w14:paraId="11CBB2D1" w14:textId="77777777" w:rsidR="00AF6580" w:rsidRPr="00D61B8B" w:rsidRDefault="00AF6580" w:rsidP="00AF6580">
      <w:pPr>
        <w:widowControl w:val="0"/>
        <w:jc w:val="center"/>
        <w:rPr>
          <w:rFonts w:ascii="Arial" w:hAnsi="Arial" w:cs="Arial"/>
          <w:sz w:val="19"/>
          <w:szCs w:val="19"/>
          <w:lang w:val="es-MX"/>
        </w:rPr>
      </w:pPr>
      <w:r w:rsidRPr="00D61B8B">
        <w:rPr>
          <w:rFonts w:ascii="Arial" w:eastAsia="MS Mincho" w:hAnsi="Arial" w:cs="Arial"/>
          <w:b/>
          <w:sz w:val="19"/>
          <w:szCs w:val="19"/>
          <w:lang w:val="es-MX"/>
        </w:rPr>
        <w:t>PARA EFECTOS FISCALES</w:t>
      </w:r>
    </w:p>
    <w:p w14:paraId="4E97C761" w14:textId="77777777" w:rsidR="00AF6580" w:rsidRPr="00D61B8B" w:rsidRDefault="00AF6580" w:rsidP="00AF6580">
      <w:pPr>
        <w:widowControl w:val="0"/>
        <w:jc w:val="both"/>
        <w:rPr>
          <w:rFonts w:ascii="Arial" w:hAnsi="Arial" w:cs="Arial"/>
          <w:sz w:val="19"/>
          <w:szCs w:val="19"/>
          <w:lang w:val="es-MX"/>
        </w:rPr>
      </w:pPr>
    </w:p>
    <w:p w14:paraId="2FC8AAB5" w14:textId="77777777" w:rsidR="00AF6580" w:rsidRPr="00D61B8B" w:rsidRDefault="00AF6580" w:rsidP="00AF6580">
      <w:pPr>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155.</w:t>
      </w:r>
      <w:r w:rsidRPr="00D61B8B">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14:paraId="4049ACC2" w14:textId="77777777" w:rsidR="00AF6580" w:rsidRPr="00D61B8B" w:rsidRDefault="00AF6580" w:rsidP="00AF6580">
      <w:pPr>
        <w:autoSpaceDE w:val="0"/>
        <w:autoSpaceDN w:val="0"/>
        <w:adjustRightInd w:val="0"/>
        <w:jc w:val="both"/>
        <w:rPr>
          <w:rFonts w:ascii="Arial" w:hAnsi="Arial" w:cs="Arial"/>
          <w:sz w:val="19"/>
          <w:szCs w:val="19"/>
          <w:lang w:val="es-MX"/>
        </w:rPr>
      </w:pPr>
    </w:p>
    <w:p w14:paraId="6575617F" w14:textId="77777777" w:rsidR="00AF6580" w:rsidRPr="00D61B8B" w:rsidRDefault="00AF6580">
      <w:pPr>
        <w:numPr>
          <w:ilvl w:val="0"/>
          <w:numId w:val="115"/>
        </w:numPr>
        <w:tabs>
          <w:tab w:val="left" w:pos="1134"/>
        </w:tabs>
        <w:autoSpaceDE w:val="0"/>
        <w:autoSpaceDN w:val="0"/>
        <w:adjustRightInd w:val="0"/>
        <w:ind w:left="1134" w:hanging="1134"/>
        <w:jc w:val="both"/>
        <w:rPr>
          <w:rFonts w:ascii="Arial" w:hAnsi="Arial" w:cs="Arial"/>
          <w:sz w:val="19"/>
          <w:szCs w:val="19"/>
          <w:lang w:val="es-MX"/>
        </w:rPr>
      </w:pPr>
      <w:proofErr w:type="gramStart"/>
      <w:r w:rsidRPr="00D61B8B">
        <w:rPr>
          <w:rFonts w:ascii="Arial" w:hAnsi="Arial" w:cs="Arial"/>
          <w:sz w:val="19"/>
          <w:szCs w:val="19"/>
          <w:lang w:val="es-MX"/>
        </w:rPr>
        <w:t>Primeramente</w:t>
      </w:r>
      <w:proofErr w:type="gramEnd"/>
      <w:r w:rsidRPr="00D61B8B">
        <w:rPr>
          <w:rFonts w:ascii="Arial" w:hAnsi="Arial" w:cs="Arial"/>
          <w:sz w:val="19"/>
          <w:szCs w:val="19"/>
          <w:lang w:val="es-MX"/>
        </w:rPr>
        <w:t xml:space="preserve"> se requerirá al contador público que haya formulado el dictamen lo siguiente:</w:t>
      </w:r>
    </w:p>
    <w:p w14:paraId="632A28DD" w14:textId="77777777" w:rsidR="00AF6580" w:rsidRPr="00D61B8B"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636E9D6B" w14:textId="77777777" w:rsidR="00AF6580" w:rsidRPr="00D61B8B" w:rsidRDefault="00AF6580">
      <w:pPr>
        <w:numPr>
          <w:ilvl w:val="0"/>
          <w:numId w:val="116"/>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 xml:space="preserve">Cualquier información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conforme a este Código y su Reglamento, debiera estar incluida en la documentación correspondiente dictaminada para efectos fiscales; </w:t>
      </w:r>
    </w:p>
    <w:p w14:paraId="259A0ABB" w14:textId="77777777" w:rsidR="00AF6580" w:rsidRPr="00D61B8B"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219A8140" w14:textId="77777777" w:rsidR="00AF6580" w:rsidRPr="00D61B8B" w:rsidRDefault="00AF6580">
      <w:pPr>
        <w:numPr>
          <w:ilvl w:val="0"/>
          <w:numId w:val="116"/>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La exhibición de los papeles de trabajo elaborados con motivo de la auditoría practicada, los cuales, en todo caso, se entiende que son propiedad del contador público;</w:t>
      </w:r>
    </w:p>
    <w:p w14:paraId="3F5D3B82" w14:textId="77777777" w:rsidR="00AF6580" w:rsidRPr="00D61B8B"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76C0BA19" w14:textId="77777777" w:rsidR="00AF6580" w:rsidRPr="00D61B8B" w:rsidRDefault="00AF6580">
      <w:pPr>
        <w:numPr>
          <w:ilvl w:val="0"/>
          <w:numId w:val="116"/>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La información que se considere pertinente para cerciorarse del cumplimiento de las obligaciones fiscales estatales del contribuyente;</w:t>
      </w:r>
    </w:p>
    <w:p w14:paraId="5AB0430C" w14:textId="77777777" w:rsidR="00AF6580" w:rsidRPr="00D61B8B"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370907D7" w14:textId="77777777" w:rsidR="00AF6580" w:rsidRPr="00D61B8B" w:rsidRDefault="00AF6580" w:rsidP="00AF6580">
      <w:pPr>
        <w:autoSpaceDE w:val="0"/>
        <w:autoSpaceDN w:val="0"/>
        <w:adjustRightInd w:val="0"/>
        <w:ind w:left="1134"/>
        <w:jc w:val="both"/>
        <w:rPr>
          <w:rFonts w:ascii="Arial" w:hAnsi="Arial" w:cs="Arial"/>
          <w:sz w:val="19"/>
          <w:szCs w:val="19"/>
          <w:lang w:val="es-MX"/>
        </w:rPr>
      </w:pPr>
    </w:p>
    <w:p w14:paraId="707E8CD5" w14:textId="77777777" w:rsidR="001967B7" w:rsidRPr="00D61B8B" w:rsidRDefault="001967B7" w:rsidP="00CF3877">
      <w:pPr>
        <w:autoSpaceDE w:val="0"/>
        <w:autoSpaceDN w:val="0"/>
        <w:adjustRightInd w:val="0"/>
        <w:jc w:val="both"/>
        <w:rPr>
          <w:rFonts w:ascii="Arial" w:eastAsiaTheme="minorHAnsi" w:hAnsi="Arial" w:cs="Arial"/>
          <w:sz w:val="19"/>
          <w:szCs w:val="19"/>
          <w:vertAlign w:val="superscript"/>
          <w:lang w:val="es-MX" w:eastAsia="en-US"/>
        </w:rPr>
      </w:pPr>
      <w:r w:rsidRPr="00D61B8B">
        <w:rPr>
          <w:rFonts w:ascii="Arial" w:eastAsiaTheme="minorHAnsi" w:hAnsi="Arial" w:cs="Arial"/>
          <w:sz w:val="19"/>
          <w:szCs w:val="19"/>
          <w:lang w:val="es-MX" w:eastAsia="en-US"/>
        </w:rPr>
        <w:t xml:space="preserve">La revisión a que se refiere esta fracción se llevará a cabo con el contador público que haya formulado el dictamen. Esta revisión no deberá exceder de un plazo de seis meses, contados a partir de que se notifique al contador público la solicitud de información. </w:t>
      </w:r>
      <w:r w:rsidRPr="00D61B8B">
        <w:rPr>
          <w:rFonts w:ascii="Arial" w:eastAsiaTheme="minorHAnsi" w:hAnsi="Arial" w:cs="Arial"/>
          <w:sz w:val="19"/>
          <w:szCs w:val="19"/>
          <w:vertAlign w:val="superscript"/>
          <w:lang w:val="es-MX" w:eastAsia="en-US"/>
        </w:rPr>
        <w:t>(Reforma según Decreto No. 11 PPOE Cuarta Sección de fecha 29-12-2018)</w:t>
      </w:r>
    </w:p>
    <w:p w14:paraId="41EDBD64" w14:textId="77777777" w:rsidR="001967B7" w:rsidRPr="00D61B8B" w:rsidRDefault="001967B7" w:rsidP="00AF6580">
      <w:pPr>
        <w:autoSpaceDE w:val="0"/>
        <w:autoSpaceDN w:val="0"/>
        <w:adjustRightInd w:val="0"/>
        <w:ind w:left="1134"/>
        <w:jc w:val="both"/>
        <w:rPr>
          <w:rFonts w:ascii="Arial" w:hAnsi="Arial" w:cs="Arial"/>
          <w:sz w:val="19"/>
          <w:szCs w:val="19"/>
          <w:lang w:val="es-MX"/>
        </w:rPr>
      </w:pPr>
    </w:p>
    <w:p w14:paraId="58878276" w14:textId="77777777" w:rsidR="00AF6580" w:rsidRPr="00D61B8B" w:rsidRDefault="00AF6580" w:rsidP="00AF6580">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14:paraId="61A4E09A" w14:textId="77777777" w:rsidR="00AF6580" w:rsidRPr="00D61B8B" w:rsidRDefault="00AF6580" w:rsidP="00AF6580">
      <w:pPr>
        <w:autoSpaceDE w:val="0"/>
        <w:autoSpaceDN w:val="0"/>
        <w:adjustRightInd w:val="0"/>
        <w:jc w:val="both"/>
        <w:rPr>
          <w:rFonts w:ascii="Arial" w:hAnsi="Arial" w:cs="Arial"/>
          <w:sz w:val="19"/>
          <w:szCs w:val="19"/>
          <w:lang w:val="es-MX"/>
        </w:rPr>
      </w:pPr>
    </w:p>
    <w:p w14:paraId="0D4957D4" w14:textId="77777777" w:rsidR="00AF6580" w:rsidRPr="00D61B8B" w:rsidRDefault="00AF6580">
      <w:pPr>
        <w:numPr>
          <w:ilvl w:val="0"/>
          <w:numId w:val="115"/>
        </w:numPr>
        <w:tabs>
          <w:tab w:val="left" w:pos="1134"/>
        </w:tabs>
        <w:autoSpaceDE w:val="0"/>
        <w:autoSpaceDN w:val="0"/>
        <w:adjustRightInd w:val="0"/>
        <w:ind w:left="1134" w:hanging="1134"/>
        <w:jc w:val="both"/>
        <w:rPr>
          <w:rFonts w:ascii="Arial" w:hAnsi="Arial" w:cs="Arial"/>
          <w:sz w:val="19"/>
          <w:szCs w:val="19"/>
          <w:lang w:val="es-MX"/>
        </w:rPr>
      </w:pPr>
      <w:r w:rsidRPr="00D61B8B">
        <w:rPr>
          <w:rFonts w:ascii="Arial" w:hAnsi="Arial" w:cs="Arial"/>
          <w:sz w:val="19"/>
          <w:szCs w:val="19"/>
          <w:lang w:val="es-MX"/>
        </w:rPr>
        <w:t xml:space="preserve">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w:t>
      </w:r>
      <w:r w:rsidRPr="00D61B8B">
        <w:rPr>
          <w:rFonts w:ascii="Arial" w:hAnsi="Arial" w:cs="Arial"/>
          <w:sz w:val="19"/>
          <w:szCs w:val="19"/>
          <w:lang w:val="es-MX"/>
        </w:rPr>
        <w:lastRenderedPageBreak/>
        <w:t>incompletos, las citadas autoridades podrán, a su juicio, ejercer directamente con el contribuyente sus facultades de comprobación;</w:t>
      </w:r>
    </w:p>
    <w:p w14:paraId="51BB185C" w14:textId="77777777" w:rsidR="00AF6580" w:rsidRPr="00D61B8B"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11A2720B" w14:textId="77777777" w:rsidR="00AF6580" w:rsidRPr="00D61B8B" w:rsidRDefault="00AF6580">
      <w:pPr>
        <w:numPr>
          <w:ilvl w:val="0"/>
          <w:numId w:val="115"/>
        </w:numPr>
        <w:tabs>
          <w:tab w:val="left" w:pos="1134"/>
        </w:tabs>
        <w:autoSpaceDE w:val="0"/>
        <w:autoSpaceDN w:val="0"/>
        <w:adjustRightInd w:val="0"/>
        <w:ind w:left="1134" w:hanging="1134"/>
        <w:jc w:val="both"/>
        <w:rPr>
          <w:rFonts w:ascii="Arial" w:hAnsi="Arial" w:cs="Arial"/>
          <w:sz w:val="19"/>
          <w:szCs w:val="19"/>
          <w:lang w:val="es-MX"/>
        </w:rPr>
      </w:pPr>
      <w:r w:rsidRPr="00D61B8B">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w:t>
      </w:r>
      <w:proofErr w:type="gramStart"/>
      <w:r w:rsidRPr="00D61B8B">
        <w:rPr>
          <w:rFonts w:ascii="Arial" w:hAnsi="Arial" w:cs="Arial"/>
          <w:sz w:val="19"/>
          <w:szCs w:val="19"/>
          <w:lang w:val="es-MX"/>
        </w:rPr>
        <w:t>la misma</w:t>
      </w:r>
      <w:proofErr w:type="gramEnd"/>
      <w:r w:rsidRPr="00D61B8B">
        <w:rPr>
          <w:rFonts w:ascii="Arial" w:hAnsi="Arial" w:cs="Arial"/>
          <w:sz w:val="19"/>
          <w:szCs w:val="19"/>
          <w:lang w:val="es-MX"/>
        </w:rPr>
        <w:t xml:space="preserve"> al contribuyente. </w:t>
      </w:r>
    </w:p>
    <w:p w14:paraId="1FFDC3B3" w14:textId="77777777" w:rsidR="00AF6580" w:rsidRPr="00D61B8B" w:rsidRDefault="00AF6580" w:rsidP="00AF6580">
      <w:pPr>
        <w:autoSpaceDE w:val="0"/>
        <w:autoSpaceDN w:val="0"/>
        <w:adjustRightInd w:val="0"/>
        <w:jc w:val="both"/>
        <w:rPr>
          <w:rFonts w:ascii="Arial" w:hAnsi="Arial" w:cs="Arial"/>
          <w:sz w:val="19"/>
          <w:szCs w:val="19"/>
          <w:lang w:val="es-MX"/>
        </w:rPr>
      </w:pPr>
    </w:p>
    <w:p w14:paraId="65496A3D" w14:textId="77777777" w:rsidR="00AF6580" w:rsidRPr="00D61B8B" w:rsidRDefault="00AF6580" w:rsidP="00AF6580">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14:paraId="4C7D998D" w14:textId="77777777" w:rsidR="00AF6580" w:rsidRPr="00D61B8B" w:rsidRDefault="00AF6580" w:rsidP="00AF6580">
      <w:pPr>
        <w:autoSpaceDE w:val="0"/>
        <w:autoSpaceDN w:val="0"/>
        <w:adjustRightInd w:val="0"/>
        <w:jc w:val="both"/>
        <w:rPr>
          <w:rFonts w:ascii="Arial" w:hAnsi="Arial" w:cs="Arial"/>
          <w:sz w:val="19"/>
          <w:szCs w:val="19"/>
          <w:lang w:val="es-MX"/>
        </w:rPr>
      </w:pPr>
    </w:p>
    <w:p w14:paraId="09788593" w14:textId="77777777" w:rsidR="00AF6580" w:rsidRPr="00D61B8B" w:rsidRDefault="00AF6580" w:rsidP="00AF6580">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Se deroga. </w:t>
      </w:r>
      <w:r w:rsidRPr="00D61B8B">
        <w:rPr>
          <w:rFonts w:ascii="Arial" w:hAnsi="Arial" w:cs="Arial"/>
          <w:sz w:val="19"/>
          <w:szCs w:val="19"/>
          <w:vertAlign w:val="superscript"/>
          <w:lang w:val="es-MX"/>
        </w:rPr>
        <w:t xml:space="preserve">(Se deroga según Decreto Núm. </w:t>
      </w:r>
      <w:proofErr w:type="gramStart"/>
      <w:r w:rsidRPr="00D61B8B">
        <w:rPr>
          <w:rFonts w:ascii="Arial" w:hAnsi="Arial" w:cs="Arial"/>
          <w:sz w:val="19"/>
          <w:szCs w:val="19"/>
          <w:vertAlign w:val="superscript"/>
          <w:lang w:val="es-MX"/>
        </w:rPr>
        <w:t>1667  PPOE</w:t>
      </w:r>
      <w:proofErr w:type="gramEnd"/>
      <w:r w:rsidRPr="00D61B8B">
        <w:rPr>
          <w:rFonts w:ascii="Arial" w:hAnsi="Arial" w:cs="Arial"/>
          <w:sz w:val="19"/>
          <w:szCs w:val="19"/>
          <w:vertAlign w:val="superscript"/>
          <w:lang w:val="es-MX"/>
        </w:rPr>
        <w:t xml:space="preserve"> Extra de fecha 31-12-2015)</w:t>
      </w:r>
    </w:p>
    <w:p w14:paraId="6FA91996" w14:textId="77777777" w:rsidR="00AF6580" w:rsidRPr="00D61B8B" w:rsidRDefault="00AF6580" w:rsidP="00AF6580">
      <w:pPr>
        <w:autoSpaceDE w:val="0"/>
        <w:autoSpaceDN w:val="0"/>
        <w:adjustRightInd w:val="0"/>
        <w:jc w:val="both"/>
        <w:rPr>
          <w:rFonts w:ascii="Arial" w:hAnsi="Arial" w:cs="Arial"/>
          <w:sz w:val="19"/>
          <w:szCs w:val="19"/>
          <w:lang w:val="es-MX"/>
        </w:rPr>
      </w:pPr>
    </w:p>
    <w:p w14:paraId="454790BE" w14:textId="77777777" w:rsidR="00AF6580" w:rsidRPr="00D61B8B" w:rsidRDefault="00AF6580" w:rsidP="00AF6580">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Las facultades de comprobación a que se refiere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se podrán ejercer sin perjuicio de lo dispuesto en el último párrafo del artículo 66 de este Código. </w:t>
      </w:r>
    </w:p>
    <w:p w14:paraId="6588AF99" w14:textId="77777777" w:rsidR="00AF6580" w:rsidRPr="00D61B8B" w:rsidRDefault="00AF6580" w:rsidP="00AF6580">
      <w:pPr>
        <w:autoSpaceDE w:val="0"/>
        <w:autoSpaceDN w:val="0"/>
        <w:adjustRightInd w:val="0"/>
        <w:jc w:val="both"/>
        <w:rPr>
          <w:rFonts w:ascii="Arial" w:hAnsi="Arial" w:cs="Arial"/>
          <w:sz w:val="19"/>
          <w:szCs w:val="19"/>
          <w:lang w:val="es-MX"/>
        </w:rPr>
      </w:pPr>
    </w:p>
    <w:p w14:paraId="47C573F9" w14:textId="77777777" w:rsidR="00AF6580" w:rsidRPr="00D61B8B" w:rsidRDefault="00AF6580" w:rsidP="00AF6580">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Para el ejercicio de las facultades de comprobación de las autoridades fiscales, no se deberá observar el orden establecido en este artículo, cuando: </w:t>
      </w:r>
    </w:p>
    <w:p w14:paraId="7CFEE6CD" w14:textId="77777777" w:rsidR="00AF6580" w:rsidRPr="00D61B8B" w:rsidRDefault="00AF6580" w:rsidP="00AF6580">
      <w:pPr>
        <w:autoSpaceDE w:val="0"/>
        <w:autoSpaceDN w:val="0"/>
        <w:adjustRightInd w:val="0"/>
        <w:jc w:val="both"/>
        <w:rPr>
          <w:rFonts w:ascii="Arial" w:hAnsi="Arial" w:cs="Arial"/>
          <w:sz w:val="19"/>
          <w:szCs w:val="19"/>
          <w:lang w:val="es-MX"/>
        </w:rPr>
      </w:pPr>
    </w:p>
    <w:p w14:paraId="59E95463" w14:textId="77777777" w:rsidR="00AF6580" w:rsidRPr="00D61B8B" w:rsidRDefault="00AF6580">
      <w:pPr>
        <w:numPr>
          <w:ilvl w:val="0"/>
          <w:numId w:val="117"/>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 xml:space="preserve">En el dictamen exista abstención de opinión, opinión negativa o salvedades que tengan implicaciones fiscales; </w:t>
      </w:r>
    </w:p>
    <w:p w14:paraId="67573500" w14:textId="77777777" w:rsidR="00AF6580" w:rsidRPr="00D61B8B"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17993571" w14:textId="77777777" w:rsidR="00AF6580" w:rsidRPr="00D61B8B" w:rsidRDefault="00AF6580">
      <w:pPr>
        <w:numPr>
          <w:ilvl w:val="0"/>
          <w:numId w:val="117"/>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14:paraId="6BA3EDDD" w14:textId="77777777" w:rsidR="00AF6580" w:rsidRPr="00D61B8B"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0AE931DF" w14:textId="77777777" w:rsidR="00AF6580" w:rsidRPr="00D61B8B" w:rsidRDefault="00AF6580">
      <w:pPr>
        <w:numPr>
          <w:ilvl w:val="0"/>
          <w:numId w:val="117"/>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El dictamen no surta efectos fiscales, o</w:t>
      </w:r>
    </w:p>
    <w:p w14:paraId="2F2AF1C8" w14:textId="77777777" w:rsidR="00AF6580" w:rsidRPr="00D61B8B" w:rsidRDefault="00AF6580" w:rsidP="00AF6580">
      <w:pPr>
        <w:tabs>
          <w:tab w:val="left" w:pos="1134"/>
        </w:tabs>
        <w:autoSpaceDE w:val="0"/>
        <w:autoSpaceDN w:val="0"/>
        <w:adjustRightInd w:val="0"/>
        <w:jc w:val="both"/>
        <w:rPr>
          <w:rFonts w:ascii="Arial" w:hAnsi="Arial" w:cs="Arial"/>
          <w:sz w:val="19"/>
          <w:szCs w:val="19"/>
          <w:lang w:val="es-MX"/>
        </w:rPr>
      </w:pPr>
    </w:p>
    <w:p w14:paraId="1D8A6139" w14:textId="77777777" w:rsidR="00C20CB3" w:rsidRPr="00D61B8B" w:rsidRDefault="00AF6580">
      <w:pPr>
        <w:numPr>
          <w:ilvl w:val="0"/>
          <w:numId w:val="117"/>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hAnsi="Arial" w:cs="Arial"/>
          <w:sz w:val="19"/>
          <w:szCs w:val="19"/>
          <w:lang w:val="es-MX"/>
        </w:rPr>
        <w:t>El contador público que formule el dictamen no esté autorizado o su registro esté suspendido o cancelado.</w:t>
      </w:r>
    </w:p>
    <w:p w14:paraId="60C079D5" w14:textId="77777777" w:rsidR="00C20CB3" w:rsidRPr="00D61B8B" w:rsidRDefault="00C20CB3" w:rsidP="00C20CB3">
      <w:pPr>
        <w:pStyle w:val="Prrafodelista"/>
        <w:rPr>
          <w:rFonts w:ascii="Arial" w:eastAsiaTheme="minorHAnsi" w:hAnsi="Arial" w:cs="Arial"/>
          <w:sz w:val="19"/>
          <w:szCs w:val="19"/>
          <w:lang w:val="es-MX" w:eastAsia="en-US"/>
        </w:rPr>
      </w:pPr>
    </w:p>
    <w:p w14:paraId="530ECE13" w14:textId="77777777" w:rsidR="00CF3877" w:rsidRPr="00D61B8B" w:rsidRDefault="00CF3877">
      <w:pPr>
        <w:numPr>
          <w:ilvl w:val="0"/>
          <w:numId w:val="117"/>
        </w:numPr>
        <w:tabs>
          <w:tab w:val="left" w:pos="1134"/>
        </w:tabs>
        <w:autoSpaceDE w:val="0"/>
        <w:autoSpaceDN w:val="0"/>
        <w:adjustRightInd w:val="0"/>
        <w:ind w:left="1134" w:hanging="708"/>
        <w:jc w:val="both"/>
        <w:rPr>
          <w:rFonts w:ascii="Arial" w:hAnsi="Arial" w:cs="Arial"/>
          <w:sz w:val="19"/>
          <w:szCs w:val="19"/>
          <w:lang w:val="es-MX"/>
        </w:rPr>
      </w:pPr>
      <w:r w:rsidRPr="00D61B8B">
        <w:rPr>
          <w:rFonts w:ascii="Arial" w:eastAsiaTheme="minorHAnsi" w:hAnsi="Arial" w:cs="Arial"/>
          <w:sz w:val="19"/>
          <w:szCs w:val="19"/>
          <w:lang w:val="es-MX" w:eastAsia="en-US"/>
        </w:rPr>
        <w:t xml:space="preserve">El contador público que formule el dictamen desocupe el local donde tenga su domicilio fiscal, sin presentar el aviso de cambio de domicilio correspondiente. </w:t>
      </w:r>
      <w:r w:rsidRPr="00D61B8B">
        <w:rPr>
          <w:rFonts w:ascii="Arial" w:eastAsiaTheme="minorHAnsi" w:hAnsi="Arial" w:cs="Arial"/>
          <w:sz w:val="19"/>
          <w:szCs w:val="19"/>
          <w:vertAlign w:val="superscript"/>
          <w:lang w:val="es-MX" w:eastAsia="en-US"/>
        </w:rPr>
        <w:t>(</w:t>
      </w:r>
      <w:r w:rsidR="00BB2A6F" w:rsidRPr="00D61B8B">
        <w:rPr>
          <w:rFonts w:ascii="Arial" w:eastAsiaTheme="minorHAnsi" w:hAnsi="Arial" w:cs="Arial"/>
          <w:sz w:val="19"/>
          <w:szCs w:val="19"/>
          <w:vertAlign w:val="superscript"/>
          <w:lang w:val="es-MX" w:eastAsia="en-US"/>
        </w:rPr>
        <w:t>Adición</w:t>
      </w:r>
      <w:r w:rsidRPr="00D61B8B">
        <w:rPr>
          <w:rFonts w:ascii="Arial" w:eastAsiaTheme="minorHAnsi" w:hAnsi="Arial" w:cs="Arial"/>
          <w:sz w:val="19"/>
          <w:szCs w:val="19"/>
          <w:vertAlign w:val="superscript"/>
          <w:lang w:val="es-MX" w:eastAsia="en-US"/>
        </w:rPr>
        <w:t xml:space="preserve"> según Decreto No. 11 PPOE Cuarta Sección de fecha 29-12-2018)</w:t>
      </w:r>
    </w:p>
    <w:p w14:paraId="7A0485BE" w14:textId="77777777" w:rsidR="00AF6580" w:rsidRPr="00D61B8B" w:rsidRDefault="00AF6580" w:rsidP="00AF6580">
      <w:pPr>
        <w:autoSpaceDE w:val="0"/>
        <w:autoSpaceDN w:val="0"/>
        <w:adjustRightInd w:val="0"/>
        <w:jc w:val="both"/>
        <w:rPr>
          <w:rFonts w:ascii="Arial" w:hAnsi="Arial" w:cs="Arial"/>
          <w:sz w:val="19"/>
          <w:szCs w:val="19"/>
          <w:lang w:val="es-MX"/>
        </w:rPr>
      </w:pPr>
    </w:p>
    <w:p w14:paraId="1A8BB7D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156.</w:t>
      </w:r>
      <w:r w:rsidRPr="00D61B8B">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14:paraId="7D19A493" w14:textId="77777777" w:rsidR="00AF6580" w:rsidRPr="00D61B8B" w:rsidRDefault="00AF6580" w:rsidP="00AF6580">
      <w:pPr>
        <w:contextualSpacing/>
        <w:jc w:val="both"/>
        <w:rPr>
          <w:rFonts w:ascii="Arial" w:hAnsi="Arial" w:cs="Arial"/>
          <w:sz w:val="19"/>
          <w:szCs w:val="19"/>
          <w:lang w:val="es-MX"/>
        </w:rPr>
      </w:pPr>
    </w:p>
    <w:p w14:paraId="5BCB8EF1" w14:textId="77777777" w:rsidR="00AF6580" w:rsidRPr="00D61B8B"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Seis días, tratándose de papeles de trabajo elaborados con motivo del dictamen realizado. Cuando el contador público registrado tenga su domicilio fuera de la localidad en que se ubica la autoridad solicitante, el plazo será de quince días, y</w:t>
      </w:r>
    </w:p>
    <w:p w14:paraId="2B3790FD"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DC200CC" w14:textId="77777777" w:rsidR="00AF6580" w:rsidRPr="00D61B8B"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Quince días, tratándose de otra documentación o información relacionada con el dictamen, que esté en poder del contribuyente.</w:t>
      </w:r>
    </w:p>
    <w:p w14:paraId="66A53F2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C74284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157.</w:t>
      </w:r>
      <w:r w:rsidRPr="00D61B8B">
        <w:rPr>
          <w:rFonts w:ascii="Arial" w:hAnsi="Arial" w:cs="Arial"/>
          <w:sz w:val="19"/>
          <w:szCs w:val="19"/>
          <w:lang w:val="es-MX"/>
        </w:rPr>
        <w:t xml:space="preserve"> El aviso a que se refiere el artículo 81 de este Código, no surtirá efectos cuando:</w:t>
      </w:r>
    </w:p>
    <w:p w14:paraId="3F3A5B0D" w14:textId="77777777" w:rsidR="00AF6580" w:rsidRPr="00D61B8B" w:rsidRDefault="00AF6580" w:rsidP="00AF6580">
      <w:pPr>
        <w:contextualSpacing/>
        <w:jc w:val="both"/>
        <w:rPr>
          <w:rFonts w:ascii="Arial" w:hAnsi="Arial" w:cs="Arial"/>
          <w:sz w:val="19"/>
          <w:szCs w:val="19"/>
          <w:lang w:val="es-MX"/>
        </w:rPr>
      </w:pPr>
    </w:p>
    <w:p w14:paraId="3CC3D62B" w14:textId="77777777" w:rsidR="00AF6580" w:rsidRPr="00D61B8B"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haya sido presentado en los términos de dicho precepto; </w:t>
      </w:r>
    </w:p>
    <w:p w14:paraId="3FFBFE4C" w14:textId="77777777" w:rsidR="00AF6580" w:rsidRPr="00D61B8B" w:rsidRDefault="00AF6580" w:rsidP="00AF6580">
      <w:pPr>
        <w:pStyle w:val="Prrafodelista"/>
        <w:tabs>
          <w:tab w:val="left" w:pos="1134"/>
        </w:tabs>
        <w:ind w:left="1134" w:hanging="1134"/>
        <w:rPr>
          <w:rFonts w:ascii="Arial" w:hAnsi="Arial" w:cs="Arial"/>
          <w:sz w:val="19"/>
          <w:szCs w:val="19"/>
          <w:lang w:val="es-MX"/>
        </w:rPr>
      </w:pPr>
    </w:p>
    <w:p w14:paraId="415778CF" w14:textId="77777777" w:rsidR="00AF6580" w:rsidRPr="00D61B8B"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No esté registrado el contador público para formular el dictamen, o</w:t>
      </w:r>
    </w:p>
    <w:p w14:paraId="53C276D0"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654ECB1" w14:textId="77777777" w:rsidR="00AF6580" w:rsidRPr="00D61B8B"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Con anterioridad a la presentación del aviso haya sido notificada la orden de visita domiciliaria al contribuyente, por el ejercicio fiscal al que se refiere el aviso;</w:t>
      </w:r>
    </w:p>
    <w:p w14:paraId="6309280D" w14:textId="77777777" w:rsidR="00AF6580" w:rsidRPr="00D61B8B" w:rsidRDefault="00AF6580" w:rsidP="00AF6580">
      <w:pPr>
        <w:contextualSpacing/>
        <w:jc w:val="both"/>
        <w:rPr>
          <w:rFonts w:ascii="Arial" w:hAnsi="Arial" w:cs="Arial"/>
          <w:sz w:val="19"/>
          <w:szCs w:val="19"/>
          <w:lang w:val="es-MX"/>
        </w:rPr>
      </w:pPr>
    </w:p>
    <w:p w14:paraId="71526E2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lastRenderedPageBreak/>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14:paraId="0259FDC2" w14:textId="77777777" w:rsidR="00AF6580" w:rsidRPr="00D61B8B" w:rsidRDefault="00AF6580" w:rsidP="00AF6580">
      <w:pPr>
        <w:contextualSpacing/>
        <w:jc w:val="both"/>
        <w:rPr>
          <w:rFonts w:ascii="Arial" w:hAnsi="Arial" w:cs="Arial"/>
          <w:b/>
          <w:sz w:val="19"/>
          <w:szCs w:val="19"/>
          <w:lang w:val="es-MX"/>
        </w:rPr>
      </w:pPr>
    </w:p>
    <w:p w14:paraId="5168B88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158.</w:t>
      </w:r>
      <w:r w:rsidRPr="00D61B8B">
        <w:rPr>
          <w:rFonts w:ascii="Arial" w:hAnsi="Arial" w:cs="Arial"/>
          <w:sz w:val="19"/>
          <w:szCs w:val="19"/>
          <w:lang w:val="es-MX"/>
        </w:rPr>
        <w:t xml:space="preserve"> Los contadores públicos registrados que emitan dictámenes para efectos fiscales de impuestos </w:t>
      </w:r>
      <w:proofErr w:type="gramStart"/>
      <w:r w:rsidRPr="00D61B8B">
        <w:rPr>
          <w:rFonts w:ascii="Arial" w:hAnsi="Arial" w:cs="Arial"/>
          <w:sz w:val="19"/>
          <w:szCs w:val="19"/>
          <w:lang w:val="es-MX"/>
        </w:rPr>
        <w:t>estatales,</w:t>
      </w:r>
      <w:proofErr w:type="gramEnd"/>
      <w:r w:rsidRPr="00D61B8B">
        <w:rPr>
          <w:rFonts w:ascii="Arial" w:hAnsi="Arial" w:cs="Arial"/>
          <w:sz w:val="19"/>
          <w:szCs w:val="19"/>
          <w:lang w:val="es-MX"/>
        </w:rPr>
        <w:t xml:space="preserve"> deberán sujetar dichos dictámenes a las disposiciones fiscales del Estado para efectos de validez en el mismo, para lo cual quedarán sometidos al ejercicio de las facultades de las autoridades fiscales estatales, aun cuando no tengan domicilio en el Estado. </w:t>
      </w:r>
    </w:p>
    <w:p w14:paraId="397C87C3" w14:textId="77777777" w:rsidR="00AF6580" w:rsidRPr="00D61B8B" w:rsidRDefault="00AF6580" w:rsidP="00AF6580">
      <w:pPr>
        <w:contextualSpacing/>
        <w:jc w:val="both"/>
        <w:rPr>
          <w:rFonts w:ascii="Arial" w:hAnsi="Arial" w:cs="Arial"/>
          <w:sz w:val="19"/>
          <w:szCs w:val="19"/>
          <w:lang w:val="es-MX"/>
        </w:rPr>
      </w:pPr>
    </w:p>
    <w:p w14:paraId="7971177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no exista el señalamiento expreso a que se refiere el párrafo anterior, se considerará que no existió la autorización para la dictaminación para efectos fiscales estatales, y los contribuyentes se someterán a las Reglas que correspondan en materia de comprobación del cumplimiento de obligaciones fiscales por parte de las autoridades estatales.</w:t>
      </w:r>
    </w:p>
    <w:p w14:paraId="029DD89F" w14:textId="77777777" w:rsidR="00AF6580" w:rsidRPr="00D61B8B" w:rsidRDefault="00AF6580" w:rsidP="00AF6580">
      <w:pPr>
        <w:contextualSpacing/>
        <w:jc w:val="both"/>
        <w:rPr>
          <w:rFonts w:ascii="Arial" w:hAnsi="Arial" w:cs="Arial"/>
          <w:sz w:val="19"/>
          <w:szCs w:val="19"/>
          <w:lang w:val="es-MX"/>
        </w:rPr>
      </w:pPr>
    </w:p>
    <w:p w14:paraId="7C8BFBA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dictaminador en su dictamen, y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no lo hiciere, surtirá plenos efectos la disposición contenida en este párrafo.</w:t>
      </w:r>
    </w:p>
    <w:p w14:paraId="21419F0B" w14:textId="77777777" w:rsidR="00AF6580" w:rsidRPr="00D61B8B" w:rsidRDefault="00AF6580" w:rsidP="00AF6580">
      <w:pPr>
        <w:contextualSpacing/>
        <w:jc w:val="both"/>
        <w:rPr>
          <w:rFonts w:ascii="Arial" w:hAnsi="Arial" w:cs="Arial"/>
          <w:sz w:val="19"/>
          <w:szCs w:val="19"/>
          <w:lang w:val="es-MX"/>
        </w:rPr>
      </w:pPr>
    </w:p>
    <w:p w14:paraId="6D7F391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Si el contador público registrado se somete a la legislación </w:t>
      </w:r>
      <w:proofErr w:type="gramStart"/>
      <w:r w:rsidRPr="00D61B8B">
        <w:rPr>
          <w:rFonts w:ascii="Arial" w:hAnsi="Arial" w:cs="Arial"/>
          <w:sz w:val="19"/>
          <w:szCs w:val="19"/>
          <w:lang w:val="es-MX"/>
        </w:rPr>
        <w:t>estatal</w:t>
      </w:r>
      <w:proofErr w:type="gramEnd"/>
      <w:r w:rsidRPr="00D61B8B">
        <w:rPr>
          <w:rFonts w:ascii="Arial" w:hAnsi="Arial" w:cs="Arial"/>
          <w:sz w:val="19"/>
          <w:szCs w:val="19"/>
          <w:lang w:val="es-MX"/>
        </w:rPr>
        <w:t xml:space="preserve">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14:paraId="44BE2E3A" w14:textId="77777777" w:rsidR="00AF6580" w:rsidRPr="00D61B8B" w:rsidRDefault="00AF6580" w:rsidP="00AF6580">
      <w:pPr>
        <w:contextualSpacing/>
        <w:jc w:val="both"/>
        <w:rPr>
          <w:rFonts w:ascii="Arial" w:hAnsi="Arial" w:cs="Arial"/>
          <w:sz w:val="19"/>
          <w:szCs w:val="19"/>
          <w:lang w:val="es-MX"/>
        </w:rPr>
      </w:pPr>
    </w:p>
    <w:p w14:paraId="4F003F1C" w14:textId="77777777" w:rsidR="00AF6580" w:rsidRPr="00D61B8B" w:rsidRDefault="00AF6580" w:rsidP="004C771F">
      <w:pPr>
        <w:contextualSpacing/>
        <w:jc w:val="both"/>
        <w:rPr>
          <w:rFonts w:ascii="Arial" w:hAnsi="Arial" w:cs="Arial"/>
          <w:sz w:val="19"/>
          <w:szCs w:val="19"/>
          <w:vertAlign w:val="superscript"/>
          <w:lang w:val="es-MX"/>
        </w:rPr>
      </w:pPr>
      <w:r w:rsidRPr="00D61B8B">
        <w:rPr>
          <w:rFonts w:ascii="Arial" w:hAnsi="Arial" w:cs="Arial"/>
          <w:b/>
          <w:sz w:val="19"/>
          <w:szCs w:val="19"/>
          <w:lang w:val="es-MX"/>
        </w:rPr>
        <w:t>ARTÍCULO 159.</w:t>
      </w:r>
      <w:r w:rsidRPr="00D61B8B">
        <w:rPr>
          <w:rFonts w:ascii="Arial" w:hAnsi="Arial" w:cs="Arial"/>
          <w:sz w:val="19"/>
          <w:szCs w:val="19"/>
          <w:lang w:val="es-MX"/>
        </w:rPr>
        <w:t xml:space="preserve"> </w:t>
      </w:r>
      <w:r w:rsidR="004C771F" w:rsidRPr="00D61B8B">
        <w:rPr>
          <w:rFonts w:ascii="Arial" w:hAnsi="Arial" w:cs="Arial"/>
          <w:sz w:val="19"/>
          <w:szCs w:val="19"/>
          <w:lang w:val="es-MX"/>
        </w:rPr>
        <w:t xml:space="preserve">Derogado. </w:t>
      </w:r>
      <w:r w:rsidR="004C771F" w:rsidRPr="00D61B8B">
        <w:rPr>
          <w:rFonts w:ascii="Arial" w:hAnsi="Arial" w:cs="Arial"/>
          <w:sz w:val="19"/>
          <w:szCs w:val="19"/>
          <w:vertAlign w:val="superscript"/>
          <w:lang w:val="es-MX"/>
        </w:rPr>
        <w:t>(Se deroga según Decreto No.879 PPOE Extra de fecha 24-12-2019)</w:t>
      </w:r>
    </w:p>
    <w:p w14:paraId="5781FF6B" w14:textId="77777777" w:rsidR="00AF6580" w:rsidRPr="00D61B8B" w:rsidRDefault="00AF6580" w:rsidP="00AF6580">
      <w:pPr>
        <w:contextualSpacing/>
        <w:jc w:val="both"/>
        <w:rPr>
          <w:rFonts w:ascii="Arial" w:hAnsi="Arial" w:cs="Arial"/>
          <w:sz w:val="19"/>
          <w:szCs w:val="19"/>
          <w:lang w:val="es-MX"/>
        </w:rPr>
      </w:pPr>
    </w:p>
    <w:p w14:paraId="31309B71" w14:textId="77777777" w:rsidR="002874C2" w:rsidRPr="00D61B8B" w:rsidRDefault="002874C2" w:rsidP="00AF6580">
      <w:pPr>
        <w:contextualSpacing/>
        <w:jc w:val="both"/>
        <w:rPr>
          <w:rFonts w:ascii="Arial" w:hAnsi="Arial" w:cs="Arial"/>
          <w:sz w:val="19"/>
          <w:szCs w:val="19"/>
          <w:lang w:val="es-MX"/>
        </w:rPr>
      </w:pPr>
    </w:p>
    <w:p w14:paraId="30C80349"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CAPÍTULO CUARTO</w:t>
      </w:r>
    </w:p>
    <w:p w14:paraId="0432DB12"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LAS VISITAS DE INSPECCIÓN</w:t>
      </w:r>
    </w:p>
    <w:p w14:paraId="2E0AE2F5" w14:textId="77777777" w:rsidR="00AF6580" w:rsidRPr="00D61B8B" w:rsidRDefault="00AF6580" w:rsidP="00AF6580">
      <w:pPr>
        <w:contextualSpacing/>
        <w:jc w:val="both"/>
        <w:rPr>
          <w:rFonts w:ascii="Arial" w:hAnsi="Arial" w:cs="Arial"/>
          <w:sz w:val="19"/>
          <w:szCs w:val="19"/>
          <w:lang w:val="es-MX"/>
        </w:rPr>
      </w:pPr>
    </w:p>
    <w:p w14:paraId="72B1AB4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160.</w:t>
      </w:r>
      <w:r w:rsidRPr="00D61B8B">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14:paraId="2505315E" w14:textId="77777777" w:rsidR="00AF6580" w:rsidRPr="00D61B8B" w:rsidRDefault="00AF6580" w:rsidP="00AF6580">
      <w:pPr>
        <w:contextualSpacing/>
        <w:jc w:val="both"/>
        <w:rPr>
          <w:rFonts w:ascii="Arial" w:hAnsi="Arial" w:cs="Arial"/>
          <w:sz w:val="19"/>
          <w:szCs w:val="19"/>
          <w:lang w:val="es-MX"/>
        </w:rPr>
      </w:pPr>
    </w:p>
    <w:p w14:paraId="5343A3D0" w14:textId="77777777" w:rsidR="00AF6580" w:rsidRPr="00D61B8B"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orden deberá reunir los requisitos establecidos en el artículo 146 de</w:t>
      </w:r>
      <w:r w:rsidR="009C5C10" w:rsidRPr="00D61B8B">
        <w:rPr>
          <w:rFonts w:ascii="Arial" w:hAnsi="Arial" w:cs="Arial"/>
          <w:sz w:val="19"/>
          <w:szCs w:val="19"/>
          <w:lang w:val="es-MX"/>
        </w:rPr>
        <w:t xml:space="preserve"> este c</w:t>
      </w:r>
      <w:r w:rsidRPr="00D61B8B">
        <w:rPr>
          <w:rFonts w:ascii="Arial" w:hAnsi="Arial" w:cs="Arial"/>
          <w:sz w:val="19"/>
          <w:szCs w:val="19"/>
          <w:lang w:val="es-MX"/>
        </w:rPr>
        <w:t>ódigo;</w:t>
      </w:r>
      <w:r w:rsidR="009C5C10" w:rsidRPr="00D61B8B">
        <w:rPr>
          <w:rFonts w:ascii="Arial" w:hAnsi="Arial" w:cs="Arial"/>
          <w:sz w:val="19"/>
          <w:szCs w:val="19"/>
          <w:lang w:val="es-MX"/>
        </w:rPr>
        <w:t xml:space="preserve"> </w:t>
      </w:r>
      <w:r w:rsidR="009C5C10" w:rsidRPr="00D61B8B">
        <w:rPr>
          <w:rFonts w:ascii="Arial" w:hAnsi="Arial" w:cs="Arial"/>
          <w:sz w:val="19"/>
          <w:szCs w:val="19"/>
          <w:vertAlign w:val="superscript"/>
          <w:lang w:val="es-MX"/>
        </w:rPr>
        <w:t>(Reforma según Decreto No. 879 PPOE Extra de fecha 24-12-2019)</w:t>
      </w:r>
    </w:p>
    <w:p w14:paraId="64F0330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DE2BD41" w14:textId="77777777" w:rsidR="00AF6580" w:rsidRPr="00D61B8B"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realizarán en el domicilio fiscal, o cualquier otro establecimiento, sucursal, local, o puesto fijo o semifijo en la vía pública, que tengan los contribuyentes dentro del Estado y 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14:paraId="2E83506A"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EB0B843" w14:textId="1DA5B6B7" w:rsidR="00AF6580" w:rsidRPr="00F93BC8" w:rsidRDefault="00991150" w:rsidP="00E02F03">
      <w:pPr>
        <w:numPr>
          <w:ilvl w:val="0"/>
          <w:numId w:val="4"/>
        </w:numPr>
        <w:tabs>
          <w:tab w:val="left" w:pos="1134"/>
        </w:tabs>
        <w:ind w:left="1134" w:hanging="1134"/>
        <w:contextualSpacing/>
        <w:jc w:val="both"/>
        <w:rPr>
          <w:rFonts w:ascii="Arial" w:hAnsi="Arial" w:cs="Arial"/>
          <w:sz w:val="19"/>
          <w:szCs w:val="19"/>
          <w:vertAlign w:val="superscript"/>
          <w:lang w:val="es-MX"/>
        </w:rPr>
      </w:pPr>
      <w:r w:rsidRPr="00F93BC8">
        <w:rPr>
          <w:rFonts w:ascii="Arial" w:hAnsi="Arial" w:cs="Arial"/>
          <w:i/>
          <w:iCs/>
          <w:sz w:val="19"/>
          <w:szCs w:val="19"/>
          <w:lang w:val="es-MX"/>
        </w:rPr>
        <w:t>A</w:t>
      </w:r>
      <w:r w:rsidR="004B69AB" w:rsidRPr="00F93BC8">
        <w:rPr>
          <w:rFonts w:ascii="Arial" w:hAnsi="Arial" w:cs="Arial"/>
          <w:i/>
          <w:iCs/>
          <w:sz w:val="19"/>
          <w:szCs w:val="19"/>
          <w:lang w:val="es-MX"/>
        </w:rPr>
        <w:t>l</w:t>
      </w:r>
      <w:r w:rsidRPr="00F93BC8">
        <w:rPr>
          <w:rFonts w:ascii="Arial" w:hAnsi="Arial" w:cs="Arial"/>
          <w:i/>
          <w:iCs/>
          <w:sz w:val="19"/>
          <w:szCs w:val="19"/>
          <w:lang w:val="es-MX"/>
        </w:rPr>
        <w:t xml:space="preserve"> presentarse los visitadores al lugar en donde deba practicarse la diligencia, entregarán la orden de </w:t>
      </w:r>
      <w:r w:rsidR="00F93BC8" w:rsidRPr="00F93BC8">
        <w:rPr>
          <w:rFonts w:ascii="Arial" w:hAnsi="Arial" w:cs="Arial"/>
          <w:i/>
          <w:iCs/>
          <w:sz w:val="19"/>
          <w:szCs w:val="19"/>
          <w:lang w:val="es-MX"/>
        </w:rPr>
        <w:t xml:space="preserve">visita de inspección </w:t>
      </w:r>
      <w:r w:rsidRPr="00F93BC8">
        <w:rPr>
          <w:rFonts w:ascii="Arial" w:hAnsi="Arial" w:cs="Arial"/>
          <w:i/>
          <w:iCs/>
          <w:sz w:val="19"/>
          <w:szCs w:val="19"/>
          <w:lang w:val="es-MX"/>
        </w:rPr>
        <w:t>al visitado, a su representante legal, al encargado o a quien se encuentre al frente del l</w:t>
      </w:r>
      <w:r w:rsidR="004B69AB" w:rsidRPr="00F93BC8">
        <w:rPr>
          <w:rFonts w:ascii="Arial" w:hAnsi="Arial" w:cs="Arial"/>
          <w:i/>
          <w:iCs/>
          <w:sz w:val="19"/>
          <w:szCs w:val="19"/>
          <w:lang w:val="es-MX"/>
        </w:rPr>
        <w:t>u</w:t>
      </w:r>
      <w:r w:rsidRPr="00F93BC8">
        <w:rPr>
          <w:rFonts w:ascii="Arial" w:hAnsi="Arial" w:cs="Arial"/>
          <w:i/>
          <w:iCs/>
          <w:sz w:val="19"/>
          <w:szCs w:val="19"/>
          <w:lang w:val="es-MX"/>
        </w:rPr>
        <w:t>gar visitado, indistintamente, y con dicha persona se entenderá la visita de inspección</w:t>
      </w:r>
      <w:r w:rsidRPr="00D61B8B">
        <w:rPr>
          <w:rFonts w:ascii="Arial" w:hAnsi="Arial" w:cs="Arial"/>
          <w:sz w:val="19"/>
          <w:szCs w:val="19"/>
          <w:lang w:val="es-MX"/>
        </w:rPr>
        <w:t xml:space="preserve">. </w:t>
      </w:r>
      <w:r w:rsidRPr="00D61B8B">
        <w:rPr>
          <w:rFonts w:ascii="Arial" w:hAnsi="Arial" w:cs="Arial"/>
          <w:sz w:val="19"/>
          <w:szCs w:val="19"/>
          <w:vertAlign w:val="superscript"/>
          <w:lang w:val="es-MX"/>
        </w:rPr>
        <w:t>(Reforma según Decreto No. 1805 PPOE Segunda Sección de fecha 26-12-2020)</w:t>
      </w:r>
      <w:r w:rsidR="00F93BC8">
        <w:rPr>
          <w:rFonts w:ascii="Arial" w:hAnsi="Arial" w:cs="Arial"/>
          <w:sz w:val="19"/>
          <w:szCs w:val="19"/>
          <w:vertAlign w:val="superscript"/>
          <w:lang w:val="es-MX"/>
        </w:rPr>
        <w:t xml:space="preserve"> </w:t>
      </w:r>
      <w:r w:rsidR="00F93BC8" w:rsidRPr="00F93BC8">
        <w:rPr>
          <w:rFonts w:ascii="Arial" w:hAnsi="Arial" w:cs="Arial"/>
          <w:i/>
          <w:iCs/>
          <w:sz w:val="19"/>
          <w:szCs w:val="19"/>
          <w:vertAlign w:val="superscript"/>
          <w:lang w:val="es-MX"/>
        </w:rPr>
        <w:t xml:space="preserve">(Reforma según </w:t>
      </w:r>
      <w:r w:rsidR="009E66B0" w:rsidRPr="00F93BC8">
        <w:rPr>
          <w:rFonts w:ascii="Arial" w:hAnsi="Arial" w:cs="Arial"/>
          <w:i/>
          <w:iCs/>
          <w:sz w:val="19"/>
          <w:szCs w:val="19"/>
          <w:vertAlign w:val="superscript"/>
          <w:lang w:val="es-MX"/>
        </w:rPr>
        <w:t xml:space="preserve">Decreto </w:t>
      </w:r>
      <w:r w:rsidR="00F93BC8" w:rsidRPr="00F93BC8">
        <w:rPr>
          <w:rFonts w:ascii="Arial" w:hAnsi="Arial" w:cs="Arial"/>
          <w:i/>
          <w:iCs/>
          <w:sz w:val="19"/>
          <w:szCs w:val="19"/>
          <w:vertAlign w:val="superscript"/>
          <w:lang w:val="es-MX"/>
        </w:rPr>
        <w:t>núm. 17 PPOE séptima sección de fecha 21-12-2024)</w:t>
      </w:r>
      <w:r w:rsidR="00F93BC8" w:rsidRPr="00F93BC8">
        <w:rPr>
          <w:rFonts w:ascii="Arial" w:hAnsi="Arial" w:cs="Arial"/>
          <w:sz w:val="19"/>
          <w:szCs w:val="19"/>
          <w:vertAlign w:val="superscript"/>
          <w:lang w:val="es-MX"/>
        </w:rPr>
        <w:t xml:space="preserve"> </w:t>
      </w:r>
    </w:p>
    <w:p w14:paraId="5C99E6A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732D935" w14:textId="77777777" w:rsidR="00AF6580" w:rsidRPr="00D61B8B"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14:paraId="14C38AB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CAE4F40" w14:textId="77777777" w:rsid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 xml:space="preserve">Se levantará acta circunstanciada en la que se harán constar los hechos, omisiones o irregularidades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siendo conocidos por los visitadores durante su desarrollo, pudiesen constituirse en infracciones a las leyes fiscales aplicables;</w:t>
      </w:r>
    </w:p>
    <w:p w14:paraId="471CFB6A" w14:textId="77777777" w:rsidR="008814DB" w:rsidRDefault="008814DB" w:rsidP="008814DB">
      <w:pPr>
        <w:pStyle w:val="Prrafodelista"/>
        <w:rPr>
          <w:rFonts w:ascii="Arial" w:hAnsi="Arial" w:cs="Arial"/>
          <w:sz w:val="19"/>
          <w:szCs w:val="19"/>
          <w:lang w:val="es-MX"/>
        </w:rPr>
      </w:pPr>
    </w:p>
    <w:p w14:paraId="205DBCB4" w14:textId="568AE9A8" w:rsidR="008814DB" w:rsidRPr="008814DB" w:rsidRDefault="008814DB" w:rsidP="008814DB">
      <w:pPr>
        <w:tabs>
          <w:tab w:val="left" w:pos="1134"/>
        </w:tabs>
        <w:ind w:left="1134"/>
        <w:contextualSpacing/>
        <w:jc w:val="both"/>
        <w:rPr>
          <w:rFonts w:ascii="Arial" w:hAnsi="Arial" w:cs="Arial"/>
          <w:i/>
          <w:iCs/>
          <w:sz w:val="19"/>
          <w:szCs w:val="19"/>
          <w:lang w:val="es-MX"/>
        </w:rPr>
      </w:pPr>
      <w:r w:rsidRPr="008814DB">
        <w:rPr>
          <w:rFonts w:ascii="Arial" w:hAnsi="Arial" w:cs="Arial"/>
          <w:i/>
          <w:iCs/>
          <w:sz w:val="19"/>
          <w:szCs w:val="19"/>
          <w:lang w:val="es-MX"/>
        </w:rPr>
        <w:t>Si se observa que el visitado no se encuentra inscrito en el registro estatal de contribuyentes, la autoridad requerirá los datos necesarios para su inscripción, sin perjuicio de las sanciones y demás consecuencias legales derivadas de dicha omisión;</w:t>
      </w:r>
      <w:r>
        <w:rPr>
          <w:rFonts w:ascii="Arial" w:hAnsi="Arial" w:cs="Arial"/>
          <w:i/>
          <w:iCs/>
          <w:sz w:val="19"/>
          <w:szCs w:val="19"/>
          <w:lang w:val="es-MX"/>
        </w:rPr>
        <w:t xml:space="preserve"> </w:t>
      </w:r>
      <w:r w:rsidRPr="00F93BC8">
        <w:rPr>
          <w:rFonts w:ascii="Arial" w:hAnsi="Arial" w:cs="Arial"/>
          <w:i/>
          <w:iCs/>
          <w:sz w:val="19"/>
          <w:szCs w:val="19"/>
          <w:vertAlign w:val="superscript"/>
          <w:lang w:val="es-MX"/>
        </w:rPr>
        <w:t>(</w:t>
      </w:r>
      <w:r>
        <w:rPr>
          <w:rFonts w:ascii="Arial" w:hAnsi="Arial" w:cs="Arial"/>
          <w:i/>
          <w:iCs/>
          <w:sz w:val="19"/>
          <w:szCs w:val="19"/>
          <w:vertAlign w:val="superscript"/>
          <w:lang w:val="es-MX"/>
        </w:rPr>
        <w:t>Adición</w:t>
      </w:r>
      <w:r w:rsidRPr="00F93BC8">
        <w:rPr>
          <w:rFonts w:ascii="Arial" w:hAnsi="Arial" w:cs="Arial"/>
          <w:i/>
          <w:iCs/>
          <w:sz w:val="19"/>
          <w:szCs w:val="19"/>
          <w:vertAlign w:val="superscript"/>
          <w:lang w:val="es-MX"/>
        </w:rPr>
        <w:t xml:space="preserve"> según </w:t>
      </w:r>
      <w:r w:rsidR="009E66B0" w:rsidRPr="00F93BC8">
        <w:rPr>
          <w:rFonts w:ascii="Arial" w:hAnsi="Arial" w:cs="Arial"/>
          <w:i/>
          <w:iCs/>
          <w:sz w:val="19"/>
          <w:szCs w:val="19"/>
          <w:vertAlign w:val="superscript"/>
          <w:lang w:val="es-MX"/>
        </w:rPr>
        <w:t xml:space="preserve">Decreto </w:t>
      </w:r>
      <w:r w:rsidRPr="00F93BC8">
        <w:rPr>
          <w:rFonts w:ascii="Arial" w:hAnsi="Arial" w:cs="Arial"/>
          <w:i/>
          <w:iCs/>
          <w:sz w:val="19"/>
          <w:szCs w:val="19"/>
          <w:vertAlign w:val="superscript"/>
          <w:lang w:val="es-MX"/>
        </w:rPr>
        <w:t>núm. 17 PPOE séptima sección de fecha 21-12-2024)</w:t>
      </w:r>
    </w:p>
    <w:p w14:paraId="362314E1"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763E621" w14:textId="73E2A24E" w:rsidR="00131DE8" w:rsidRPr="00D61B8B" w:rsidRDefault="005E7A68" w:rsidP="00131DE8">
      <w:pPr>
        <w:numPr>
          <w:ilvl w:val="0"/>
          <w:numId w:val="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Si al cierre del acta de visita domiciliaria el visitado o la persona con quien se entendió la diligencia o los testigos, se niegan a firmar el acta, o se niegan a aceptar copia de la misma, dicha circunstancia se asentará en la propia acta, sin que esto afecte la validez y valor probatorio de la mism</w:t>
      </w:r>
      <w:r w:rsidR="003D427B" w:rsidRPr="00D61B8B">
        <w:rPr>
          <w:rFonts w:ascii="Arial" w:hAnsi="Arial" w:cs="Arial"/>
          <w:sz w:val="19"/>
          <w:szCs w:val="19"/>
          <w:lang w:val="es-MX"/>
        </w:rPr>
        <w:t>a;</w:t>
      </w:r>
      <w:r w:rsidRPr="00D61B8B">
        <w:rPr>
          <w:rFonts w:ascii="Arial" w:hAnsi="Arial" w:cs="Arial"/>
          <w:sz w:val="19"/>
          <w:szCs w:val="19"/>
          <w:lang w:val="es-MX"/>
        </w:rPr>
        <w:t xml:space="preserve"> dándose por concluida la visita </w:t>
      </w:r>
      <w:proofErr w:type="gramStart"/>
      <w:r w:rsidRPr="00D61B8B">
        <w:rPr>
          <w:rFonts w:ascii="Arial" w:hAnsi="Arial" w:cs="Arial"/>
          <w:sz w:val="19"/>
          <w:szCs w:val="19"/>
          <w:lang w:val="es-MX"/>
        </w:rPr>
        <w:t>domiciliaria</w:t>
      </w:r>
      <w:r w:rsidR="003D427B" w:rsidRPr="00D61B8B">
        <w:rPr>
          <w:rFonts w:ascii="Arial" w:hAnsi="Arial" w:cs="Arial"/>
          <w:sz w:val="19"/>
          <w:szCs w:val="19"/>
          <w:lang w:val="es-MX"/>
        </w:rPr>
        <w:t>.</w:t>
      </w:r>
      <w:r w:rsidRPr="00D61B8B">
        <w:rPr>
          <w:rFonts w:ascii="Arial" w:hAnsi="Arial" w:cs="Arial"/>
          <w:sz w:val="19"/>
          <w:szCs w:val="19"/>
          <w:vertAlign w:val="superscript"/>
          <w:lang w:val="es-MX"/>
        </w:rPr>
        <w:t>.</w:t>
      </w:r>
      <w:proofErr w:type="gramEnd"/>
      <w:r w:rsidRPr="00D61B8B">
        <w:rPr>
          <w:rFonts w:ascii="Arial" w:hAnsi="Arial" w:cs="Arial"/>
          <w:sz w:val="19"/>
          <w:szCs w:val="19"/>
          <w:vertAlign w:val="superscript"/>
          <w:lang w:val="es-MX"/>
        </w:rPr>
        <w:t xml:space="preserve"> (Reforma según Decreto No. 1805 PPOE Segunda Sección de fecha 26-12-2020)</w:t>
      </w:r>
    </w:p>
    <w:p w14:paraId="12953385" w14:textId="77777777" w:rsidR="005E7A68" w:rsidRPr="00D61B8B" w:rsidRDefault="005E7A68" w:rsidP="005E7A68">
      <w:pPr>
        <w:tabs>
          <w:tab w:val="left" w:pos="1134"/>
        </w:tabs>
        <w:contextualSpacing/>
        <w:jc w:val="both"/>
        <w:rPr>
          <w:rFonts w:ascii="Arial" w:hAnsi="Arial" w:cs="Arial"/>
          <w:sz w:val="19"/>
          <w:szCs w:val="19"/>
          <w:lang w:val="es-MX"/>
        </w:rPr>
      </w:pPr>
    </w:p>
    <w:p w14:paraId="210CCC16" w14:textId="77777777" w:rsidR="00B50A99" w:rsidRPr="00AA7F75" w:rsidRDefault="00B433C9" w:rsidP="00131DE8">
      <w:pPr>
        <w:numPr>
          <w:ilvl w:val="0"/>
          <w:numId w:val="4"/>
        </w:numPr>
        <w:tabs>
          <w:tab w:val="left" w:pos="1134"/>
        </w:tabs>
        <w:ind w:left="1134" w:hanging="1134"/>
        <w:contextualSpacing/>
        <w:jc w:val="both"/>
        <w:rPr>
          <w:rFonts w:ascii="Arial" w:hAnsi="Arial" w:cs="Arial"/>
          <w:i/>
          <w:iCs/>
          <w:sz w:val="19"/>
          <w:szCs w:val="19"/>
          <w:lang w:val="es-MX"/>
        </w:rPr>
      </w:pPr>
      <w:r w:rsidRPr="00AA7F75">
        <w:rPr>
          <w:rFonts w:ascii="Arial" w:hAnsi="Arial" w:cs="Arial"/>
          <w:i/>
          <w:iCs/>
          <w:sz w:val="19"/>
          <w:szCs w:val="19"/>
          <w:lang w:val="es-MX"/>
        </w:rPr>
        <w:t>Si</w:t>
      </w:r>
      <w:r w:rsidR="00675F8B" w:rsidRPr="00AA7F75">
        <w:rPr>
          <w:rFonts w:ascii="Arial" w:hAnsi="Arial" w:cs="Arial"/>
          <w:i/>
          <w:iCs/>
          <w:sz w:val="19"/>
          <w:szCs w:val="19"/>
          <w:lang w:val="es-MX"/>
        </w:rPr>
        <w:t xml:space="preserve"> </w:t>
      </w:r>
      <w:r w:rsidRPr="00AA7F75">
        <w:rPr>
          <w:rFonts w:ascii="Arial" w:hAnsi="Arial" w:cs="Arial"/>
          <w:i/>
          <w:iCs/>
          <w:sz w:val="19"/>
          <w:szCs w:val="19"/>
          <w:lang w:val="es-MX"/>
        </w:rPr>
        <w:t>con motivo de la visita</w:t>
      </w:r>
      <w:r w:rsidR="003D427B" w:rsidRPr="00AA7F75">
        <w:rPr>
          <w:rFonts w:ascii="Arial" w:hAnsi="Arial" w:cs="Arial"/>
          <w:i/>
          <w:iCs/>
          <w:sz w:val="19"/>
          <w:szCs w:val="19"/>
          <w:lang w:val="es-MX"/>
        </w:rPr>
        <w:t xml:space="preserve"> </w:t>
      </w:r>
      <w:r w:rsidR="00B769C3" w:rsidRPr="00AA7F75">
        <w:rPr>
          <w:rFonts w:ascii="Arial" w:hAnsi="Arial" w:cs="Arial"/>
          <w:i/>
          <w:iCs/>
          <w:sz w:val="19"/>
          <w:szCs w:val="19"/>
          <w:lang w:val="es-MX"/>
        </w:rPr>
        <w:t xml:space="preserve">de inspección </w:t>
      </w:r>
      <w:r w:rsidR="003D427B" w:rsidRPr="00AA7F75">
        <w:rPr>
          <w:rFonts w:ascii="Arial" w:hAnsi="Arial" w:cs="Arial"/>
          <w:i/>
          <w:iCs/>
          <w:sz w:val="19"/>
          <w:szCs w:val="19"/>
          <w:lang w:val="es-MX"/>
        </w:rPr>
        <w:t xml:space="preserve">a que se refiere este artículo, las autoridades conocieron </w:t>
      </w:r>
      <w:r w:rsidR="00B50A99" w:rsidRPr="00AA7F75">
        <w:rPr>
          <w:rFonts w:ascii="Arial" w:hAnsi="Arial" w:cs="Arial"/>
          <w:i/>
          <w:iCs/>
          <w:sz w:val="19"/>
          <w:szCs w:val="19"/>
          <w:lang w:val="es-MX"/>
        </w:rPr>
        <w:t xml:space="preserve">infracciones </w:t>
      </w:r>
      <w:r w:rsidR="003D427B" w:rsidRPr="00AA7F75">
        <w:rPr>
          <w:rFonts w:ascii="Arial" w:hAnsi="Arial" w:cs="Arial"/>
          <w:i/>
          <w:iCs/>
          <w:sz w:val="19"/>
          <w:szCs w:val="19"/>
          <w:lang w:val="es-MX"/>
        </w:rPr>
        <w:t xml:space="preserve">a las disposiciones fiscales, se procederá </w:t>
      </w:r>
      <w:r w:rsidR="00B50A99" w:rsidRPr="00AA7F75">
        <w:rPr>
          <w:rFonts w:ascii="Arial" w:hAnsi="Arial" w:cs="Arial"/>
          <w:i/>
          <w:iCs/>
          <w:sz w:val="19"/>
          <w:szCs w:val="19"/>
          <w:lang w:val="es-MX"/>
        </w:rPr>
        <w:t>como sigue:</w:t>
      </w:r>
    </w:p>
    <w:p w14:paraId="02FE2A3C" w14:textId="77777777" w:rsidR="00B50A99" w:rsidRPr="00AA7F75" w:rsidRDefault="00B50A99" w:rsidP="00B50A99">
      <w:pPr>
        <w:pStyle w:val="Prrafodelista"/>
        <w:rPr>
          <w:rFonts w:ascii="Arial" w:hAnsi="Arial" w:cs="Arial"/>
          <w:i/>
          <w:iCs/>
          <w:sz w:val="19"/>
          <w:szCs w:val="19"/>
          <w:lang w:val="es-MX"/>
        </w:rPr>
      </w:pPr>
    </w:p>
    <w:p w14:paraId="78780E80" w14:textId="6F7F4CBA" w:rsidR="007809D5" w:rsidRDefault="007809D5">
      <w:pPr>
        <w:pStyle w:val="Prrafodelista"/>
        <w:numPr>
          <w:ilvl w:val="1"/>
          <w:numId w:val="93"/>
        </w:numPr>
        <w:tabs>
          <w:tab w:val="left" w:pos="1134"/>
        </w:tabs>
        <w:ind w:left="1134" w:hanging="708"/>
        <w:contextualSpacing/>
        <w:jc w:val="both"/>
        <w:rPr>
          <w:rFonts w:ascii="Arial" w:hAnsi="Arial" w:cs="Arial"/>
          <w:i/>
          <w:iCs/>
          <w:sz w:val="19"/>
          <w:szCs w:val="19"/>
          <w:lang w:val="es-MX"/>
        </w:rPr>
      </w:pPr>
      <w:r w:rsidRPr="00AA7F75">
        <w:rPr>
          <w:rFonts w:ascii="Arial" w:hAnsi="Arial" w:cs="Arial"/>
          <w:i/>
          <w:iCs/>
          <w:sz w:val="19"/>
          <w:szCs w:val="19"/>
          <w:lang w:val="es-MX"/>
        </w:rPr>
        <w:t>En el acta en la que se concluye la visita de inspección se hará saber al</w:t>
      </w:r>
      <w:r w:rsidR="00B77F68" w:rsidRPr="00AA7F75">
        <w:rPr>
          <w:rFonts w:ascii="Arial" w:hAnsi="Arial" w:cs="Arial"/>
          <w:i/>
          <w:iCs/>
          <w:sz w:val="19"/>
          <w:szCs w:val="19"/>
          <w:lang w:val="es-MX"/>
        </w:rPr>
        <w:t xml:space="preserve"> </w:t>
      </w:r>
      <w:r w:rsidRPr="00AA7F75">
        <w:rPr>
          <w:rFonts w:ascii="Arial" w:hAnsi="Arial" w:cs="Arial"/>
          <w:i/>
          <w:iCs/>
          <w:sz w:val="19"/>
          <w:szCs w:val="19"/>
          <w:lang w:val="es-MX"/>
        </w:rPr>
        <w:t>interesado que cuenta con un plazo de tres días hábiles siguientes al</w:t>
      </w:r>
      <w:r w:rsidR="00B77F68" w:rsidRPr="00AA7F75">
        <w:rPr>
          <w:rFonts w:ascii="Arial" w:hAnsi="Arial" w:cs="Arial"/>
          <w:i/>
          <w:iCs/>
          <w:sz w:val="19"/>
          <w:szCs w:val="19"/>
          <w:lang w:val="es-MX"/>
        </w:rPr>
        <w:t xml:space="preserve"> </w:t>
      </w:r>
      <w:r w:rsidRPr="00AA7F75">
        <w:rPr>
          <w:rFonts w:ascii="Arial" w:hAnsi="Arial" w:cs="Arial"/>
          <w:i/>
          <w:iCs/>
          <w:sz w:val="19"/>
          <w:szCs w:val="19"/>
          <w:lang w:val="es-MX"/>
        </w:rPr>
        <w:t>levantamiento del acta para presentar las pruebas y formular los alegatos</w:t>
      </w:r>
      <w:r w:rsidR="00B77F68" w:rsidRPr="00AA7F75">
        <w:rPr>
          <w:rFonts w:ascii="Arial" w:hAnsi="Arial" w:cs="Arial"/>
          <w:i/>
          <w:iCs/>
          <w:sz w:val="19"/>
          <w:szCs w:val="19"/>
          <w:lang w:val="es-MX"/>
        </w:rPr>
        <w:t xml:space="preserve"> </w:t>
      </w:r>
      <w:r w:rsidRPr="00AA7F75">
        <w:rPr>
          <w:rFonts w:ascii="Arial" w:hAnsi="Arial" w:cs="Arial"/>
          <w:i/>
          <w:iCs/>
          <w:sz w:val="19"/>
          <w:szCs w:val="19"/>
          <w:lang w:val="es-MX"/>
        </w:rPr>
        <w:t>que a sus intereses convengan respecto de las irregularidades detectadas.</w:t>
      </w:r>
    </w:p>
    <w:p w14:paraId="5EE4DEB7" w14:textId="77777777" w:rsidR="00AA7F75" w:rsidRPr="00AA7F75" w:rsidRDefault="00AA7F75" w:rsidP="00AA7F75">
      <w:pPr>
        <w:pStyle w:val="Prrafodelista"/>
        <w:tabs>
          <w:tab w:val="left" w:pos="1134"/>
        </w:tabs>
        <w:ind w:left="1134"/>
        <w:contextualSpacing/>
        <w:jc w:val="both"/>
        <w:rPr>
          <w:rFonts w:ascii="Arial" w:hAnsi="Arial" w:cs="Arial"/>
          <w:i/>
          <w:iCs/>
          <w:sz w:val="19"/>
          <w:szCs w:val="19"/>
          <w:lang w:val="es-MX"/>
        </w:rPr>
      </w:pPr>
    </w:p>
    <w:p w14:paraId="6687C7AC" w14:textId="43FE7602" w:rsidR="007809D5" w:rsidRDefault="007809D5">
      <w:pPr>
        <w:pStyle w:val="Prrafodelista"/>
        <w:numPr>
          <w:ilvl w:val="1"/>
          <w:numId w:val="93"/>
        </w:numPr>
        <w:tabs>
          <w:tab w:val="left" w:pos="1134"/>
        </w:tabs>
        <w:ind w:left="1134" w:hanging="708"/>
        <w:contextualSpacing/>
        <w:jc w:val="both"/>
        <w:rPr>
          <w:rFonts w:ascii="Arial" w:hAnsi="Arial" w:cs="Arial"/>
          <w:i/>
          <w:iCs/>
          <w:sz w:val="19"/>
          <w:szCs w:val="19"/>
          <w:lang w:val="es-MX"/>
        </w:rPr>
      </w:pPr>
      <w:r w:rsidRPr="00AA7F75">
        <w:rPr>
          <w:rFonts w:ascii="Arial" w:hAnsi="Arial" w:cs="Arial"/>
          <w:i/>
          <w:iCs/>
          <w:sz w:val="19"/>
          <w:szCs w:val="19"/>
          <w:lang w:val="es-MX"/>
        </w:rPr>
        <w:t>Se procederá a la formulación del oficio de conclusión o la resolución</w:t>
      </w:r>
      <w:r w:rsidR="00B77F68" w:rsidRPr="00AA7F75">
        <w:rPr>
          <w:rFonts w:ascii="Arial" w:hAnsi="Arial" w:cs="Arial"/>
          <w:i/>
          <w:iCs/>
          <w:sz w:val="19"/>
          <w:szCs w:val="19"/>
          <w:lang w:val="es-MX"/>
        </w:rPr>
        <w:t xml:space="preserve"> </w:t>
      </w:r>
      <w:r w:rsidRPr="00AA7F75">
        <w:rPr>
          <w:rFonts w:ascii="Arial" w:hAnsi="Arial" w:cs="Arial"/>
          <w:i/>
          <w:iCs/>
          <w:sz w:val="19"/>
          <w:szCs w:val="19"/>
          <w:lang w:val="es-MX"/>
        </w:rPr>
        <w:t>correspondiente.</w:t>
      </w:r>
    </w:p>
    <w:p w14:paraId="0FA28CDC" w14:textId="77777777" w:rsidR="00AA7F75" w:rsidRPr="00AA7F75" w:rsidRDefault="00AA7F75" w:rsidP="00AA7F75">
      <w:pPr>
        <w:tabs>
          <w:tab w:val="left" w:pos="1134"/>
        </w:tabs>
        <w:contextualSpacing/>
        <w:jc w:val="both"/>
        <w:rPr>
          <w:rFonts w:ascii="Arial" w:hAnsi="Arial" w:cs="Arial"/>
          <w:i/>
          <w:iCs/>
          <w:sz w:val="19"/>
          <w:szCs w:val="19"/>
          <w:lang w:val="es-MX"/>
        </w:rPr>
      </w:pPr>
    </w:p>
    <w:p w14:paraId="0ACB7720" w14:textId="5928D914" w:rsidR="007809D5" w:rsidRPr="00AA7F75" w:rsidRDefault="007809D5" w:rsidP="00AA7F75">
      <w:pPr>
        <w:tabs>
          <w:tab w:val="left" w:pos="1134"/>
        </w:tabs>
        <w:ind w:left="1134" w:hanging="708"/>
        <w:contextualSpacing/>
        <w:jc w:val="both"/>
        <w:rPr>
          <w:rFonts w:ascii="Arial" w:hAnsi="Arial" w:cs="Arial"/>
          <w:i/>
          <w:iCs/>
          <w:sz w:val="19"/>
          <w:szCs w:val="19"/>
          <w:lang w:val="es-MX"/>
        </w:rPr>
      </w:pPr>
      <w:r w:rsidRPr="00AA7F75">
        <w:rPr>
          <w:rFonts w:ascii="Arial" w:hAnsi="Arial" w:cs="Arial"/>
          <w:i/>
          <w:iCs/>
          <w:sz w:val="19"/>
          <w:szCs w:val="19"/>
          <w:lang w:val="es-MX"/>
        </w:rPr>
        <w:t xml:space="preserve">c) </w:t>
      </w:r>
      <w:r w:rsidR="00AA7F75">
        <w:rPr>
          <w:rFonts w:ascii="Arial" w:hAnsi="Arial" w:cs="Arial"/>
          <w:i/>
          <w:iCs/>
          <w:sz w:val="19"/>
          <w:szCs w:val="19"/>
          <w:lang w:val="es-MX"/>
        </w:rPr>
        <w:tab/>
      </w:r>
      <w:r w:rsidRPr="00AA7F75">
        <w:rPr>
          <w:rFonts w:ascii="Arial" w:hAnsi="Arial" w:cs="Arial"/>
          <w:i/>
          <w:iCs/>
          <w:sz w:val="19"/>
          <w:szCs w:val="19"/>
          <w:lang w:val="es-MX"/>
        </w:rPr>
        <w:t>Cuando de las irregularidades conocidas se constituyan hechos por los</w:t>
      </w:r>
      <w:r w:rsidR="00AA7F75" w:rsidRPr="00AA7F75">
        <w:rPr>
          <w:rFonts w:ascii="Arial" w:hAnsi="Arial" w:cs="Arial"/>
          <w:i/>
          <w:iCs/>
          <w:sz w:val="19"/>
          <w:szCs w:val="19"/>
          <w:lang w:val="es-MX"/>
        </w:rPr>
        <w:t xml:space="preserve"> </w:t>
      </w:r>
      <w:r w:rsidRPr="00AA7F75">
        <w:rPr>
          <w:rFonts w:ascii="Arial" w:hAnsi="Arial" w:cs="Arial"/>
          <w:i/>
          <w:iCs/>
          <w:sz w:val="19"/>
          <w:szCs w:val="19"/>
          <w:lang w:val="es-MX"/>
        </w:rPr>
        <w:t>cuales se deba efectuar el procedimiento de clausura, los visitadores</w:t>
      </w:r>
      <w:r w:rsidR="00AA7F75" w:rsidRPr="00AA7F75">
        <w:rPr>
          <w:rFonts w:ascii="Arial" w:hAnsi="Arial" w:cs="Arial"/>
          <w:i/>
          <w:iCs/>
          <w:sz w:val="19"/>
          <w:szCs w:val="19"/>
          <w:lang w:val="es-MX"/>
        </w:rPr>
        <w:t xml:space="preserve"> </w:t>
      </w:r>
      <w:r w:rsidRPr="00AA7F75">
        <w:rPr>
          <w:rFonts w:ascii="Arial" w:hAnsi="Arial" w:cs="Arial"/>
          <w:i/>
          <w:iCs/>
          <w:sz w:val="19"/>
          <w:szCs w:val="19"/>
          <w:lang w:val="es-MX"/>
        </w:rPr>
        <w:t>actuarán en términos del artículo 173 A de este código.</w:t>
      </w:r>
    </w:p>
    <w:p w14:paraId="05E0C697" w14:textId="77777777" w:rsidR="007809D5" w:rsidRDefault="007809D5" w:rsidP="00B50A99">
      <w:pPr>
        <w:tabs>
          <w:tab w:val="left" w:pos="1134"/>
        </w:tabs>
        <w:ind w:left="1134"/>
        <w:contextualSpacing/>
        <w:jc w:val="both"/>
        <w:rPr>
          <w:rFonts w:ascii="Arial" w:hAnsi="Arial" w:cs="Arial"/>
          <w:sz w:val="19"/>
          <w:szCs w:val="19"/>
          <w:lang w:val="es-MX"/>
        </w:rPr>
      </w:pPr>
    </w:p>
    <w:p w14:paraId="4DC5C56F" w14:textId="77777777" w:rsidR="00B17881" w:rsidRDefault="00B433C9" w:rsidP="00B50A99">
      <w:pPr>
        <w:tabs>
          <w:tab w:val="left" w:pos="1134"/>
        </w:tabs>
        <w:ind w:left="1134"/>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(Reforma según Decreto No. 879 PPOE Extra de fecha 24-12-2019)</w:t>
      </w:r>
    </w:p>
    <w:p w14:paraId="57502B77" w14:textId="77777777" w:rsidR="00B17881" w:rsidRDefault="00B17881" w:rsidP="00B50A99">
      <w:pPr>
        <w:tabs>
          <w:tab w:val="left" w:pos="1134"/>
        </w:tabs>
        <w:ind w:left="1134"/>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(Reforma según Decreto No. 1805 PPOE Segunda Sección de fecha 26-12-2020)</w:t>
      </w:r>
    </w:p>
    <w:p w14:paraId="0E804F0A" w14:textId="4BF4945F" w:rsidR="00675F8B" w:rsidRPr="00B17881" w:rsidRDefault="00B17881" w:rsidP="00B50A99">
      <w:pPr>
        <w:tabs>
          <w:tab w:val="left" w:pos="1134"/>
        </w:tabs>
        <w:ind w:left="1134"/>
        <w:contextualSpacing/>
        <w:jc w:val="both"/>
        <w:rPr>
          <w:rFonts w:ascii="Arial" w:hAnsi="Arial" w:cs="Arial"/>
          <w:i/>
          <w:iCs/>
          <w:sz w:val="19"/>
          <w:szCs w:val="19"/>
          <w:vertAlign w:val="superscript"/>
          <w:lang w:val="es-MX"/>
        </w:rPr>
      </w:pPr>
      <w:r w:rsidRPr="00B17881">
        <w:rPr>
          <w:rFonts w:ascii="Arial" w:hAnsi="Arial" w:cs="Arial"/>
          <w:i/>
          <w:iCs/>
          <w:sz w:val="19"/>
          <w:szCs w:val="19"/>
          <w:vertAlign w:val="superscript"/>
          <w:lang w:val="es-MX"/>
        </w:rPr>
        <w:t>(Reforma según Decreto núm. 17 PPOE séptima sección de fecha 21-12-2024)</w:t>
      </w:r>
    </w:p>
    <w:p w14:paraId="6B64FE4F" w14:textId="77777777" w:rsidR="00AF6580" w:rsidRPr="00B17881" w:rsidRDefault="00AF6580" w:rsidP="00AF6580">
      <w:pPr>
        <w:tabs>
          <w:tab w:val="left" w:pos="1134"/>
        </w:tabs>
        <w:ind w:left="1134" w:hanging="1134"/>
        <w:contextualSpacing/>
        <w:jc w:val="both"/>
        <w:rPr>
          <w:rFonts w:ascii="Arial" w:hAnsi="Arial" w:cs="Arial"/>
          <w:i/>
          <w:iCs/>
          <w:sz w:val="19"/>
          <w:szCs w:val="19"/>
          <w:lang w:val="es-MX"/>
        </w:rPr>
      </w:pPr>
    </w:p>
    <w:p w14:paraId="1C7D0813" w14:textId="0AFD6AA9" w:rsidR="00AF6580" w:rsidRPr="00B17881" w:rsidRDefault="00B17881" w:rsidP="00E02F03">
      <w:pPr>
        <w:numPr>
          <w:ilvl w:val="0"/>
          <w:numId w:val="4"/>
        </w:numPr>
        <w:tabs>
          <w:tab w:val="left" w:pos="1134"/>
        </w:tabs>
        <w:ind w:left="1134" w:hanging="1134"/>
        <w:contextualSpacing/>
        <w:jc w:val="both"/>
        <w:rPr>
          <w:rFonts w:ascii="Arial" w:hAnsi="Arial" w:cs="Arial"/>
          <w:i/>
          <w:iCs/>
          <w:sz w:val="19"/>
          <w:szCs w:val="19"/>
          <w:lang w:val="es-MX"/>
        </w:rPr>
      </w:pPr>
      <w:r w:rsidRPr="00B17881">
        <w:rPr>
          <w:rFonts w:ascii="Arial" w:hAnsi="Arial" w:cs="Arial"/>
          <w:i/>
          <w:iCs/>
          <w:sz w:val="19"/>
          <w:szCs w:val="19"/>
          <w:lang w:val="es-MX"/>
        </w:rPr>
        <w:t xml:space="preserve">Derogado. </w:t>
      </w:r>
      <w:r w:rsidRPr="00B17881">
        <w:rPr>
          <w:rFonts w:ascii="Arial" w:hAnsi="Arial" w:cs="Arial"/>
          <w:i/>
          <w:iCs/>
          <w:sz w:val="19"/>
          <w:szCs w:val="19"/>
          <w:vertAlign w:val="superscript"/>
          <w:lang w:val="es-MX"/>
        </w:rPr>
        <w:t>(Reforma según Decreto No. 879 PPOE Extra de fecha 24-12-2019) (Derogación según Decreto núm. 17 PPOE séptima sección de fecha 21-12-2024)</w:t>
      </w:r>
    </w:p>
    <w:p w14:paraId="4932184A" w14:textId="77777777" w:rsidR="0069156B" w:rsidRPr="00D61B8B" w:rsidRDefault="0069156B" w:rsidP="00AF6580">
      <w:pPr>
        <w:contextualSpacing/>
        <w:jc w:val="both"/>
        <w:rPr>
          <w:rFonts w:ascii="Arial" w:hAnsi="Arial" w:cs="Arial"/>
          <w:sz w:val="19"/>
          <w:szCs w:val="19"/>
          <w:lang w:val="es-MX"/>
        </w:rPr>
      </w:pPr>
    </w:p>
    <w:p w14:paraId="654BAB8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161.</w:t>
      </w:r>
      <w:r w:rsidRPr="00D61B8B">
        <w:rPr>
          <w:rFonts w:ascii="Arial" w:hAnsi="Arial" w:cs="Arial"/>
          <w:sz w:val="19"/>
          <w:szCs w:val="19"/>
          <w:lang w:val="es-MX"/>
        </w:rPr>
        <w:t xml:space="preserve"> Los visitados, su representante legal o las personas con quien se entienda la visita de inspección, están obligados a permitir a los visitadores designados en la orden de visita el acceso al lugar o lugares objeto de </w:t>
      </w:r>
      <w:proofErr w:type="gramStart"/>
      <w:r w:rsidRPr="00D61B8B">
        <w:rPr>
          <w:rFonts w:ascii="Arial" w:hAnsi="Arial" w:cs="Arial"/>
          <w:sz w:val="19"/>
          <w:szCs w:val="19"/>
          <w:lang w:val="es-MX"/>
        </w:rPr>
        <w:t>la misma</w:t>
      </w:r>
      <w:proofErr w:type="gramEnd"/>
      <w:r w:rsidRPr="00D61B8B">
        <w:rPr>
          <w:rFonts w:ascii="Arial" w:hAnsi="Arial" w:cs="Arial"/>
          <w:sz w:val="19"/>
          <w:szCs w:val="19"/>
          <w:lang w:val="es-MX"/>
        </w:rPr>
        <w:t>, así como a poner y mantener a su disposición documentos, informes, discos, cintas o cualquier otro medio de almacenamiento de datos que acrediten el cumplimiento de las disposiciones fiscales.</w:t>
      </w:r>
    </w:p>
    <w:p w14:paraId="22FF95A3" w14:textId="77777777" w:rsidR="00AF6580" w:rsidRPr="00D61B8B" w:rsidRDefault="00AF6580" w:rsidP="00AF6580">
      <w:pPr>
        <w:contextualSpacing/>
        <w:jc w:val="both"/>
        <w:rPr>
          <w:rFonts w:ascii="Arial" w:hAnsi="Arial" w:cs="Arial"/>
          <w:sz w:val="19"/>
          <w:szCs w:val="19"/>
          <w:lang w:val="es-MX"/>
        </w:rPr>
      </w:pPr>
    </w:p>
    <w:p w14:paraId="421C47E9" w14:textId="5DF69F92"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visitadores</w:t>
      </w:r>
      <w:r w:rsidR="0054359F" w:rsidRPr="00D61B8B">
        <w:rPr>
          <w:rFonts w:ascii="Arial" w:hAnsi="Arial" w:cs="Arial"/>
          <w:sz w:val="19"/>
          <w:szCs w:val="19"/>
          <w:lang w:val="es-MX"/>
        </w:rPr>
        <w:t>,</w:t>
      </w:r>
      <w:r w:rsidR="00B433C9" w:rsidRPr="00D61B8B">
        <w:rPr>
          <w:rFonts w:ascii="Arial" w:hAnsi="Arial" w:cs="Arial"/>
          <w:sz w:val="19"/>
          <w:szCs w:val="19"/>
          <w:lang w:val="es-MX"/>
        </w:rPr>
        <w:t xml:space="preserve"> previo </w:t>
      </w:r>
      <w:r w:rsidRPr="00D61B8B">
        <w:rPr>
          <w:rFonts w:ascii="Arial" w:hAnsi="Arial" w:cs="Arial"/>
          <w:sz w:val="19"/>
          <w:szCs w:val="19"/>
          <w:lang w:val="es-MX"/>
        </w:rPr>
        <w:t xml:space="preserve">cotejo con los originales podrán reproducir documentos, informes, discos, cintas o cualquier otro medio </w:t>
      </w:r>
      <w:r w:rsidR="0054359F" w:rsidRPr="00D61B8B">
        <w:rPr>
          <w:rFonts w:ascii="Arial" w:hAnsi="Arial" w:cs="Arial"/>
          <w:sz w:val="19"/>
          <w:szCs w:val="19"/>
          <w:lang w:val="es-MX"/>
        </w:rPr>
        <w:t xml:space="preserve">de </w:t>
      </w:r>
      <w:r w:rsidRPr="00D61B8B">
        <w:rPr>
          <w:rFonts w:ascii="Arial" w:hAnsi="Arial" w:cs="Arial"/>
          <w:sz w:val="19"/>
          <w:szCs w:val="19"/>
          <w:lang w:val="es-MX"/>
        </w:rPr>
        <w:t>almacenamiento de datos para que se certifiquen por éstos y sean anexados al acta que se levante con motivo de la visita.</w:t>
      </w:r>
      <w:r w:rsidR="0054359F" w:rsidRPr="00D61B8B">
        <w:rPr>
          <w:rFonts w:ascii="Arial" w:hAnsi="Arial" w:cs="Arial"/>
          <w:sz w:val="19"/>
          <w:szCs w:val="19"/>
          <w:lang w:val="es-MX"/>
        </w:rPr>
        <w:t xml:space="preserve"> </w:t>
      </w:r>
      <w:r w:rsidR="0054359F" w:rsidRPr="00D61B8B">
        <w:rPr>
          <w:rFonts w:ascii="Arial" w:hAnsi="Arial" w:cs="Arial"/>
          <w:sz w:val="19"/>
          <w:szCs w:val="19"/>
          <w:vertAlign w:val="superscript"/>
          <w:lang w:val="es-MX"/>
        </w:rPr>
        <w:t>(Reforma según Decreto No. 1805 PPOE Segunda Sección de fecha 26-12-2020)</w:t>
      </w:r>
    </w:p>
    <w:p w14:paraId="51FF8A3D" w14:textId="77777777" w:rsidR="00AF6580" w:rsidRPr="00D61B8B" w:rsidRDefault="00AF6580" w:rsidP="00AF6580">
      <w:pPr>
        <w:contextualSpacing/>
        <w:jc w:val="both"/>
        <w:rPr>
          <w:rFonts w:ascii="Arial" w:hAnsi="Arial" w:cs="Arial"/>
          <w:sz w:val="19"/>
          <w:szCs w:val="19"/>
          <w:lang w:val="es-MX"/>
        </w:rPr>
      </w:pPr>
    </w:p>
    <w:p w14:paraId="5A5467B3" w14:textId="0AD1D8E8" w:rsidR="0054359F" w:rsidRPr="00D61B8B" w:rsidRDefault="00AF6580" w:rsidP="0054359F">
      <w:pPr>
        <w:contextualSpacing/>
        <w:jc w:val="both"/>
        <w:rPr>
          <w:rFonts w:ascii="Arial" w:hAnsi="Arial" w:cs="Arial"/>
          <w:sz w:val="19"/>
          <w:szCs w:val="19"/>
          <w:lang w:val="es-MX"/>
        </w:rPr>
      </w:pPr>
      <w:r w:rsidRPr="00D61B8B">
        <w:rPr>
          <w:rFonts w:ascii="Arial" w:hAnsi="Arial" w:cs="Arial"/>
          <w:sz w:val="19"/>
          <w:szCs w:val="19"/>
          <w:lang w:val="es-MX"/>
        </w:rPr>
        <w:t xml:space="preserve">Cuando las autoridades fiscales soliciten </w:t>
      </w:r>
      <w:r w:rsidR="0054359F" w:rsidRPr="00D61B8B">
        <w:rPr>
          <w:rFonts w:ascii="Arial" w:hAnsi="Arial" w:cs="Arial"/>
          <w:sz w:val="19"/>
          <w:szCs w:val="19"/>
          <w:lang w:val="es-MX"/>
        </w:rPr>
        <w:t>a</w:t>
      </w:r>
      <w:r w:rsidRPr="00D61B8B">
        <w:rPr>
          <w:rFonts w:ascii="Arial" w:hAnsi="Arial" w:cs="Arial"/>
          <w:sz w:val="19"/>
          <w:szCs w:val="19"/>
          <w:lang w:val="es-MX"/>
        </w:rPr>
        <w:t xml:space="preserve"> los contribuyentes documentación </w:t>
      </w:r>
      <w:r w:rsidR="0054359F" w:rsidRPr="00D61B8B">
        <w:rPr>
          <w:rFonts w:ascii="Arial" w:hAnsi="Arial" w:cs="Arial"/>
          <w:sz w:val="19"/>
          <w:szCs w:val="19"/>
          <w:lang w:val="es-MX"/>
        </w:rPr>
        <w:t>durante la visita de inspección</w:t>
      </w:r>
      <w:r w:rsidRPr="00D61B8B">
        <w:rPr>
          <w:rFonts w:ascii="Arial" w:hAnsi="Arial" w:cs="Arial"/>
          <w:sz w:val="19"/>
          <w:szCs w:val="19"/>
          <w:lang w:val="es-MX"/>
        </w:rPr>
        <w:t>, estos deberán presentarla de inmediato. Cuando el visitado no ponga a disposición de la autoridad la documentación solicitada, independientemente de las sanciones a que se hubiere hecho acreedor el contribuyente, deberá presentarla en el plazo de tres días</w:t>
      </w:r>
      <w:r w:rsidR="0054359F" w:rsidRPr="00D61B8B">
        <w:rPr>
          <w:rFonts w:ascii="Arial" w:hAnsi="Arial" w:cs="Arial"/>
          <w:sz w:val="19"/>
          <w:szCs w:val="19"/>
          <w:lang w:val="es-MX"/>
        </w:rPr>
        <w:t xml:space="preserve"> hábiles</w:t>
      </w:r>
      <w:r w:rsidRPr="00D61B8B">
        <w:rPr>
          <w:rFonts w:ascii="Arial" w:hAnsi="Arial" w:cs="Arial"/>
          <w:sz w:val="19"/>
          <w:szCs w:val="19"/>
          <w:lang w:val="es-MX"/>
        </w:rPr>
        <w:t xml:space="preserve"> a que se refiere la fracción VII del artículo </w:t>
      </w:r>
      <w:r w:rsidR="0054359F" w:rsidRPr="00D61B8B">
        <w:rPr>
          <w:rFonts w:ascii="Arial" w:hAnsi="Arial" w:cs="Arial"/>
          <w:sz w:val="19"/>
          <w:szCs w:val="19"/>
          <w:lang w:val="es-MX"/>
        </w:rPr>
        <w:t>160</w:t>
      </w:r>
      <w:r w:rsidRPr="00D61B8B">
        <w:rPr>
          <w:rFonts w:ascii="Arial" w:hAnsi="Arial" w:cs="Arial"/>
          <w:sz w:val="19"/>
          <w:szCs w:val="19"/>
          <w:lang w:val="es-MX"/>
        </w:rPr>
        <w:t xml:space="preserve">. </w:t>
      </w:r>
      <w:r w:rsidR="0054359F" w:rsidRPr="00D61B8B">
        <w:rPr>
          <w:rFonts w:ascii="Arial" w:hAnsi="Arial" w:cs="Arial"/>
          <w:sz w:val="19"/>
          <w:szCs w:val="19"/>
          <w:lang w:val="es-MX"/>
        </w:rPr>
        <w:t xml:space="preserve"> </w:t>
      </w:r>
      <w:r w:rsidR="0054359F" w:rsidRPr="00D61B8B">
        <w:rPr>
          <w:rFonts w:ascii="Arial" w:hAnsi="Arial" w:cs="Arial"/>
          <w:sz w:val="19"/>
          <w:szCs w:val="19"/>
          <w:vertAlign w:val="superscript"/>
          <w:lang w:val="es-MX"/>
        </w:rPr>
        <w:t>(Reforma según Decreto No. 1805 PPOE Segunda Sección de fecha 26-12-2020)</w:t>
      </w:r>
    </w:p>
    <w:p w14:paraId="36ADCCE3" w14:textId="77777777" w:rsidR="00AF6580" w:rsidRPr="00D61B8B" w:rsidRDefault="00AF6580" w:rsidP="00AF6580">
      <w:pPr>
        <w:contextualSpacing/>
        <w:jc w:val="both"/>
        <w:rPr>
          <w:rFonts w:ascii="Arial" w:hAnsi="Arial" w:cs="Arial"/>
          <w:sz w:val="19"/>
          <w:szCs w:val="19"/>
          <w:lang w:val="es-MX"/>
        </w:rPr>
      </w:pPr>
    </w:p>
    <w:p w14:paraId="4499FAD4" w14:textId="604C2538"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plazo a que se refiere el párrafo anterior podrá ampliarse a solicitud del interesado, por diez días más</w:t>
      </w:r>
      <w:r w:rsidR="003613CE" w:rsidRPr="00D61B8B">
        <w:rPr>
          <w:rFonts w:ascii="Arial" w:hAnsi="Arial" w:cs="Arial"/>
          <w:sz w:val="19"/>
          <w:szCs w:val="19"/>
          <w:lang w:val="es-MX"/>
        </w:rPr>
        <w:t>,</w:t>
      </w:r>
      <w:r w:rsidRPr="00D61B8B">
        <w:rPr>
          <w:rFonts w:ascii="Arial" w:hAnsi="Arial" w:cs="Arial"/>
          <w:sz w:val="19"/>
          <w:szCs w:val="19"/>
          <w:lang w:val="es-MX"/>
        </w:rPr>
        <w:t xml:space="preserve"> cuando se trate de informes cuyo contenido sea difícil de proporcionar o sean de difícil obtención. La solicitud deberá presentarse dentro del plazo de tres días a que se refiere la fracción VII del artículo anterior. </w:t>
      </w:r>
      <w:r w:rsidR="003613CE" w:rsidRPr="00D61B8B">
        <w:rPr>
          <w:rFonts w:ascii="Arial" w:hAnsi="Arial" w:cs="Arial"/>
          <w:sz w:val="19"/>
          <w:szCs w:val="19"/>
          <w:vertAlign w:val="superscript"/>
          <w:lang w:val="es-MX"/>
        </w:rPr>
        <w:t>(Reforma según Decreto No. 1805 PPOE Segunda Sección de fecha 26-12-2020)</w:t>
      </w:r>
    </w:p>
    <w:p w14:paraId="6238731A" w14:textId="77777777" w:rsidR="00AF6580" w:rsidRPr="00D61B8B" w:rsidRDefault="00AF6580" w:rsidP="00AF6580">
      <w:pPr>
        <w:contextualSpacing/>
        <w:jc w:val="both"/>
        <w:rPr>
          <w:rFonts w:ascii="Arial" w:hAnsi="Arial" w:cs="Arial"/>
          <w:sz w:val="19"/>
          <w:szCs w:val="19"/>
          <w:lang w:val="es-MX"/>
        </w:rPr>
      </w:pPr>
    </w:p>
    <w:p w14:paraId="2AA48F5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lastRenderedPageBreak/>
        <w:t>Se entiende que la visita de inspección concluye con el levantamiento del acta a que se refiere el artículo anterior.</w:t>
      </w:r>
    </w:p>
    <w:p w14:paraId="061C408C" w14:textId="77777777" w:rsidR="00AF6580" w:rsidRPr="00D61B8B" w:rsidRDefault="00AF6580" w:rsidP="00AF6580">
      <w:pPr>
        <w:contextualSpacing/>
        <w:jc w:val="both"/>
        <w:rPr>
          <w:rFonts w:ascii="Arial" w:hAnsi="Arial" w:cs="Arial"/>
          <w:sz w:val="19"/>
          <w:szCs w:val="19"/>
          <w:lang w:val="es-MX"/>
        </w:rPr>
      </w:pPr>
    </w:p>
    <w:p w14:paraId="5D89CB8F" w14:textId="3FA6F997" w:rsidR="00AF6580" w:rsidRPr="00505C6D" w:rsidRDefault="00505C6D" w:rsidP="00505C6D">
      <w:pPr>
        <w:contextualSpacing/>
        <w:jc w:val="both"/>
        <w:rPr>
          <w:rFonts w:ascii="Arial" w:hAnsi="Arial" w:cs="Arial"/>
          <w:i/>
          <w:iCs/>
          <w:sz w:val="19"/>
          <w:szCs w:val="19"/>
          <w:vertAlign w:val="superscript"/>
          <w:lang w:val="es-MX"/>
        </w:rPr>
      </w:pPr>
      <w:r w:rsidRPr="00505C6D">
        <w:rPr>
          <w:rFonts w:ascii="Arial" w:hAnsi="Arial" w:cs="Arial"/>
          <w:i/>
          <w:iCs/>
          <w:sz w:val="19"/>
          <w:szCs w:val="19"/>
          <w:lang w:val="es-MX"/>
        </w:rPr>
        <w:t xml:space="preserve">Dentro de un plazo que no excederá de seis meses contado a partir de la fecha en que se levante el acta a que se refiere la fracción V del artículo 160 de este Código, las autoridades que hubieren practicado las visitas de inspección procederán a emitir la resolución correspondiente, en la que se determinen las consecuencias que se hubieren generado por el incumplimiento de disposiciones legales o reglamentarias. </w:t>
      </w:r>
      <w:r w:rsidRPr="00505C6D">
        <w:rPr>
          <w:rFonts w:ascii="Arial" w:hAnsi="Arial" w:cs="Arial"/>
          <w:i/>
          <w:iCs/>
          <w:sz w:val="19"/>
          <w:szCs w:val="19"/>
          <w:vertAlign w:val="superscript"/>
          <w:lang w:val="es-MX"/>
        </w:rPr>
        <w:t xml:space="preserve">(Reforma según decreto núm. 17 PPOE séptima sección de fecha 21-12-2024) </w:t>
      </w:r>
    </w:p>
    <w:p w14:paraId="15159C05" w14:textId="77777777" w:rsidR="00505C6D" w:rsidRPr="00D61B8B" w:rsidRDefault="00505C6D" w:rsidP="00505C6D">
      <w:pPr>
        <w:contextualSpacing/>
        <w:jc w:val="both"/>
        <w:rPr>
          <w:rFonts w:ascii="Arial" w:hAnsi="Arial" w:cs="Arial"/>
          <w:sz w:val="19"/>
          <w:szCs w:val="19"/>
          <w:lang w:val="es-MX"/>
        </w:rPr>
      </w:pPr>
    </w:p>
    <w:p w14:paraId="0A531AF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D61B8B">
        <w:rPr>
          <w:rFonts w:ascii="Arial" w:hAnsi="Arial" w:cs="Arial"/>
          <w:sz w:val="19"/>
          <w:szCs w:val="19"/>
          <w:vertAlign w:val="superscript"/>
          <w:lang w:val="es-MX"/>
        </w:rPr>
        <w:t>(Reforma según Decreto No. 886 PPOE Sexta Sección de fecha 27-12-2014)</w:t>
      </w:r>
    </w:p>
    <w:p w14:paraId="313D8244" w14:textId="77777777" w:rsidR="00AF6580" w:rsidRPr="00D61B8B" w:rsidRDefault="00AF6580" w:rsidP="00AF6580">
      <w:pPr>
        <w:contextualSpacing/>
        <w:jc w:val="both"/>
        <w:rPr>
          <w:rFonts w:ascii="Arial" w:hAnsi="Arial" w:cs="Arial"/>
          <w:sz w:val="19"/>
          <w:szCs w:val="19"/>
          <w:lang w:val="es-MX"/>
        </w:rPr>
      </w:pPr>
    </w:p>
    <w:p w14:paraId="1FBB4811"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CAPÍTULO QUINTO</w:t>
      </w:r>
    </w:p>
    <w:p w14:paraId="6EC87416"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 xml:space="preserve">DE LOS PROCEDIMIENTOS PARA LA DETERMINACIÓN PRESUNTIVA </w:t>
      </w:r>
    </w:p>
    <w:p w14:paraId="1B1A6DE0" w14:textId="19987599" w:rsidR="00AF6580" w:rsidRPr="00D61B8B" w:rsidRDefault="009E3762" w:rsidP="00AF6580">
      <w:pPr>
        <w:contextualSpacing/>
        <w:jc w:val="center"/>
        <w:rPr>
          <w:rFonts w:ascii="Arial" w:hAnsi="Arial" w:cs="Arial"/>
          <w:b/>
          <w:bCs/>
          <w:sz w:val="19"/>
          <w:szCs w:val="19"/>
          <w:lang w:val="es-MX"/>
        </w:rPr>
      </w:pPr>
      <w:r w:rsidRPr="00D61B8B">
        <w:rPr>
          <w:rFonts w:ascii="Arial" w:hAnsi="Arial" w:cs="Arial"/>
          <w:b/>
          <w:bCs/>
          <w:sz w:val="19"/>
          <w:szCs w:val="19"/>
          <w:vertAlign w:val="superscript"/>
          <w:lang w:val="es-MX"/>
        </w:rPr>
        <w:t>(Reforma según Decreto No. 1805 PPOE Segunda Sección de fecha 26-12-2020)</w:t>
      </w:r>
    </w:p>
    <w:p w14:paraId="5FF5E3D8" w14:textId="77777777" w:rsidR="00AF6580" w:rsidRPr="00D61B8B" w:rsidRDefault="00AF6580" w:rsidP="00AF6580">
      <w:pPr>
        <w:contextualSpacing/>
        <w:jc w:val="center"/>
        <w:rPr>
          <w:rFonts w:ascii="Arial" w:hAnsi="Arial" w:cs="Arial"/>
          <w:b/>
          <w:sz w:val="19"/>
          <w:szCs w:val="19"/>
          <w:lang w:val="es-MX"/>
        </w:rPr>
      </w:pPr>
    </w:p>
    <w:p w14:paraId="7732BB85"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PRIMERA</w:t>
      </w:r>
    </w:p>
    <w:p w14:paraId="7050C64A"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 BASE GRAVABLE</w:t>
      </w:r>
    </w:p>
    <w:p w14:paraId="65D3F127" w14:textId="77777777" w:rsidR="00AF6580" w:rsidRPr="00D61B8B" w:rsidRDefault="00AF6580" w:rsidP="00AF6580">
      <w:pPr>
        <w:contextualSpacing/>
        <w:jc w:val="center"/>
        <w:rPr>
          <w:rFonts w:ascii="Arial" w:hAnsi="Arial" w:cs="Arial"/>
          <w:b/>
          <w:sz w:val="19"/>
          <w:szCs w:val="19"/>
          <w:lang w:val="es-MX"/>
        </w:rPr>
      </w:pPr>
    </w:p>
    <w:p w14:paraId="0ED75125" w14:textId="0097D138"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162.</w:t>
      </w:r>
      <w:r w:rsidRPr="00D61B8B">
        <w:rPr>
          <w:rFonts w:ascii="Arial" w:hAnsi="Arial" w:cs="Arial"/>
          <w:sz w:val="19"/>
          <w:szCs w:val="19"/>
          <w:lang w:val="es-MX"/>
        </w:rPr>
        <w:t xml:space="preserve"> </w:t>
      </w:r>
      <w:r w:rsidR="00E63E00" w:rsidRPr="00D61B8B">
        <w:rPr>
          <w:rFonts w:ascii="Arial" w:hAnsi="Arial" w:cs="Arial"/>
          <w:sz w:val="19"/>
          <w:szCs w:val="19"/>
          <w:lang w:val="es-MX"/>
        </w:rPr>
        <w:t>Para l</w:t>
      </w:r>
      <w:r w:rsidRPr="00D61B8B">
        <w:rPr>
          <w:rFonts w:ascii="Arial" w:hAnsi="Arial" w:cs="Arial"/>
          <w:sz w:val="19"/>
          <w:szCs w:val="19"/>
          <w:lang w:val="es-MX"/>
        </w:rPr>
        <w:t xml:space="preserve">a determinación presuntiva de la base </w:t>
      </w:r>
      <w:r w:rsidR="00E63E00" w:rsidRPr="00D61B8B">
        <w:rPr>
          <w:rFonts w:ascii="Arial" w:hAnsi="Arial" w:cs="Arial"/>
          <w:sz w:val="19"/>
          <w:szCs w:val="19"/>
          <w:lang w:val="es-MX"/>
        </w:rPr>
        <w:t>del impuesto, el remanente, sus ingresos, el valor de la prestación de los servicios y el monto de la prenda para el pago de contribuciones, las autoridades fiscales podrán basarse en los siguientes elementos</w:t>
      </w:r>
      <w:r w:rsidRPr="00D61B8B">
        <w:rPr>
          <w:rFonts w:ascii="Arial" w:hAnsi="Arial" w:cs="Arial"/>
          <w:sz w:val="19"/>
          <w:szCs w:val="19"/>
          <w:lang w:val="es-MX"/>
        </w:rPr>
        <w:t>:</w:t>
      </w:r>
      <w:r w:rsidR="00E63E00" w:rsidRPr="00D61B8B">
        <w:rPr>
          <w:rFonts w:ascii="Arial" w:hAnsi="Arial" w:cs="Arial"/>
          <w:sz w:val="19"/>
          <w:szCs w:val="19"/>
          <w:lang w:val="es-MX"/>
        </w:rPr>
        <w:t xml:space="preserve"> </w:t>
      </w:r>
      <w:r w:rsidR="00E63E00" w:rsidRPr="00D61B8B">
        <w:rPr>
          <w:rFonts w:ascii="Arial" w:hAnsi="Arial" w:cs="Arial"/>
          <w:sz w:val="19"/>
          <w:szCs w:val="19"/>
          <w:vertAlign w:val="superscript"/>
          <w:lang w:val="es-MX"/>
        </w:rPr>
        <w:t>(Reforma según Decreto No. 1805 PPOE Segunda Sección de fecha 26-12-2020)</w:t>
      </w:r>
    </w:p>
    <w:p w14:paraId="7550A219" w14:textId="77777777" w:rsidR="00AF6580" w:rsidRPr="00D61B8B" w:rsidRDefault="00AF6580" w:rsidP="00AF6580">
      <w:pPr>
        <w:contextualSpacing/>
        <w:jc w:val="both"/>
        <w:rPr>
          <w:rFonts w:ascii="Arial" w:hAnsi="Arial" w:cs="Arial"/>
          <w:sz w:val="19"/>
          <w:szCs w:val="19"/>
          <w:lang w:val="es-MX"/>
        </w:rPr>
      </w:pPr>
    </w:p>
    <w:p w14:paraId="316798FC" w14:textId="77777777" w:rsidR="00AF6580" w:rsidRPr="00D61B8B"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contenidos en la contabilidad del contribuyente, o los que en su caso debieran formar parte de ella;</w:t>
      </w:r>
    </w:p>
    <w:p w14:paraId="6E64D7C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7745FDE" w14:textId="374EDB38" w:rsidR="008B6E0F" w:rsidRPr="001B4449" w:rsidRDefault="00AF6580" w:rsidP="008B6E0F">
      <w:pPr>
        <w:numPr>
          <w:ilvl w:val="0"/>
          <w:numId w:val="5"/>
        </w:numPr>
        <w:tabs>
          <w:tab w:val="left" w:pos="1134"/>
        </w:tabs>
        <w:ind w:left="1134" w:hanging="1134"/>
        <w:contextualSpacing/>
        <w:jc w:val="both"/>
        <w:rPr>
          <w:rFonts w:ascii="Arial" w:hAnsi="Arial" w:cs="Arial"/>
          <w:sz w:val="19"/>
          <w:szCs w:val="19"/>
          <w:lang w:val="es-MX"/>
        </w:rPr>
      </w:pPr>
      <w:r w:rsidRPr="001B4449">
        <w:rPr>
          <w:rFonts w:ascii="Arial" w:hAnsi="Arial" w:cs="Arial"/>
          <w:i/>
          <w:iCs/>
          <w:sz w:val="19"/>
          <w:szCs w:val="19"/>
          <w:lang w:val="es-MX"/>
        </w:rPr>
        <w:t xml:space="preserve">Los contenidos en las declaraciones </w:t>
      </w:r>
      <w:r w:rsidR="00C04A09" w:rsidRPr="001B4449">
        <w:rPr>
          <w:rFonts w:ascii="Arial" w:hAnsi="Arial" w:cs="Arial"/>
          <w:i/>
          <w:iCs/>
          <w:sz w:val="19"/>
          <w:szCs w:val="19"/>
          <w:lang w:val="es-MX"/>
        </w:rPr>
        <w:t xml:space="preserve">mensuales, </w:t>
      </w:r>
      <w:r w:rsidR="008B6E0F" w:rsidRPr="001B4449">
        <w:rPr>
          <w:rFonts w:ascii="Arial" w:hAnsi="Arial" w:cs="Arial"/>
          <w:i/>
          <w:iCs/>
          <w:sz w:val="19"/>
          <w:szCs w:val="19"/>
          <w:lang w:val="es-MX"/>
        </w:rPr>
        <w:t xml:space="preserve">bimestrales, </w:t>
      </w:r>
      <w:r w:rsidR="00C04A09" w:rsidRPr="001B4449">
        <w:rPr>
          <w:rFonts w:ascii="Arial" w:hAnsi="Arial" w:cs="Arial"/>
          <w:i/>
          <w:iCs/>
          <w:sz w:val="19"/>
          <w:szCs w:val="19"/>
          <w:lang w:val="es-MX"/>
        </w:rPr>
        <w:t xml:space="preserve">provisionales o del </w:t>
      </w:r>
      <w:r w:rsidRPr="001B4449">
        <w:rPr>
          <w:rFonts w:ascii="Arial" w:hAnsi="Arial" w:cs="Arial"/>
          <w:i/>
          <w:iCs/>
          <w:sz w:val="19"/>
          <w:szCs w:val="19"/>
          <w:lang w:val="es-MX"/>
        </w:rPr>
        <w:t>ejercicio correspondiente</w:t>
      </w:r>
      <w:r w:rsidR="004307EC" w:rsidRPr="001B4449">
        <w:rPr>
          <w:rFonts w:ascii="Arial" w:hAnsi="Arial" w:cs="Arial"/>
          <w:i/>
          <w:iCs/>
          <w:sz w:val="19"/>
          <w:szCs w:val="19"/>
          <w:lang w:val="es-MX"/>
        </w:rPr>
        <w:t>s</w:t>
      </w:r>
      <w:r w:rsidRPr="001B4449">
        <w:rPr>
          <w:rFonts w:ascii="Arial" w:hAnsi="Arial" w:cs="Arial"/>
          <w:i/>
          <w:iCs/>
          <w:sz w:val="19"/>
          <w:szCs w:val="19"/>
          <w:lang w:val="es-MX"/>
        </w:rPr>
        <w:t xml:space="preserve"> a cualquier contribución, sea del mismo ejercicio o de cualquier otro</w:t>
      </w:r>
      <w:r w:rsidR="00C04A09" w:rsidRPr="001B4449">
        <w:rPr>
          <w:rFonts w:ascii="Arial" w:hAnsi="Arial" w:cs="Arial"/>
          <w:i/>
          <w:iCs/>
          <w:sz w:val="19"/>
          <w:szCs w:val="19"/>
          <w:lang w:val="es-MX"/>
        </w:rPr>
        <w:t xml:space="preserve">. Las </w:t>
      </w:r>
      <w:r w:rsidRPr="001B4449">
        <w:rPr>
          <w:rFonts w:ascii="Arial" w:hAnsi="Arial" w:cs="Arial"/>
          <w:i/>
          <w:iCs/>
          <w:sz w:val="19"/>
          <w:szCs w:val="19"/>
          <w:lang w:val="es-MX"/>
        </w:rPr>
        <w:t>declaraciones que se podrán utilizar son las que el contribuyente hubiere presentado tanto en materia</w:t>
      </w:r>
      <w:r w:rsidR="00C04A09" w:rsidRPr="001B4449">
        <w:rPr>
          <w:rFonts w:ascii="Arial" w:hAnsi="Arial" w:cs="Arial"/>
          <w:i/>
          <w:iCs/>
          <w:sz w:val="19"/>
          <w:szCs w:val="19"/>
          <w:lang w:val="es-MX"/>
        </w:rPr>
        <w:t xml:space="preserve"> de contribuciones estatales</w:t>
      </w:r>
      <w:r w:rsidRPr="001B4449">
        <w:rPr>
          <w:rFonts w:ascii="Arial" w:hAnsi="Arial" w:cs="Arial"/>
          <w:i/>
          <w:iCs/>
          <w:sz w:val="19"/>
          <w:szCs w:val="19"/>
          <w:lang w:val="es-MX"/>
        </w:rPr>
        <w:t>, como federal</w:t>
      </w:r>
      <w:r w:rsidR="00C04A09" w:rsidRPr="001B4449">
        <w:rPr>
          <w:rFonts w:ascii="Arial" w:hAnsi="Arial" w:cs="Arial"/>
          <w:i/>
          <w:iCs/>
          <w:sz w:val="19"/>
          <w:szCs w:val="19"/>
          <w:lang w:val="es-MX"/>
        </w:rPr>
        <w:t>es</w:t>
      </w:r>
      <w:r w:rsidRPr="001B4449">
        <w:rPr>
          <w:rFonts w:ascii="Arial" w:hAnsi="Arial" w:cs="Arial"/>
          <w:i/>
          <w:iCs/>
          <w:sz w:val="19"/>
          <w:szCs w:val="19"/>
          <w:lang w:val="es-MX"/>
        </w:rPr>
        <w:t>;</w:t>
      </w:r>
      <w:r w:rsidR="00C04A09" w:rsidRPr="001B4449">
        <w:rPr>
          <w:rFonts w:ascii="Arial" w:hAnsi="Arial" w:cs="Arial"/>
          <w:sz w:val="19"/>
          <w:szCs w:val="19"/>
          <w:lang w:val="es-MX"/>
        </w:rPr>
        <w:t xml:space="preserve"> </w:t>
      </w:r>
      <w:r w:rsidR="00C04A09" w:rsidRPr="001B4449">
        <w:rPr>
          <w:rFonts w:ascii="Arial" w:hAnsi="Arial" w:cs="Arial"/>
          <w:sz w:val="19"/>
          <w:szCs w:val="19"/>
          <w:vertAlign w:val="superscript"/>
          <w:lang w:val="es-MX"/>
        </w:rPr>
        <w:t>(Reforma según Decreto No. 1805 PPOE Segunda Sección de fecha 26-12-2020)</w:t>
      </w:r>
      <w:r w:rsidR="008B6E0F" w:rsidRPr="001B4449">
        <w:rPr>
          <w:rFonts w:ascii="Arial" w:hAnsi="Arial" w:cs="Arial"/>
          <w:sz w:val="19"/>
          <w:szCs w:val="19"/>
          <w:vertAlign w:val="superscript"/>
          <w:lang w:val="es-MX"/>
        </w:rPr>
        <w:t xml:space="preserve"> </w:t>
      </w:r>
      <w:r w:rsidR="008B6E0F" w:rsidRPr="001B4449">
        <w:rPr>
          <w:rFonts w:ascii="Arial" w:hAnsi="Arial" w:cs="Arial"/>
          <w:i/>
          <w:iCs/>
          <w:sz w:val="19"/>
          <w:szCs w:val="19"/>
          <w:vertAlign w:val="superscript"/>
          <w:lang w:val="es-MX"/>
        </w:rPr>
        <w:t>(Reforma según Decreto núm. 17 PPOE séptima Sección de fecha 21-12-2024)</w:t>
      </w:r>
    </w:p>
    <w:p w14:paraId="61346B41"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30384C4" w14:textId="27AE449E" w:rsidR="00AF6580" w:rsidRPr="00D61B8B"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información proporcionada por terceros a solicitud de las autoridades fiscales,</w:t>
      </w:r>
      <w:r w:rsidR="004307EC" w:rsidRPr="00D61B8B">
        <w:rPr>
          <w:rFonts w:ascii="Arial" w:hAnsi="Arial" w:cs="Arial"/>
          <w:sz w:val="19"/>
          <w:szCs w:val="19"/>
          <w:lang w:val="es-MX"/>
        </w:rPr>
        <w:t xml:space="preserve"> cuando tengan relación de negocios con el </w:t>
      </w:r>
      <w:r w:rsidRPr="00D61B8B">
        <w:rPr>
          <w:rFonts w:ascii="Arial" w:hAnsi="Arial" w:cs="Arial"/>
          <w:sz w:val="19"/>
          <w:szCs w:val="19"/>
          <w:lang w:val="es-MX"/>
        </w:rPr>
        <w:t>contribuyente</w:t>
      </w:r>
      <w:r w:rsidR="004307EC" w:rsidRPr="00D61B8B">
        <w:rPr>
          <w:rFonts w:ascii="Arial" w:hAnsi="Arial" w:cs="Arial"/>
          <w:sz w:val="19"/>
          <w:szCs w:val="19"/>
          <w:lang w:val="es-MX"/>
        </w:rPr>
        <w:t>,</w:t>
      </w:r>
      <w:r w:rsidRPr="00D61B8B">
        <w:rPr>
          <w:rFonts w:ascii="Arial" w:hAnsi="Arial" w:cs="Arial"/>
          <w:sz w:val="19"/>
          <w:szCs w:val="19"/>
          <w:lang w:val="es-MX"/>
        </w:rPr>
        <w:t xml:space="preserve"> y</w:t>
      </w:r>
      <w:r w:rsidR="004307EC" w:rsidRPr="00D61B8B">
        <w:rPr>
          <w:rFonts w:ascii="Arial" w:hAnsi="Arial" w:cs="Arial"/>
          <w:sz w:val="19"/>
          <w:szCs w:val="19"/>
          <w:lang w:val="es-MX"/>
        </w:rPr>
        <w:t xml:space="preserve"> </w:t>
      </w:r>
      <w:r w:rsidR="004307EC" w:rsidRPr="00D61B8B">
        <w:rPr>
          <w:rFonts w:ascii="Arial" w:hAnsi="Arial" w:cs="Arial"/>
          <w:sz w:val="19"/>
          <w:szCs w:val="19"/>
          <w:vertAlign w:val="superscript"/>
          <w:lang w:val="es-MX"/>
        </w:rPr>
        <w:t>(Reforma según Decreto No. 1805 PPOE Segunda Sección de fecha 26-12-2020)</w:t>
      </w:r>
    </w:p>
    <w:p w14:paraId="2909191D"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D153311" w14:textId="18B79A65" w:rsidR="00AF6580" w:rsidRPr="00D61B8B"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Cualquier otra información obtenida por la autoridad fiscal en el ejercicio de sus facultades de comprobació</w:t>
      </w:r>
      <w:r w:rsidR="004307EC" w:rsidRPr="00D61B8B">
        <w:rPr>
          <w:rFonts w:ascii="Arial" w:hAnsi="Arial" w:cs="Arial"/>
          <w:sz w:val="19"/>
          <w:szCs w:val="19"/>
          <w:lang w:val="es-MX"/>
        </w:rPr>
        <w:t>n</w:t>
      </w:r>
      <w:r w:rsidRPr="00D61B8B">
        <w:rPr>
          <w:rFonts w:ascii="Arial" w:hAnsi="Arial" w:cs="Arial"/>
          <w:sz w:val="19"/>
          <w:szCs w:val="19"/>
          <w:lang w:val="es-MX"/>
        </w:rPr>
        <w:t>.</w:t>
      </w:r>
      <w:r w:rsidR="004307EC" w:rsidRPr="00D61B8B">
        <w:rPr>
          <w:rFonts w:ascii="Arial" w:hAnsi="Arial" w:cs="Arial"/>
          <w:sz w:val="19"/>
          <w:szCs w:val="19"/>
          <w:lang w:val="es-MX"/>
        </w:rPr>
        <w:t xml:space="preserve"> </w:t>
      </w:r>
      <w:r w:rsidR="004307EC" w:rsidRPr="00D61B8B">
        <w:rPr>
          <w:rFonts w:ascii="Arial" w:hAnsi="Arial" w:cs="Arial"/>
          <w:sz w:val="19"/>
          <w:szCs w:val="19"/>
          <w:vertAlign w:val="superscript"/>
          <w:lang w:val="es-MX"/>
        </w:rPr>
        <w:t>(Reforma según Decreto No. 1805 PPOE Segunda Sección de fecha 26-12-2020)</w:t>
      </w:r>
    </w:p>
    <w:p w14:paraId="11550299" w14:textId="77777777" w:rsidR="00AF6580" w:rsidRPr="00D61B8B" w:rsidRDefault="00AF6580" w:rsidP="00AF6580">
      <w:pPr>
        <w:contextualSpacing/>
        <w:jc w:val="both"/>
        <w:rPr>
          <w:rFonts w:ascii="Arial" w:hAnsi="Arial" w:cs="Arial"/>
          <w:sz w:val="19"/>
          <w:szCs w:val="19"/>
          <w:lang w:val="es-MX"/>
        </w:rPr>
      </w:pPr>
    </w:p>
    <w:p w14:paraId="1DB1B987" w14:textId="4FB07841" w:rsidR="00647AF7" w:rsidRPr="00D61B8B" w:rsidRDefault="00647AF7" w:rsidP="004307EC">
      <w:pPr>
        <w:tabs>
          <w:tab w:val="left" w:pos="1134"/>
        </w:tabs>
        <w:contextualSpacing/>
        <w:jc w:val="both"/>
        <w:rPr>
          <w:rFonts w:ascii="Arial" w:hAnsi="Arial" w:cs="Arial"/>
          <w:sz w:val="19"/>
          <w:szCs w:val="19"/>
          <w:lang w:val="es-MX"/>
        </w:rPr>
      </w:pPr>
      <w:r w:rsidRPr="00D61B8B">
        <w:rPr>
          <w:rFonts w:ascii="Arial" w:hAnsi="Arial" w:cs="Arial"/>
          <w:b/>
          <w:sz w:val="19"/>
          <w:szCs w:val="19"/>
          <w:lang w:val="es-MX"/>
        </w:rPr>
        <w:t>ARTÍCULO 163.</w:t>
      </w:r>
      <w:r w:rsidRPr="00D61B8B">
        <w:rPr>
          <w:rFonts w:asciiTheme="minorHAnsi" w:eastAsiaTheme="minorHAnsi" w:hAnsiTheme="minorHAnsi" w:cs="Arial"/>
          <w:b/>
          <w:lang w:val="es-MX" w:eastAsia="en-US"/>
        </w:rPr>
        <w:t xml:space="preserve"> </w:t>
      </w:r>
      <w:r w:rsidR="004307EC" w:rsidRPr="00D61B8B">
        <w:rPr>
          <w:rFonts w:ascii="Arial" w:hAnsi="Arial" w:cs="Arial"/>
          <w:sz w:val="19"/>
          <w:szCs w:val="19"/>
          <w:lang w:val="es-MX"/>
        </w:rPr>
        <w:t xml:space="preserve">Derogado. </w:t>
      </w:r>
      <w:r w:rsidR="004307EC" w:rsidRPr="00D61B8B">
        <w:rPr>
          <w:rFonts w:ascii="Arial" w:hAnsi="Arial" w:cs="Arial"/>
          <w:sz w:val="19"/>
          <w:szCs w:val="19"/>
          <w:vertAlign w:val="superscript"/>
          <w:lang w:val="es-MX"/>
        </w:rPr>
        <w:t>(Derogación según Decreto No. 1805 PPOE Segunda Sección de fecha 26-12-2020)</w:t>
      </w:r>
      <w:r w:rsidR="004307EC" w:rsidRPr="00D61B8B">
        <w:rPr>
          <w:rFonts w:ascii="Arial" w:hAnsi="Arial" w:cs="Arial"/>
          <w:sz w:val="19"/>
          <w:szCs w:val="19"/>
          <w:lang w:val="es-MX"/>
        </w:rPr>
        <w:t>.</w:t>
      </w:r>
    </w:p>
    <w:p w14:paraId="281D9A1F" w14:textId="77777777" w:rsidR="00AF6580" w:rsidRPr="00D61B8B" w:rsidRDefault="00AF6580" w:rsidP="00AF6580">
      <w:pPr>
        <w:contextualSpacing/>
        <w:jc w:val="both"/>
        <w:rPr>
          <w:rFonts w:ascii="Arial" w:hAnsi="Arial" w:cs="Arial"/>
          <w:sz w:val="19"/>
          <w:szCs w:val="19"/>
          <w:lang w:val="es-MX"/>
        </w:rPr>
      </w:pPr>
    </w:p>
    <w:p w14:paraId="12AE6497" w14:textId="5FFFA7A5" w:rsidR="00AF6580" w:rsidRPr="00D61B8B" w:rsidRDefault="00AF6580" w:rsidP="00AF6580">
      <w:pPr>
        <w:jc w:val="both"/>
        <w:rPr>
          <w:rFonts w:ascii="Arial" w:hAnsi="Arial" w:cs="Arial"/>
          <w:sz w:val="19"/>
          <w:szCs w:val="19"/>
          <w:lang w:val="es-MX"/>
        </w:rPr>
      </w:pPr>
      <w:r w:rsidRPr="00D61B8B">
        <w:rPr>
          <w:rFonts w:ascii="Arial" w:hAnsi="Arial" w:cs="Arial"/>
          <w:b/>
          <w:sz w:val="19"/>
          <w:szCs w:val="19"/>
          <w:lang w:val="es-MX"/>
        </w:rPr>
        <w:t>ARTÍCULO 164.</w:t>
      </w:r>
      <w:r w:rsidRPr="00D61B8B">
        <w:rPr>
          <w:rFonts w:ascii="Arial" w:eastAsia="MS Mincho" w:hAnsi="Arial" w:cs="Arial"/>
          <w:b/>
          <w:sz w:val="19"/>
          <w:szCs w:val="19"/>
          <w:lang w:val="es-MX"/>
        </w:rPr>
        <w:t xml:space="preserve"> </w:t>
      </w:r>
      <w:r w:rsidR="00AC283E" w:rsidRPr="00D61B8B">
        <w:rPr>
          <w:rFonts w:ascii="Arial" w:hAnsi="Arial" w:cs="Arial"/>
          <w:sz w:val="19"/>
          <w:szCs w:val="19"/>
          <w:lang w:val="es-MX"/>
        </w:rPr>
        <w:t>En caso que los contribuyentes se coloquen en alguna de las causales de determinación presuntiva previstas en el artículo 109 de este Código, y no puedan comprobar por el periodo</w:t>
      </w:r>
      <w:r w:rsidR="001B2DB0" w:rsidRPr="00D61B8B">
        <w:rPr>
          <w:rFonts w:ascii="Arial" w:hAnsi="Arial" w:cs="Arial"/>
          <w:sz w:val="19"/>
          <w:szCs w:val="19"/>
          <w:lang w:val="es-MX"/>
        </w:rPr>
        <w:t xml:space="preserve"> objeto de</w:t>
      </w:r>
      <w:r w:rsidR="00AC283E" w:rsidRPr="00D61B8B">
        <w:rPr>
          <w:rFonts w:ascii="Arial" w:hAnsi="Arial" w:cs="Arial"/>
          <w:sz w:val="19"/>
          <w:szCs w:val="19"/>
          <w:lang w:val="es-MX"/>
        </w:rPr>
        <w:t xml:space="preserve"> revisión</w:t>
      </w:r>
      <w:r w:rsidR="001B2DB0" w:rsidRPr="00D61B8B">
        <w:rPr>
          <w:rFonts w:ascii="Arial" w:hAnsi="Arial" w:cs="Arial"/>
          <w:sz w:val="19"/>
          <w:szCs w:val="19"/>
          <w:lang w:val="es-MX"/>
        </w:rPr>
        <w:t xml:space="preserve"> sus ingresos</w:t>
      </w:r>
      <w:r w:rsidR="00AC283E" w:rsidRPr="00D61B8B">
        <w:rPr>
          <w:rFonts w:ascii="Arial" w:hAnsi="Arial" w:cs="Arial"/>
          <w:sz w:val="19"/>
          <w:szCs w:val="19"/>
          <w:lang w:val="es-MX"/>
        </w:rPr>
        <w:t xml:space="preserve">, </w:t>
      </w:r>
      <w:r w:rsidR="001B2DB0" w:rsidRPr="00D61B8B">
        <w:rPr>
          <w:rFonts w:ascii="Arial" w:hAnsi="Arial" w:cs="Arial"/>
          <w:sz w:val="19"/>
          <w:szCs w:val="19"/>
          <w:lang w:val="es-MX"/>
        </w:rPr>
        <w:t xml:space="preserve">el valor de la prestación de los servicios y el monto de la prenda por los que deban pagar contribuciones, se presumirá que son iguales </w:t>
      </w:r>
      <w:r w:rsidR="00AC283E" w:rsidRPr="00D61B8B">
        <w:rPr>
          <w:rFonts w:ascii="Arial" w:hAnsi="Arial" w:cs="Arial"/>
          <w:sz w:val="19"/>
          <w:szCs w:val="19"/>
          <w:lang w:val="es-MX"/>
        </w:rPr>
        <w:t>a</w:t>
      </w:r>
      <w:r w:rsidR="001B2DB0" w:rsidRPr="00D61B8B">
        <w:rPr>
          <w:rFonts w:ascii="Arial" w:hAnsi="Arial" w:cs="Arial"/>
          <w:sz w:val="19"/>
          <w:szCs w:val="19"/>
          <w:lang w:val="es-MX"/>
        </w:rPr>
        <w:t>l</w:t>
      </w:r>
      <w:r w:rsidR="00AC283E" w:rsidRPr="00D61B8B">
        <w:rPr>
          <w:rFonts w:ascii="Arial" w:hAnsi="Arial" w:cs="Arial"/>
          <w:sz w:val="19"/>
          <w:szCs w:val="19"/>
          <w:lang w:val="es-MX"/>
        </w:rPr>
        <w:t xml:space="preserve"> resultado de alguna de las operaciones siguientes:</w:t>
      </w:r>
      <w:r w:rsidR="001B2DB0" w:rsidRPr="00D61B8B">
        <w:rPr>
          <w:rFonts w:ascii="Arial" w:hAnsi="Arial" w:cs="Arial"/>
          <w:sz w:val="19"/>
          <w:szCs w:val="19"/>
          <w:lang w:val="es-MX"/>
        </w:rPr>
        <w:t xml:space="preserve"> </w:t>
      </w:r>
      <w:r w:rsidR="001B2DB0" w:rsidRPr="00D61B8B">
        <w:rPr>
          <w:rFonts w:ascii="Arial" w:hAnsi="Arial" w:cs="Arial"/>
          <w:sz w:val="19"/>
          <w:szCs w:val="19"/>
          <w:vertAlign w:val="superscript"/>
          <w:lang w:val="es-MX"/>
        </w:rPr>
        <w:t>(Reforma según Decreto No. 1805 PPOE Segunda Sección de fecha 26-12-2020)</w:t>
      </w:r>
      <w:r w:rsidR="00AC283E" w:rsidRPr="00D61B8B">
        <w:rPr>
          <w:rFonts w:ascii="Arial" w:hAnsi="Arial" w:cs="Arial"/>
          <w:sz w:val="19"/>
          <w:szCs w:val="19"/>
          <w:lang w:val="es-MX"/>
        </w:rPr>
        <w:t xml:space="preserve"> </w:t>
      </w:r>
      <w:r w:rsidR="00AC283E" w:rsidRPr="00D61B8B">
        <w:rPr>
          <w:rFonts w:ascii="Arial" w:hAnsi="Arial" w:cs="Arial"/>
          <w:sz w:val="19"/>
          <w:szCs w:val="19"/>
          <w:vertAlign w:val="superscript"/>
          <w:lang w:val="es-MX"/>
        </w:rPr>
        <w:t>(Reforma según Decreto No. 780 PPOE Extra de fecha 20-12-2017)</w:t>
      </w:r>
    </w:p>
    <w:p w14:paraId="4755B9B7" w14:textId="77777777" w:rsidR="00AC283E" w:rsidRPr="00D61B8B" w:rsidRDefault="00B433C9" w:rsidP="00B433C9">
      <w:pPr>
        <w:tabs>
          <w:tab w:val="left" w:pos="6286"/>
        </w:tabs>
        <w:jc w:val="both"/>
        <w:rPr>
          <w:rFonts w:ascii="Arial" w:hAnsi="Arial" w:cs="Arial"/>
          <w:sz w:val="19"/>
          <w:szCs w:val="19"/>
          <w:lang w:val="es-MX"/>
        </w:rPr>
      </w:pPr>
      <w:r w:rsidRPr="00D61B8B">
        <w:rPr>
          <w:rFonts w:ascii="Arial" w:hAnsi="Arial" w:cs="Arial"/>
          <w:sz w:val="19"/>
          <w:szCs w:val="19"/>
          <w:lang w:val="es-MX"/>
        </w:rPr>
        <w:tab/>
      </w:r>
    </w:p>
    <w:p w14:paraId="3EC2788C" w14:textId="65FF237F" w:rsidR="00AF6580" w:rsidRPr="00D61B8B"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Si con base a la contabilidad o documentación del contribuyente, o por información de terceros, se puedan reconstruir las operaciones correspondientes cuando menos treinta días consecutivos, lo más cercano posible al cierre del ejercicio, se determinarán con base en el promedio diario del periodo reconstruido, el que se multiplicará por el número de días que comprenda el periodo sujeto a revisión.</w:t>
      </w:r>
      <w:r w:rsidR="001B2DB0" w:rsidRPr="00D61B8B">
        <w:rPr>
          <w:rFonts w:ascii="Arial" w:hAnsi="Arial" w:cs="Arial"/>
          <w:sz w:val="19"/>
          <w:szCs w:val="19"/>
          <w:lang w:val="es-MX"/>
        </w:rPr>
        <w:t xml:space="preserve"> </w:t>
      </w:r>
      <w:r w:rsidR="001B2DB0" w:rsidRPr="00D61B8B">
        <w:rPr>
          <w:rFonts w:ascii="Arial" w:hAnsi="Arial" w:cs="Arial"/>
          <w:sz w:val="19"/>
          <w:szCs w:val="19"/>
          <w:vertAlign w:val="superscript"/>
          <w:lang w:val="es-MX"/>
        </w:rPr>
        <w:t>(Reforma según Decreto No. 1805 PPOE Segunda Sección de fecha 26-12-2020)</w:t>
      </w:r>
    </w:p>
    <w:p w14:paraId="45976F3F" w14:textId="77777777" w:rsidR="00AF6580" w:rsidRPr="00D61B8B" w:rsidRDefault="00AF6580" w:rsidP="00AF6580">
      <w:pPr>
        <w:contextualSpacing/>
        <w:jc w:val="both"/>
        <w:rPr>
          <w:rFonts w:ascii="Arial" w:hAnsi="Arial" w:cs="Arial"/>
          <w:sz w:val="19"/>
          <w:szCs w:val="19"/>
          <w:lang w:val="es-MX"/>
        </w:rPr>
      </w:pPr>
    </w:p>
    <w:p w14:paraId="5D939C4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lastRenderedPageBreak/>
        <w:t xml:space="preserve">Cuando se trate de la revisión de dos o más ejercicios, la reconstrucción de operaciones a que se refiere esta </w:t>
      </w:r>
      <w:proofErr w:type="gramStart"/>
      <w:r w:rsidRPr="00D61B8B">
        <w:rPr>
          <w:rFonts w:ascii="Arial" w:hAnsi="Arial" w:cs="Arial"/>
          <w:sz w:val="19"/>
          <w:szCs w:val="19"/>
          <w:lang w:val="es-MX"/>
        </w:rPr>
        <w:t>fracción,</w:t>
      </w:r>
      <w:proofErr w:type="gramEnd"/>
      <w:r w:rsidRPr="00D61B8B">
        <w:rPr>
          <w:rFonts w:ascii="Arial" w:hAnsi="Arial" w:cs="Arial"/>
          <w:sz w:val="19"/>
          <w:szCs w:val="19"/>
          <w:lang w:val="es-MX"/>
        </w:rPr>
        <w:t xml:space="preserve"> estará referida al último de ellos, y servirá como base para la determinación de todos aquéllos que se encuentren sujetos al ejercicio de las facultades de comprobación.</w:t>
      </w:r>
    </w:p>
    <w:p w14:paraId="02E01CB4" w14:textId="77777777" w:rsidR="00AF6580" w:rsidRPr="00D61B8B" w:rsidRDefault="00AF6580" w:rsidP="00AF6580">
      <w:pPr>
        <w:contextualSpacing/>
        <w:jc w:val="both"/>
        <w:rPr>
          <w:rFonts w:ascii="Arial" w:hAnsi="Arial" w:cs="Arial"/>
          <w:sz w:val="19"/>
          <w:szCs w:val="19"/>
          <w:lang w:val="es-MX"/>
        </w:rPr>
      </w:pPr>
    </w:p>
    <w:p w14:paraId="6AB9D9FD" w14:textId="4E1F9945" w:rsidR="00AF6580" w:rsidRPr="00D61B8B"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Si la contabilidad del contribuyente no permite reconstruir las operaciones a que se refiere la fracción anterior, las autoridades fiscales tomarán como base la totalidad de l</w:t>
      </w:r>
      <w:r w:rsidR="001213AF" w:rsidRPr="00D61B8B">
        <w:rPr>
          <w:rFonts w:ascii="Arial" w:hAnsi="Arial" w:cs="Arial"/>
          <w:sz w:val="19"/>
          <w:szCs w:val="19"/>
          <w:lang w:val="es-MX"/>
        </w:rPr>
        <w:t>a</w:t>
      </w:r>
      <w:r w:rsidRPr="00D61B8B">
        <w:rPr>
          <w:rFonts w:ascii="Arial" w:hAnsi="Arial" w:cs="Arial"/>
          <w:sz w:val="19"/>
          <w:szCs w:val="19"/>
          <w:lang w:val="es-MX"/>
        </w:rPr>
        <w:t xml:space="preserve">s </w:t>
      </w:r>
      <w:r w:rsidR="001213AF" w:rsidRPr="00D61B8B">
        <w:rPr>
          <w:rFonts w:ascii="Arial" w:hAnsi="Arial" w:cs="Arial"/>
          <w:sz w:val="19"/>
          <w:szCs w:val="19"/>
          <w:lang w:val="es-MX"/>
        </w:rPr>
        <w:t>operaciones que se observen d</w:t>
      </w:r>
      <w:r w:rsidRPr="00D61B8B">
        <w:rPr>
          <w:rFonts w:ascii="Arial" w:hAnsi="Arial" w:cs="Arial"/>
          <w:sz w:val="19"/>
          <w:szCs w:val="19"/>
          <w:lang w:val="es-MX"/>
        </w:rPr>
        <w:t>urante siete días incluyendo los inhábiles, cuando menos, y el promedio diario resultante se multiplicará por el número de días que comprende el periodo sujeto a revisión</w:t>
      </w:r>
      <w:r w:rsidR="001213AF" w:rsidRPr="00D61B8B">
        <w:rPr>
          <w:rFonts w:ascii="Arial" w:hAnsi="Arial" w:cs="Arial"/>
          <w:sz w:val="19"/>
          <w:szCs w:val="19"/>
          <w:lang w:val="es-MX"/>
        </w:rPr>
        <w:t>.</w:t>
      </w:r>
      <w:r w:rsidRPr="00D61B8B">
        <w:rPr>
          <w:rFonts w:ascii="Arial" w:hAnsi="Arial" w:cs="Arial"/>
          <w:sz w:val="19"/>
          <w:szCs w:val="19"/>
          <w:vertAlign w:val="superscript"/>
          <w:lang w:val="es-MX"/>
        </w:rPr>
        <w:t xml:space="preserve"> </w:t>
      </w:r>
      <w:r w:rsidR="001213AF" w:rsidRPr="00D61B8B">
        <w:rPr>
          <w:rFonts w:ascii="Arial" w:hAnsi="Arial" w:cs="Arial"/>
          <w:sz w:val="19"/>
          <w:szCs w:val="19"/>
          <w:vertAlign w:val="superscript"/>
          <w:lang w:val="es-MX"/>
        </w:rPr>
        <w:t>(Reforma según Decreto No. 1805 PPOE Segunda Sección de fecha 26-12-2020)</w:t>
      </w:r>
    </w:p>
    <w:p w14:paraId="76ECAC61" w14:textId="77777777" w:rsidR="00AF6580" w:rsidRPr="00D61B8B" w:rsidRDefault="00AF6580" w:rsidP="00AF6580">
      <w:pPr>
        <w:contextualSpacing/>
        <w:jc w:val="both"/>
        <w:rPr>
          <w:rFonts w:ascii="Arial" w:hAnsi="Arial" w:cs="Arial"/>
          <w:sz w:val="19"/>
          <w:szCs w:val="19"/>
          <w:lang w:val="es-MX"/>
        </w:rPr>
      </w:pPr>
    </w:p>
    <w:p w14:paraId="709E048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se trate de la revisión de dos o más ejercicios, la observación de operaciones a que se refiere esta </w:t>
      </w:r>
      <w:proofErr w:type="gramStart"/>
      <w:r w:rsidRPr="00D61B8B">
        <w:rPr>
          <w:rFonts w:ascii="Arial" w:hAnsi="Arial" w:cs="Arial"/>
          <w:sz w:val="19"/>
          <w:szCs w:val="19"/>
          <w:lang w:val="es-MX"/>
        </w:rPr>
        <w:t>fracción,</w:t>
      </w:r>
      <w:proofErr w:type="gramEnd"/>
      <w:r w:rsidRPr="00D61B8B">
        <w:rPr>
          <w:rFonts w:ascii="Arial" w:hAnsi="Arial" w:cs="Arial"/>
          <w:sz w:val="19"/>
          <w:szCs w:val="19"/>
          <w:lang w:val="es-MX"/>
        </w:rPr>
        <w:t xml:space="preserve"> servirá como base para la determinación de todos aquéllos que se encuentren sujetos al ejercicio de las facultades de comprobación. </w:t>
      </w:r>
    </w:p>
    <w:p w14:paraId="79211359" w14:textId="77777777" w:rsidR="00AF6580" w:rsidRPr="00D61B8B" w:rsidRDefault="00AF6580" w:rsidP="00AF6580">
      <w:pPr>
        <w:contextualSpacing/>
        <w:jc w:val="both"/>
        <w:rPr>
          <w:rFonts w:ascii="Arial" w:hAnsi="Arial" w:cs="Arial"/>
          <w:sz w:val="19"/>
          <w:szCs w:val="19"/>
          <w:lang w:val="es-MX"/>
        </w:rPr>
      </w:pPr>
    </w:p>
    <w:p w14:paraId="04F028DC" w14:textId="3A073642" w:rsidR="00AF6580" w:rsidRPr="00D61B8B" w:rsidRDefault="0080781D" w:rsidP="00AF6580">
      <w:pPr>
        <w:contextualSpacing/>
        <w:jc w:val="both"/>
        <w:rPr>
          <w:rFonts w:ascii="Arial" w:hAnsi="Arial" w:cs="Arial"/>
          <w:sz w:val="19"/>
          <w:szCs w:val="19"/>
          <w:vertAlign w:val="superscript"/>
          <w:lang w:val="es-MX"/>
        </w:rPr>
      </w:pPr>
      <w:r w:rsidRPr="00D61B8B">
        <w:rPr>
          <w:rFonts w:ascii="Arial" w:hAnsi="Arial" w:cs="Arial"/>
          <w:b/>
          <w:bCs/>
          <w:sz w:val="19"/>
          <w:szCs w:val="19"/>
          <w:lang w:val="es-MX"/>
        </w:rPr>
        <w:t>Derogado</w:t>
      </w:r>
      <w:r w:rsidRPr="00D61B8B">
        <w:rPr>
          <w:rFonts w:ascii="Arial" w:hAnsi="Arial" w:cs="Arial"/>
          <w:sz w:val="19"/>
          <w:szCs w:val="19"/>
          <w:lang w:val="es-MX"/>
        </w:rPr>
        <w:t xml:space="preserve">. </w:t>
      </w:r>
      <w:r w:rsidRPr="00D61B8B">
        <w:rPr>
          <w:rFonts w:ascii="Arial" w:hAnsi="Arial" w:cs="Arial"/>
          <w:sz w:val="19"/>
          <w:szCs w:val="19"/>
          <w:vertAlign w:val="superscript"/>
          <w:lang w:val="es-MX"/>
        </w:rPr>
        <w:t>(Derogación según Decreto No. 1805 PPOE Segunda Sección de fecha 26-12-2020)</w:t>
      </w:r>
    </w:p>
    <w:p w14:paraId="0C5C2637" w14:textId="77777777" w:rsidR="00AF6580" w:rsidRPr="00D61B8B" w:rsidRDefault="00AF6580" w:rsidP="00AF6580">
      <w:pPr>
        <w:contextualSpacing/>
        <w:jc w:val="both"/>
        <w:rPr>
          <w:rFonts w:ascii="Arial" w:hAnsi="Arial" w:cs="Arial"/>
          <w:sz w:val="19"/>
          <w:szCs w:val="19"/>
          <w:lang w:val="es-MX"/>
        </w:rPr>
      </w:pPr>
    </w:p>
    <w:p w14:paraId="4632B87D" w14:textId="0EF56642"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Al valor de la</w:t>
      </w:r>
      <w:r w:rsidR="000C67D4" w:rsidRPr="00D61B8B">
        <w:rPr>
          <w:rFonts w:ascii="Arial" w:hAnsi="Arial" w:cs="Arial"/>
          <w:sz w:val="19"/>
          <w:szCs w:val="19"/>
          <w:lang w:val="es-MX"/>
        </w:rPr>
        <w:t xml:space="preserve"> prestación de los servicios y el monto de la prenda de las operaciones determinadas presuntivamente por cualquiera de los anteriores procedimientos, les será aplicable la tasa o tarifa establecidas en la Ley Estatal de Hacienda, para el pago de las contribuciones a que se estuviere afecto</w:t>
      </w:r>
      <w:r w:rsidRPr="00D61B8B">
        <w:rPr>
          <w:rFonts w:ascii="Arial" w:hAnsi="Arial" w:cs="Arial"/>
          <w:sz w:val="19"/>
          <w:szCs w:val="19"/>
          <w:lang w:val="es-MX"/>
        </w:rPr>
        <w:t>.</w:t>
      </w:r>
      <w:r w:rsidR="000C67D4" w:rsidRPr="00D61B8B">
        <w:rPr>
          <w:rFonts w:ascii="Arial" w:hAnsi="Arial" w:cs="Arial"/>
          <w:sz w:val="19"/>
          <w:szCs w:val="19"/>
          <w:lang w:val="es-MX"/>
        </w:rPr>
        <w:t xml:space="preserve"> </w:t>
      </w:r>
      <w:r w:rsidR="000C67D4" w:rsidRPr="00D61B8B">
        <w:rPr>
          <w:rFonts w:ascii="Arial" w:hAnsi="Arial" w:cs="Arial"/>
          <w:sz w:val="19"/>
          <w:szCs w:val="19"/>
          <w:vertAlign w:val="superscript"/>
          <w:lang w:val="es-MX"/>
        </w:rPr>
        <w:t>(Reforma según Decreto No. 1805 PPOE Segunda Sección de fecha 26-12-2020)</w:t>
      </w:r>
    </w:p>
    <w:p w14:paraId="22DC6935" w14:textId="77777777" w:rsidR="00AF6580" w:rsidRPr="00D61B8B" w:rsidRDefault="00AF6580" w:rsidP="00AF6580">
      <w:pPr>
        <w:contextualSpacing/>
        <w:jc w:val="both"/>
        <w:rPr>
          <w:rFonts w:ascii="Arial" w:hAnsi="Arial" w:cs="Arial"/>
          <w:sz w:val="19"/>
          <w:szCs w:val="19"/>
          <w:lang w:val="es-MX"/>
        </w:rPr>
      </w:pPr>
    </w:p>
    <w:p w14:paraId="7CBCC8E7" w14:textId="6CFA8849"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165. </w:t>
      </w:r>
      <w:r w:rsidRPr="00D61B8B">
        <w:rPr>
          <w:rFonts w:ascii="Arial" w:hAnsi="Arial" w:cs="Arial"/>
          <w:sz w:val="19"/>
          <w:szCs w:val="19"/>
          <w:lang w:val="es-MX"/>
        </w:rPr>
        <w:t>Las autoridades fiscales podrán estimar la</w:t>
      </w:r>
      <w:r w:rsidR="00987612" w:rsidRPr="00D61B8B">
        <w:rPr>
          <w:rFonts w:ascii="Arial" w:hAnsi="Arial" w:cs="Arial"/>
          <w:sz w:val="19"/>
          <w:szCs w:val="19"/>
          <w:lang w:val="es-MX"/>
        </w:rPr>
        <w:t xml:space="preserve"> base del impuesto, el remanente, sus ingresos, el valor de la prestación de los servicios y el monto de la prenda considerando además de lo mencionado en el artículo 162 de este Código, lo siguiente:</w:t>
      </w:r>
    </w:p>
    <w:p w14:paraId="71743E06" w14:textId="77777777" w:rsidR="00AF6580" w:rsidRPr="00D61B8B" w:rsidRDefault="00AF6580" w:rsidP="00AF6580">
      <w:pPr>
        <w:contextualSpacing/>
        <w:jc w:val="both"/>
        <w:rPr>
          <w:rFonts w:ascii="Arial" w:hAnsi="Arial" w:cs="Arial"/>
          <w:sz w:val="19"/>
          <w:szCs w:val="19"/>
          <w:lang w:val="es-MX"/>
        </w:rPr>
      </w:pPr>
    </w:p>
    <w:p w14:paraId="137C72FB" w14:textId="000CF642" w:rsidR="00AF6580" w:rsidRPr="00D61B8B" w:rsidRDefault="004821D1" w:rsidP="00E02F03">
      <w:pPr>
        <w:numPr>
          <w:ilvl w:val="0"/>
          <w:numId w:val="7"/>
        </w:numPr>
        <w:tabs>
          <w:tab w:val="left" w:pos="1134"/>
        </w:tabs>
        <w:spacing w:before="120" w:after="200"/>
        <w:ind w:left="1134" w:hanging="1134"/>
        <w:contextualSpacing/>
        <w:jc w:val="both"/>
        <w:rPr>
          <w:rFonts w:ascii="Arial" w:hAnsi="Arial" w:cs="Arial"/>
          <w:sz w:val="19"/>
          <w:szCs w:val="19"/>
          <w:lang w:val="es-MX"/>
        </w:rPr>
      </w:pPr>
      <w:r w:rsidRPr="00D61B8B">
        <w:rPr>
          <w:rFonts w:ascii="Arial" w:hAnsi="Arial" w:cs="Arial"/>
          <w:sz w:val="19"/>
          <w:szCs w:val="19"/>
          <w:lang w:val="es-MX"/>
        </w:rPr>
        <w:t>La información contenida en los dictámenes que para efectos fiscales hubieren presentado los contribuyentes conforme a las disposiciones fiscales estatales y federales;</w:t>
      </w:r>
    </w:p>
    <w:p w14:paraId="2853B1F8" w14:textId="77777777" w:rsidR="00AF6580" w:rsidRPr="00D61B8B" w:rsidRDefault="00AF6580" w:rsidP="00AF6580">
      <w:pPr>
        <w:tabs>
          <w:tab w:val="left" w:pos="1134"/>
        </w:tabs>
        <w:spacing w:before="120" w:after="200"/>
        <w:ind w:left="1134" w:hanging="1134"/>
        <w:contextualSpacing/>
        <w:jc w:val="both"/>
        <w:rPr>
          <w:rFonts w:ascii="Arial" w:hAnsi="Arial" w:cs="Arial"/>
          <w:sz w:val="19"/>
          <w:szCs w:val="19"/>
          <w:lang w:val="es-MX"/>
        </w:rPr>
      </w:pPr>
    </w:p>
    <w:p w14:paraId="2DDF4612" w14:textId="3193D8DC" w:rsidR="00AF6580" w:rsidRPr="00D61B8B"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La información que conste en los expedientes, documentos o bases de datos que lleven o tengan en su poder, así como aquellos proporcionados por otras autoridades del nivel federal, estatal o municipal, y</w:t>
      </w:r>
    </w:p>
    <w:p w14:paraId="698FE53F" w14:textId="77777777" w:rsidR="00AF6580" w:rsidRPr="00D61B8B" w:rsidRDefault="00AF6580" w:rsidP="00AF6580">
      <w:pPr>
        <w:tabs>
          <w:tab w:val="left" w:pos="1134"/>
        </w:tabs>
        <w:spacing w:after="200"/>
        <w:ind w:left="1134" w:hanging="1134"/>
        <w:contextualSpacing/>
        <w:jc w:val="both"/>
        <w:rPr>
          <w:rFonts w:ascii="Arial" w:hAnsi="Arial" w:cs="Arial"/>
          <w:sz w:val="19"/>
          <w:szCs w:val="19"/>
          <w:lang w:val="es-MX"/>
        </w:rPr>
      </w:pPr>
    </w:p>
    <w:p w14:paraId="505A9161" w14:textId="4415309C" w:rsidR="00AF6580" w:rsidRPr="00D61B8B" w:rsidRDefault="001E050B"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Otros datos que puedan utilizarse, obtenidos a través de las facultades de comprobación de la autoridad fiscal</w:t>
      </w:r>
      <w:r w:rsidR="00AF6580" w:rsidRPr="00D61B8B">
        <w:rPr>
          <w:rFonts w:ascii="Arial" w:hAnsi="Arial" w:cs="Arial"/>
          <w:sz w:val="19"/>
          <w:szCs w:val="19"/>
          <w:lang w:val="es-MX"/>
        </w:rPr>
        <w:t>.</w:t>
      </w:r>
    </w:p>
    <w:p w14:paraId="3D881ADE" w14:textId="1B08DA73" w:rsidR="00AF6580" w:rsidRPr="00D61B8B" w:rsidRDefault="00AF6580" w:rsidP="00AF6580">
      <w:pPr>
        <w:spacing w:after="200" w:line="276" w:lineRule="auto"/>
        <w:ind w:left="1080"/>
        <w:contextualSpacing/>
        <w:jc w:val="both"/>
        <w:rPr>
          <w:rFonts w:ascii="Arial" w:hAnsi="Arial" w:cs="Arial"/>
          <w:sz w:val="19"/>
          <w:szCs w:val="19"/>
          <w:lang w:val="es-MX"/>
        </w:rPr>
      </w:pPr>
    </w:p>
    <w:p w14:paraId="3DB14059" w14:textId="605B43E4" w:rsidR="001E050B" w:rsidRPr="00D61B8B" w:rsidRDefault="001E050B" w:rsidP="001E050B">
      <w:pPr>
        <w:spacing w:after="200" w:line="276" w:lineRule="auto"/>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(Reforma según Decreto No. 1805 PPOE Segunda Sección de fecha 26-12-2020)</w:t>
      </w:r>
    </w:p>
    <w:p w14:paraId="28485A78" w14:textId="77777777" w:rsidR="001E050B" w:rsidRPr="00D61B8B" w:rsidRDefault="001E050B" w:rsidP="001E050B">
      <w:pPr>
        <w:spacing w:after="200" w:line="276" w:lineRule="auto"/>
        <w:contextualSpacing/>
        <w:jc w:val="both"/>
        <w:rPr>
          <w:rFonts w:ascii="Arial" w:hAnsi="Arial" w:cs="Arial"/>
          <w:sz w:val="19"/>
          <w:szCs w:val="19"/>
          <w:lang w:val="es-MX"/>
        </w:rPr>
      </w:pPr>
    </w:p>
    <w:p w14:paraId="7FE80448"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SEGUNDA</w:t>
      </w:r>
    </w:p>
    <w:p w14:paraId="02F93F43"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 BASE PRESUNTA</w:t>
      </w:r>
    </w:p>
    <w:p w14:paraId="2EFC9F9E" w14:textId="77777777" w:rsidR="00AF6580" w:rsidRPr="00D61B8B" w:rsidRDefault="00AF6580" w:rsidP="00AF6580">
      <w:pPr>
        <w:contextualSpacing/>
        <w:jc w:val="both"/>
        <w:rPr>
          <w:rFonts w:ascii="Arial" w:hAnsi="Arial" w:cs="Arial"/>
          <w:sz w:val="19"/>
          <w:szCs w:val="19"/>
          <w:lang w:val="es-MX"/>
        </w:rPr>
      </w:pPr>
    </w:p>
    <w:p w14:paraId="2C8445A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166.</w:t>
      </w:r>
      <w:r w:rsidRPr="00D61B8B">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14:paraId="697196B9" w14:textId="77777777" w:rsidR="00AF6580" w:rsidRPr="00D61B8B" w:rsidRDefault="00AF6580" w:rsidP="00AF6580">
      <w:pPr>
        <w:contextualSpacing/>
        <w:jc w:val="both"/>
        <w:rPr>
          <w:rFonts w:ascii="Arial" w:hAnsi="Arial" w:cs="Arial"/>
          <w:sz w:val="19"/>
          <w:szCs w:val="19"/>
          <w:lang w:val="es-MX"/>
        </w:rPr>
      </w:pPr>
    </w:p>
    <w:p w14:paraId="45B01CBC" w14:textId="77777777" w:rsidR="00AF6580" w:rsidRPr="00D61B8B"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la información contenida en la contabilidad, documentación comprobatoria y correspondencia que se encuentren en poder del contribuyente, corresponde a operaciones realizadas por él, aun cuando se encuentren sin su nombre o aparezcan a nombre de otra persona, siempre que se logre demostrar que al menos una de las operaciones o actividades contenidas en tales elementos fue realizada por el contribuyente revisado;</w:t>
      </w:r>
    </w:p>
    <w:p w14:paraId="104B36DC"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084523E" w14:textId="77777777" w:rsidR="00AF6580" w:rsidRPr="00D61B8B"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14:paraId="5F53D077"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D714B0F" w14:textId="77777777" w:rsidR="00AF6580" w:rsidRPr="00D61B8B"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14:paraId="6E595284" w14:textId="77777777" w:rsidR="00AF6580" w:rsidRPr="00D61B8B" w:rsidRDefault="00AF6580" w:rsidP="00AF6580">
      <w:pPr>
        <w:tabs>
          <w:tab w:val="left" w:pos="1134"/>
        </w:tabs>
        <w:ind w:left="1134"/>
        <w:contextualSpacing/>
        <w:jc w:val="both"/>
        <w:rPr>
          <w:rFonts w:ascii="Arial" w:hAnsi="Arial" w:cs="Arial"/>
          <w:sz w:val="19"/>
          <w:szCs w:val="19"/>
          <w:lang w:val="es-MX"/>
        </w:rPr>
      </w:pPr>
    </w:p>
    <w:p w14:paraId="73BF8A8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Para los efectos de esta fracción, se considera que el contribuyente no registró </w:t>
      </w:r>
      <w:proofErr w:type="gramStart"/>
      <w:r w:rsidRPr="00D61B8B">
        <w:rPr>
          <w:rFonts w:ascii="Arial" w:hAnsi="Arial" w:cs="Arial"/>
          <w:sz w:val="19"/>
          <w:szCs w:val="19"/>
          <w:lang w:val="es-MX"/>
        </w:rPr>
        <w:t>los depósito</w:t>
      </w:r>
      <w:proofErr w:type="gramEnd"/>
      <w:r w:rsidRPr="00D61B8B">
        <w:rPr>
          <w:rFonts w:ascii="Arial" w:hAnsi="Arial" w:cs="Arial"/>
          <w:sz w:val="19"/>
          <w:szCs w:val="19"/>
          <w:lang w:val="es-MX"/>
        </w:rPr>
        <w:t xml:space="preserve"> que hubiere realizado en su cuenta bancaria, cuando estando obligado a llevarla, no la proporcione a la autoridad cuando ésta ejerza sus facultades de comprobación del cumplimiento de obligaciones fiscales;</w:t>
      </w:r>
    </w:p>
    <w:p w14:paraId="1631A779" w14:textId="77777777" w:rsidR="00AF6580" w:rsidRPr="00D61B8B" w:rsidRDefault="00AF6580" w:rsidP="00AF6580">
      <w:pPr>
        <w:contextualSpacing/>
        <w:jc w:val="both"/>
        <w:rPr>
          <w:rFonts w:ascii="Arial" w:hAnsi="Arial" w:cs="Arial"/>
          <w:sz w:val="19"/>
          <w:szCs w:val="19"/>
          <w:lang w:val="es-MX"/>
        </w:rPr>
      </w:pPr>
    </w:p>
    <w:p w14:paraId="09F28562" w14:textId="77777777" w:rsidR="00AF6580" w:rsidRPr="00D61B8B"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14:paraId="37F3AB76"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A05A3D0" w14:textId="77777777" w:rsidR="00AF6580" w:rsidRPr="00D61B8B"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Que los cheques librados contra las cuentas del contribuyente a proveedores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 que no se correspondan con los registros de su contabilidad, son pagos por mercancías adquiridas, que fueron enajenadas y no registradas, por las que obtuvo ingresos por los que deba pagar contribuciones.</w:t>
      </w:r>
    </w:p>
    <w:p w14:paraId="656A2326" w14:textId="77777777" w:rsidR="00AF6580" w:rsidRPr="00D61B8B" w:rsidRDefault="00AF6580" w:rsidP="00AF6580">
      <w:pPr>
        <w:contextualSpacing/>
        <w:jc w:val="both"/>
        <w:rPr>
          <w:rFonts w:ascii="Arial" w:hAnsi="Arial" w:cs="Arial"/>
          <w:sz w:val="19"/>
          <w:szCs w:val="19"/>
          <w:lang w:val="es-MX"/>
        </w:rPr>
      </w:pPr>
    </w:p>
    <w:p w14:paraId="33D358A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167.</w:t>
      </w:r>
      <w:r w:rsidRPr="00D61B8B">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14:paraId="4DFD9F97" w14:textId="77777777" w:rsidR="00AF6580" w:rsidRPr="00D61B8B" w:rsidRDefault="00AF6580" w:rsidP="00AF6580">
      <w:pPr>
        <w:contextualSpacing/>
        <w:jc w:val="both"/>
        <w:rPr>
          <w:rFonts w:ascii="Arial" w:hAnsi="Arial" w:cs="Arial"/>
          <w:sz w:val="19"/>
          <w:szCs w:val="19"/>
          <w:lang w:val="es-MX"/>
        </w:rPr>
      </w:pPr>
    </w:p>
    <w:p w14:paraId="15E04D48" w14:textId="77777777" w:rsidR="00AF6580" w:rsidRPr="00D61B8B"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14:paraId="59018C6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B7570E4" w14:textId="77777777" w:rsidR="00AF6580" w:rsidRPr="00D61B8B"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cantidad resultante se sumará al importe determinado de adquisición y la suma será el valor de la enajenación</w:t>
      </w:r>
    </w:p>
    <w:p w14:paraId="5378AA40" w14:textId="77777777" w:rsidR="00AF6580" w:rsidRPr="00D61B8B" w:rsidRDefault="00AF6580" w:rsidP="00AF6580">
      <w:pPr>
        <w:contextualSpacing/>
        <w:jc w:val="both"/>
        <w:rPr>
          <w:rFonts w:ascii="Arial" w:hAnsi="Arial" w:cs="Arial"/>
          <w:sz w:val="19"/>
          <w:szCs w:val="19"/>
          <w:lang w:val="es-MX"/>
        </w:rPr>
      </w:pPr>
    </w:p>
    <w:p w14:paraId="572847C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14:paraId="3F562755" w14:textId="77777777" w:rsidR="00AF6580" w:rsidRPr="00D61B8B" w:rsidRDefault="00AF6580" w:rsidP="00AF6580">
      <w:pPr>
        <w:contextualSpacing/>
        <w:jc w:val="both"/>
        <w:rPr>
          <w:rFonts w:ascii="Arial" w:hAnsi="Arial" w:cs="Arial"/>
          <w:sz w:val="19"/>
          <w:szCs w:val="19"/>
          <w:lang w:val="es-MX"/>
        </w:rPr>
      </w:pPr>
    </w:p>
    <w:p w14:paraId="672FCEC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14:paraId="301BAB04" w14:textId="77777777" w:rsidR="00AF6580" w:rsidRPr="00D61B8B" w:rsidRDefault="00AF6580" w:rsidP="00AF6580">
      <w:pPr>
        <w:contextualSpacing/>
        <w:jc w:val="both"/>
        <w:rPr>
          <w:rFonts w:ascii="Arial" w:hAnsi="Arial" w:cs="Arial"/>
          <w:sz w:val="19"/>
          <w:szCs w:val="19"/>
          <w:lang w:val="es-MX"/>
        </w:rPr>
      </w:pPr>
    </w:p>
    <w:p w14:paraId="307C775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31FA477A" w14:textId="77777777" w:rsidR="00AF6580" w:rsidRPr="00D61B8B" w:rsidRDefault="00AF6580" w:rsidP="00AF6580">
      <w:pPr>
        <w:contextualSpacing/>
        <w:jc w:val="both"/>
        <w:rPr>
          <w:rFonts w:ascii="Arial" w:hAnsi="Arial" w:cs="Arial"/>
          <w:sz w:val="19"/>
          <w:szCs w:val="19"/>
          <w:lang w:val="es-MX"/>
        </w:rPr>
      </w:pPr>
    </w:p>
    <w:p w14:paraId="6994E01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168.</w:t>
      </w:r>
      <w:r w:rsidRPr="00D61B8B">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14:paraId="0F66E613" w14:textId="77777777" w:rsidR="00AF6580" w:rsidRPr="00D61B8B" w:rsidRDefault="00AF6580" w:rsidP="00AF6580">
      <w:pPr>
        <w:contextualSpacing/>
        <w:jc w:val="both"/>
        <w:rPr>
          <w:rFonts w:ascii="Arial" w:hAnsi="Arial" w:cs="Arial"/>
          <w:sz w:val="19"/>
          <w:szCs w:val="19"/>
          <w:lang w:val="es-MX"/>
        </w:rPr>
      </w:pPr>
    </w:p>
    <w:p w14:paraId="79950E16" w14:textId="77777777" w:rsidR="00AF6580" w:rsidRPr="00D61B8B"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refieran al contribuyente designado por su nombre, denominación o razón social;</w:t>
      </w:r>
    </w:p>
    <w:p w14:paraId="664A621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EA30A1D" w14:textId="77777777" w:rsidR="00AF6580" w:rsidRPr="00D61B8B"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14:paraId="5FC7E5F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2CEBA29" w14:textId="77777777" w:rsidR="00AF6580" w:rsidRPr="00D61B8B"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Señalen el nombre o domicilio de un tercero, real o ficticio, si se comprueba que </w:t>
      </w:r>
      <w:proofErr w:type="gramStart"/>
      <w:r w:rsidRPr="00D61B8B">
        <w:rPr>
          <w:rFonts w:ascii="Arial" w:hAnsi="Arial" w:cs="Arial"/>
          <w:sz w:val="19"/>
          <w:szCs w:val="19"/>
          <w:lang w:val="es-MX"/>
        </w:rPr>
        <w:t>el contribuyente entrega</w:t>
      </w:r>
      <w:proofErr w:type="gramEnd"/>
      <w:r w:rsidRPr="00D61B8B">
        <w:rPr>
          <w:rFonts w:ascii="Arial" w:hAnsi="Arial" w:cs="Arial"/>
          <w:sz w:val="19"/>
          <w:szCs w:val="19"/>
          <w:lang w:val="es-MX"/>
        </w:rPr>
        <w:t xml:space="preserve"> o recibe bienes o servicios a ese nombre o en ese domicilio, y</w:t>
      </w:r>
    </w:p>
    <w:p w14:paraId="1FC8608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52D0120" w14:textId="77777777" w:rsidR="00AF6580" w:rsidRPr="00D61B8B"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refieran a cobros o pagos efectuados por el contribuyente o por su cuenta, por persona interpósita o ficticia.</w:t>
      </w:r>
    </w:p>
    <w:p w14:paraId="0A9104CA" w14:textId="77777777" w:rsidR="00AF6580" w:rsidRPr="00D61B8B" w:rsidRDefault="00AF6580" w:rsidP="00AF6580">
      <w:pPr>
        <w:contextualSpacing/>
        <w:jc w:val="center"/>
        <w:rPr>
          <w:rFonts w:ascii="Arial" w:hAnsi="Arial" w:cs="Arial"/>
          <w:b/>
          <w:sz w:val="19"/>
          <w:szCs w:val="19"/>
          <w:lang w:val="es-MX"/>
        </w:rPr>
      </w:pPr>
    </w:p>
    <w:p w14:paraId="78717CE4" w14:textId="77777777" w:rsidR="00DC15F2" w:rsidRPr="00D61B8B" w:rsidRDefault="00DC15F2" w:rsidP="00AF6580">
      <w:pPr>
        <w:contextualSpacing/>
        <w:jc w:val="center"/>
        <w:rPr>
          <w:rFonts w:ascii="Arial" w:hAnsi="Arial" w:cs="Arial"/>
          <w:b/>
          <w:sz w:val="19"/>
          <w:szCs w:val="19"/>
          <w:lang w:val="es-MX"/>
        </w:rPr>
      </w:pPr>
    </w:p>
    <w:p w14:paraId="34D129EB"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CAPÍTULO SEXTO</w:t>
      </w:r>
    </w:p>
    <w:p w14:paraId="5741F636"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LOS DEMÁS PROCEDIMIENTOS</w:t>
      </w:r>
    </w:p>
    <w:p w14:paraId="188F474B" w14:textId="77777777" w:rsidR="00AF6580" w:rsidRPr="00D61B8B" w:rsidRDefault="00AF6580" w:rsidP="00AF6580">
      <w:pPr>
        <w:contextualSpacing/>
        <w:jc w:val="center"/>
        <w:rPr>
          <w:rFonts w:ascii="Arial" w:hAnsi="Arial" w:cs="Arial"/>
          <w:b/>
          <w:sz w:val="19"/>
          <w:szCs w:val="19"/>
          <w:lang w:val="es-MX"/>
        </w:rPr>
      </w:pPr>
    </w:p>
    <w:p w14:paraId="4BAEBB46"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PRIMERA</w:t>
      </w:r>
    </w:p>
    <w:p w14:paraId="09533AA9"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RECTIFICACIÓN DE ERRORES ARITMÉTICOS EN DECLARACIONES</w:t>
      </w:r>
    </w:p>
    <w:p w14:paraId="58FE0AC8" w14:textId="77777777" w:rsidR="00AF6580" w:rsidRPr="00D61B8B" w:rsidRDefault="00AF6580" w:rsidP="00AF6580">
      <w:pPr>
        <w:contextualSpacing/>
        <w:jc w:val="both"/>
        <w:rPr>
          <w:rFonts w:ascii="Arial" w:hAnsi="Arial" w:cs="Arial"/>
          <w:sz w:val="19"/>
          <w:szCs w:val="19"/>
          <w:lang w:val="es-MX"/>
        </w:rPr>
      </w:pPr>
    </w:p>
    <w:p w14:paraId="24F08D0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169. </w:t>
      </w:r>
      <w:r w:rsidRPr="00D61B8B">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14:paraId="3B5DF385" w14:textId="77777777" w:rsidR="00AF6580" w:rsidRPr="00D61B8B" w:rsidRDefault="00AF6580" w:rsidP="00AF6580">
      <w:pPr>
        <w:contextualSpacing/>
        <w:jc w:val="both"/>
        <w:rPr>
          <w:rFonts w:ascii="Arial" w:hAnsi="Arial" w:cs="Arial"/>
          <w:sz w:val="19"/>
          <w:szCs w:val="19"/>
          <w:lang w:val="es-MX"/>
        </w:rPr>
      </w:pPr>
    </w:p>
    <w:p w14:paraId="1E5409D7" w14:textId="77777777" w:rsidR="00AF6580" w:rsidRPr="00D61B8B"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Las autoridades fiscales mediante mandamiento en que se motive el error que se advierte en la declaración, requerirán al contribuyente para que en el plazo de seis días presente 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14:paraId="190A2C63" w14:textId="77777777" w:rsidR="00AF6580" w:rsidRPr="00D61B8B" w:rsidRDefault="00AF6580" w:rsidP="00AF6580">
      <w:pPr>
        <w:tabs>
          <w:tab w:val="left" w:pos="1134"/>
        </w:tabs>
        <w:contextualSpacing/>
        <w:jc w:val="both"/>
        <w:rPr>
          <w:rFonts w:ascii="Arial" w:hAnsi="Arial" w:cs="Arial"/>
          <w:sz w:val="19"/>
          <w:szCs w:val="19"/>
          <w:lang w:val="es-MX"/>
        </w:rPr>
      </w:pPr>
    </w:p>
    <w:p w14:paraId="36559D0B" w14:textId="77777777" w:rsidR="00AF6580" w:rsidRPr="00D61B8B"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Si transcurrido el plazo señalado en el párrafo anterior el contribuyente no ha presentado la declaración complementaria correspondiente, o </w:t>
      </w:r>
      <w:proofErr w:type="gramStart"/>
      <w:r w:rsidRPr="00D61B8B">
        <w:rPr>
          <w:rFonts w:ascii="Arial" w:hAnsi="Arial" w:cs="Arial"/>
          <w:sz w:val="19"/>
          <w:szCs w:val="19"/>
          <w:lang w:val="es-MX"/>
        </w:rPr>
        <w:t>realizado aclaración alguna</w:t>
      </w:r>
      <w:proofErr w:type="gramEnd"/>
      <w:r w:rsidRPr="00D61B8B">
        <w:rPr>
          <w:rFonts w:ascii="Arial" w:hAnsi="Arial" w:cs="Arial"/>
          <w:sz w:val="19"/>
          <w:szCs w:val="19"/>
          <w:lang w:val="es-MX"/>
        </w:rPr>
        <w:t>,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14:paraId="0D7688FD"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7720B28" w14:textId="77777777" w:rsidR="00AF6580" w:rsidRPr="00D61B8B"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el contribuyente no realice aclaración alguna, será considerada la reincidencia y ésta será un agravante en la comisión de la infracción.</w:t>
      </w:r>
    </w:p>
    <w:p w14:paraId="0D22CEAF" w14:textId="77777777" w:rsidR="00AF6580" w:rsidRPr="00D61B8B" w:rsidRDefault="00AF6580" w:rsidP="00AF6580">
      <w:pPr>
        <w:contextualSpacing/>
        <w:jc w:val="center"/>
        <w:rPr>
          <w:rFonts w:ascii="Arial" w:hAnsi="Arial" w:cs="Arial"/>
          <w:b/>
          <w:sz w:val="19"/>
          <w:szCs w:val="19"/>
          <w:lang w:val="es-MX"/>
        </w:rPr>
      </w:pPr>
    </w:p>
    <w:p w14:paraId="0B5FB830" w14:textId="77777777" w:rsidR="00AF6580" w:rsidRPr="00D61B8B" w:rsidRDefault="00AF6580" w:rsidP="00AF6580">
      <w:pPr>
        <w:contextualSpacing/>
        <w:jc w:val="center"/>
        <w:rPr>
          <w:rFonts w:ascii="Arial" w:hAnsi="Arial" w:cs="Arial"/>
          <w:b/>
          <w:sz w:val="19"/>
          <w:szCs w:val="19"/>
          <w:lang w:val="es-MX"/>
        </w:rPr>
      </w:pPr>
    </w:p>
    <w:p w14:paraId="7229CE25"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SEGUNDA</w:t>
      </w:r>
    </w:p>
    <w:p w14:paraId="48D650EF"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 xml:space="preserve">DE LA INSCRIPCIÓN DE OFICIO EN EL REGISTRO </w:t>
      </w:r>
    </w:p>
    <w:p w14:paraId="60EBC574"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ESTATAL DE CONTRIBUYENTES</w:t>
      </w:r>
    </w:p>
    <w:p w14:paraId="5002CACE" w14:textId="77777777" w:rsidR="00AF6580" w:rsidRPr="00D61B8B" w:rsidRDefault="00AF6580" w:rsidP="00AF6580">
      <w:pPr>
        <w:contextualSpacing/>
        <w:jc w:val="both"/>
        <w:rPr>
          <w:rFonts w:ascii="Arial" w:hAnsi="Arial" w:cs="Arial"/>
          <w:sz w:val="19"/>
          <w:szCs w:val="19"/>
          <w:lang w:val="es-MX"/>
        </w:rPr>
      </w:pPr>
    </w:p>
    <w:p w14:paraId="162B2E9C" w14:textId="77777777" w:rsidR="00DC15F2" w:rsidRPr="00D61B8B" w:rsidRDefault="00AF6580" w:rsidP="00DC15F2">
      <w:pPr>
        <w:tabs>
          <w:tab w:val="left" w:pos="1134"/>
        </w:tabs>
        <w:contextualSpacing/>
        <w:jc w:val="both"/>
        <w:rPr>
          <w:rFonts w:ascii="Arial" w:hAnsi="Arial" w:cs="Arial"/>
          <w:sz w:val="19"/>
          <w:szCs w:val="19"/>
          <w:lang w:val="es-MX"/>
        </w:rPr>
      </w:pPr>
      <w:r w:rsidRPr="00AB5674">
        <w:rPr>
          <w:rFonts w:ascii="Arial" w:hAnsi="Arial" w:cs="Arial"/>
          <w:b/>
          <w:sz w:val="19"/>
          <w:szCs w:val="19"/>
          <w:lang w:val="es-MX"/>
        </w:rPr>
        <w:t>ARTÍCULO 170.</w:t>
      </w:r>
      <w:r w:rsidRPr="00AB5674">
        <w:rPr>
          <w:rFonts w:ascii="Arial" w:hAnsi="Arial" w:cs="Arial"/>
          <w:sz w:val="19"/>
          <w:szCs w:val="19"/>
          <w:lang w:val="es-MX"/>
        </w:rPr>
        <w:t xml:space="preserve"> </w:t>
      </w:r>
      <w:r w:rsidR="00DC15F2" w:rsidRPr="00AB5674">
        <w:rPr>
          <w:rFonts w:ascii="Arial" w:hAnsi="Arial" w:cs="Arial"/>
          <w:sz w:val="19"/>
          <w:szCs w:val="19"/>
          <w:lang w:val="es-MX"/>
        </w:rPr>
        <w:t>Cuando</w:t>
      </w:r>
      <w:r w:rsidR="00DC15F2" w:rsidRPr="00D61B8B">
        <w:rPr>
          <w:rFonts w:ascii="Arial" w:hAnsi="Arial" w:cs="Arial"/>
          <w:sz w:val="19"/>
          <w:szCs w:val="19"/>
          <w:lang w:val="es-MX"/>
        </w:rPr>
        <w:t xml:space="preserve"> las autoridades fiscales en el ejercicio de sus facultades de comprobación o como resultado del intercambio de información con otras autoridades fiscales se advierta la existencia de contribuyentes que no se encuentran inscritos en el Registro Estatal de Contribuyentes, y se cuente con los datos necesarios para hacerlo, procederán a realizar de oficio la inscripción correspondiente, observando lo siguiente: </w:t>
      </w:r>
    </w:p>
    <w:p w14:paraId="11A7CE1F" w14:textId="77777777" w:rsidR="00DC15F2" w:rsidRPr="00D61B8B" w:rsidRDefault="00DC15F2" w:rsidP="00DC15F2">
      <w:pPr>
        <w:autoSpaceDE w:val="0"/>
        <w:autoSpaceDN w:val="0"/>
        <w:adjustRightInd w:val="0"/>
        <w:jc w:val="both"/>
        <w:rPr>
          <w:rFonts w:ascii="Arial" w:hAnsi="Arial" w:cs="Arial"/>
          <w:sz w:val="19"/>
          <w:szCs w:val="19"/>
          <w:lang w:val="es-MX"/>
        </w:rPr>
      </w:pPr>
    </w:p>
    <w:p w14:paraId="6D9B3E9F" w14:textId="77777777" w:rsidR="00DC15F2" w:rsidRPr="00D61B8B" w:rsidRDefault="00DC15F2">
      <w:pPr>
        <w:pStyle w:val="Prrafodelista"/>
        <w:numPr>
          <w:ilvl w:val="0"/>
          <w:numId w:val="137"/>
        </w:numPr>
        <w:tabs>
          <w:tab w:val="left" w:pos="1134"/>
        </w:tabs>
        <w:contextualSpacing/>
        <w:jc w:val="both"/>
        <w:rPr>
          <w:rFonts w:ascii="Arial" w:hAnsi="Arial" w:cs="Arial"/>
          <w:sz w:val="19"/>
          <w:szCs w:val="19"/>
          <w:lang w:val="es-MX"/>
        </w:rPr>
      </w:pPr>
      <w:r w:rsidRPr="00D61B8B">
        <w:rPr>
          <w:rFonts w:ascii="Arial" w:hAnsi="Arial" w:cs="Arial"/>
          <w:sz w:val="19"/>
          <w:szCs w:val="19"/>
          <w:lang w:val="es-MX"/>
        </w:rPr>
        <w:t xml:space="preserve">Requerirán por una sola ocasión, la presentación del documento omitido otorgando un plazo de 6 días contados a partir del requerimiento notificado. </w:t>
      </w:r>
    </w:p>
    <w:p w14:paraId="77BE3EE9" w14:textId="77777777" w:rsidR="00EE0F48" w:rsidRPr="00D61B8B" w:rsidRDefault="00EE0F48" w:rsidP="00EE0F48">
      <w:pPr>
        <w:pStyle w:val="Prrafodelista"/>
        <w:tabs>
          <w:tab w:val="left" w:pos="1134"/>
        </w:tabs>
        <w:ind w:left="720"/>
        <w:contextualSpacing/>
        <w:jc w:val="both"/>
        <w:rPr>
          <w:rFonts w:ascii="Arial" w:hAnsi="Arial" w:cs="Arial"/>
          <w:sz w:val="19"/>
          <w:szCs w:val="19"/>
          <w:lang w:val="es-MX"/>
        </w:rPr>
      </w:pPr>
    </w:p>
    <w:p w14:paraId="5880793D" w14:textId="77777777" w:rsidR="00DC15F2" w:rsidRPr="00D61B8B" w:rsidRDefault="00DC15F2">
      <w:pPr>
        <w:pStyle w:val="Prrafodelista"/>
        <w:numPr>
          <w:ilvl w:val="0"/>
          <w:numId w:val="137"/>
        </w:numPr>
        <w:tabs>
          <w:tab w:val="left" w:pos="1134"/>
        </w:tabs>
        <w:contextualSpacing/>
        <w:jc w:val="both"/>
        <w:rPr>
          <w:rFonts w:ascii="Arial" w:hAnsi="Arial" w:cs="Arial"/>
          <w:sz w:val="19"/>
          <w:szCs w:val="19"/>
          <w:lang w:val="es-MX"/>
        </w:rPr>
      </w:pPr>
      <w:r w:rsidRPr="00D61B8B">
        <w:rPr>
          <w:rFonts w:ascii="Arial" w:hAnsi="Arial" w:cs="Arial"/>
          <w:sz w:val="19"/>
          <w:szCs w:val="19"/>
          <w:lang w:val="es-MX"/>
        </w:rPr>
        <w:t xml:space="preserve">Si después de efectuado el requerimiento establecido en la fracción anterior, el contribuyente persiste en conducta omisa, la autoridad fiscal, emitirá resolución fundada y motivada en la que </w:t>
      </w:r>
      <w:r w:rsidRPr="00D61B8B">
        <w:rPr>
          <w:rFonts w:ascii="Arial" w:hAnsi="Arial" w:cs="Arial"/>
          <w:sz w:val="19"/>
          <w:szCs w:val="19"/>
          <w:lang w:val="es-MX"/>
        </w:rPr>
        <w:lastRenderedPageBreak/>
        <w:t xml:space="preserve">de conformidad con los datos que tenga en su poder realice la inscripción oficiosa del contribuyente, la cual deberá ser notificada personalmente. </w:t>
      </w:r>
    </w:p>
    <w:p w14:paraId="53B7F818" w14:textId="77777777" w:rsidR="00EE0F48" w:rsidRPr="00D61B8B" w:rsidRDefault="00EE0F48" w:rsidP="00EE0F48">
      <w:pPr>
        <w:tabs>
          <w:tab w:val="left" w:pos="1134"/>
        </w:tabs>
        <w:contextualSpacing/>
        <w:jc w:val="both"/>
        <w:rPr>
          <w:rFonts w:ascii="Arial" w:hAnsi="Arial" w:cs="Arial"/>
          <w:sz w:val="19"/>
          <w:szCs w:val="19"/>
          <w:lang w:val="es-MX"/>
        </w:rPr>
      </w:pPr>
    </w:p>
    <w:p w14:paraId="53B58FE0" w14:textId="77777777" w:rsidR="00DC15F2" w:rsidRPr="00D61B8B" w:rsidRDefault="00DC15F2" w:rsidP="00DC15F2">
      <w:pPr>
        <w:tabs>
          <w:tab w:val="left" w:pos="1134"/>
        </w:tabs>
        <w:contextualSpacing/>
        <w:jc w:val="both"/>
        <w:rPr>
          <w:rFonts w:ascii="Arial" w:hAnsi="Arial" w:cs="Arial"/>
          <w:sz w:val="19"/>
          <w:szCs w:val="19"/>
          <w:lang w:val="es-MX"/>
        </w:rPr>
      </w:pPr>
      <w:r w:rsidRPr="00D61B8B">
        <w:rPr>
          <w:rFonts w:ascii="Arial" w:hAnsi="Arial" w:cs="Arial"/>
          <w:sz w:val="19"/>
          <w:szCs w:val="19"/>
          <w:lang w:val="es-MX"/>
        </w:rPr>
        <w:t xml:space="preserve">La inscripción realizada en términos de este artículo genera a cargo del contribuyente todas las obligaciones que de ella se deriven. </w:t>
      </w:r>
      <w:r w:rsidRPr="00D61B8B">
        <w:rPr>
          <w:rFonts w:ascii="Arial" w:hAnsi="Arial" w:cs="Arial"/>
          <w:sz w:val="19"/>
          <w:szCs w:val="19"/>
          <w:vertAlign w:val="superscript"/>
          <w:lang w:val="es-MX"/>
        </w:rPr>
        <w:t>(Reforma según Decreto No. 780 PPOE Extra de fecha 20-12-2017)</w:t>
      </w:r>
    </w:p>
    <w:p w14:paraId="775D7870" w14:textId="77777777" w:rsidR="00AF6580" w:rsidRPr="00D61B8B" w:rsidRDefault="00AF6580" w:rsidP="00DC15F2">
      <w:pPr>
        <w:contextualSpacing/>
        <w:jc w:val="both"/>
        <w:rPr>
          <w:rFonts w:ascii="Arial" w:hAnsi="Arial" w:cs="Arial"/>
          <w:sz w:val="19"/>
          <w:szCs w:val="19"/>
          <w:lang w:val="es-MX"/>
        </w:rPr>
      </w:pPr>
    </w:p>
    <w:p w14:paraId="1EFFE6CB" w14:textId="737BB2E5" w:rsidR="00EE0F48" w:rsidRPr="00D11CAB" w:rsidRDefault="00AB5674" w:rsidP="00DC15F2">
      <w:pPr>
        <w:contextualSpacing/>
        <w:jc w:val="both"/>
        <w:rPr>
          <w:rFonts w:ascii="Arial" w:hAnsi="Arial" w:cs="Arial"/>
          <w:i/>
          <w:iCs/>
          <w:sz w:val="19"/>
          <w:szCs w:val="19"/>
          <w:lang w:val="es-MX"/>
        </w:rPr>
      </w:pPr>
      <w:r w:rsidRPr="00D11CAB">
        <w:rPr>
          <w:rFonts w:ascii="Arial" w:hAnsi="Arial" w:cs="Arial"/>
          <w:i/>
          <w:iCs/>
          <w:sz w:val="19"/>
          <w:szCs w:val="19"/>
          <w:lang w:val="es-MX"/>
        </w:rPr>
        <w:t xml:space="preserve">Cuando derivado de las facultades citadas en el primer párrafo, las autoridades fiscales adviertan que el inicio de operaciones de las actividades que generan una contribución es anterior a la fecha de inscripción en el Registro Estatal de Contribuyentes, se concederá al contribuyente un plazo de 10 días hábiles para modificar ante la autoridad correspondiente la fecha de inicio de operaciones; en caso de no cumplir con lo anterior se procederá a realizarlo de oficio. </w:t>
      </w:r>
      <w:r w:rsidRPr="00D11CAB">
        <w:rPr>
          <w:rFonts w:ascii="Arial" w:hAnsi="Arial" w:cs="Arial"/>
          <w:i/>
          <w:iCs/>
          <w:sz w:val="19"/>
          <w:szCs w:val="19"/>
          <w:vertAlign w:val="superscript"/>
          <w:lang w:val="es-MX"/>
        </w:rPr>
        <w:t>(Adición según decreto núm. 17 PPOE séptima sección de fecha 21-12-2024)</w:t>
      </w:r>
    </w:p>
    <w:p w14:paraId="4855AF5A" w14:textId="77777777" w:rsidR="00AB5674" w:rsidRPr="00D61B8B" w:rsidRDefault="00AB5674" w:rsidP="00DC15F2">
      <w:pPr>
        <w:contextualSpacing/>
        <w:jc w:val="both"/>
        <w:rPr>
          <w:rFonts w:ascii="Arial" w:hAnsi="Arial" w:cs="Arial"/>
          <w:sz w:val="19"/>
          <w:szCs w:val="19"/>
          <w:lang w:val="es-MX"/>
        </w:rPr>
      </w:pPr>
    </w:p>
    <w:p w14:paraId="5A45B1A4"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TERCERA</w:t>
      </w:r>
    </w:p>
    <w:p w14:paraId="3EBCCDC0"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 xml:space="preserve">COBRO DE CRÉDITOS RESULTANTES POR </w:t>
      </w:r>
    </w:p>
    <w:p w14:paraId="6C2E0B2D"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CHEQUES DEVUELTOS</w:t>
      </w:r>
    </w:p>
    <w:p w14:paraId="3D6FA1AD" w14:textId="77777777" w:rsidR="00AF6580" w:rsidRPr="00D61B8B" w:rsidRDefault="00AF6580" w:rsidP="00AF6580">
      <w:pPr>
        <w:contextualSpacing/>
        <w:jc w:val="center"/>
        <w:rPr>
          <w:rFonts w:ascii="Arial" w:hAnsi="Arial" w:cs="Arial"/>
          <w:b/>
          <w:sz w:val="19"/>
          <w:szCs w:val="19"/>
          <w:lang w:val="es-MX"/>
        </w:rPr>
      </w:pPr>
    </w:p>
    <w:p w14:paraId="7E9A4C1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171.</w:t>
      </w:r>
      <w:r w:rsidRPr="00D61B8B">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14:paraId="00657A21" w14:textId="77777777" w:rsidR="00AF6580" w:rsidRPr="00D61B8B" w:rsidRDefault="00AF6580" w:rsidP="00AF6580">
      <w:pPr>
        <w:tabs>
          <w:tab w:val="left" w:pos="4533"/>
        </w:tabs>
        <w:contextualSpacing/>
        <w:jc w:val="both"/>
        <w:rPr>
          <w:rFonts w:ascii="Arial" w:hAnsi="Arial" w:cs="Arial"/>
          <w:sz w:val="19"/>
          <w:szCs w:val="19"/>
          <w:lang w:val="es-MX"/>
        </w:rPr>
      </w:pPr>
    </w:p>
    <w:p w14:paraId="500AF5F7"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hAnsi="Arial" w:cs="Arial"/>
          <w:sz w:val="19"/>
          <w:szCs w:val="19"/>
          <w:lang w:val="es-MX"/>
        </w:rPr>
        <w:t>I.</w:t>
      </w:r>
      <w:r w:rsidRPr="00D61B8B">
        <w:rPr>
          <w:rFonts w:ascii="Arial" w:hAnsi="Arial" w:cs="Arial"/>
          <w:sz w:val="19"/>
          <w:szCs w:val="19"/>
          <w:lang w:val="es-MX"/>
        </w:rPr>
        <w:tab/>
        <w:t>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4F8AE47D" w14:textId="77777777" w:rsidR="00AF6580" w:rsidRPr="00D61B8B" w:rsidRDefault="00AF6580" w:rsidP="00AF6580">
      <w:pPr>
        <w:tabs>
          <w:tab w:val="left" w:pos="1134"/>
        </w:tabs>
        <w:contextualSpacing/>
        <w:jc w:val="both"/>
        <w:rPr>
          <w:rFonts w:ascii="Arial" w:hAnsi="Arial" w:cs="Arial"/>
          <w:sz w:val="19"/>
          <w:szCs w:val="19"/>
          <w:lang w:val="es-MX"/>
        </w:rPr>
      </w:pPr>
    </w:p>
    <w:p w14:paraId="1E6C7CE2" w14:textId="77777777" w:rsidR="00AF6580" w:rsidRPr="00D61B8B" w:rsidRDefault="00AF6580">
      <w:pPr>
        <w:numPr>
          <w:ilvl w:val="0"/>
          <w:numId w:val="13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14:paraId="42FFAC0A"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577CF7A" w14:textId="77777777" w:rsidR="00AF6580" w:rsidRPr="00D61B8B" w:rsidRDefault="00AF6580">
      <w:pPr>
        <w:numPr>
          <w:ilvl w:val="0"/>
          <w:numId w:val="13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w:t>
      </w:r>
      <w:proofErr w:type="gramStart"/>
      <w:r w:rsidRPr="00D61B8B">
        <w:rPr>
          <w:rFonts w:ascii="Arial" w:hAnsi="Arial" w:cs="Arial"/>
          <w:sz w:val="19"/>
          <w:szCs w:val="19"/>
          <w:lang w:val="es-MX"/>
        </w:rPr>
        <w:t>de acuerdo a</w:t>
      </w:r>
      <w:proofErr w:type="gramEnd"/>
      <w:r w:rsidRPr="00D61B8B">
        <w:rPr>
          <w:rFonts w:ascii="Arial" w:hAnsi="Arial" w:cs="Arial"/>
          <w:sz w:val="19"/>
          <w:szCs w:val="19"/>
          <w:lang w:val="es-MX"/>
        </w:rPr>
        <w:t xml:space="preserve"> otras disposiciones procedieren para el librador del cheque.</w:t>
      </w:r>
    </w:p>
    <w:p w14:paraId="405F5EFA" w14:textId="77777777" w:rsidR="00AF6580" w:rsidRPr="00D61B8B" w:rsidRDefault="00AF6580" w:rsidP="00AF6580">
      <w:pPr>
        <w:contextualSpacing/>
        <w:jc w:val="both"/>
        <w:rPr>
          <w:rFonts w:ascii="Arial" w:hAnsi="Arial" w:cs="Arial"/>
          <w:sz w:val="19"/>
          <w:szCs w:val="19"/>
          <w:lang w:val="es-MX"/>
        </w:rPr>
      </w:pPr>
    </w:p>
    <w:p w14:paraId="25CB66A0"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CUARTA</w:t>
      </w:r>
    </w:p>
    <w:p w14:paraId="072CDEBF"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 INTERVENCIÓN</w:t>
      </w:r>
    </w:p>
    <w:p w14:paraId="5F69F7F6" w14:textId="77777777" w:rsidR="00AF6580" w:rsidRPr="00D61B8B" w:rsidRDefault="00AF6580" w:rsidP="00AF6580">
      <w:pPr>
        <w:contextualSpacing/>
        <w:jc w:val="both"/>
        <w:rPr>
          <w:rFonts w:ascii="Arial" w:hAnsi="Arial" w:cs="Arial"/>
          <w:sz w:val="19"/>
          <w:szCs w:val="19"/>
          <w:lang w:val="es-MX"/>
        </w:rPr>
      </w:pPr>
    </w:p>
    <w:p w14:paraId="7F5A898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172.</w:t>
      </w:r>
      <w:r w:rsidRPr="00D61B8B">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14:paraId="4F5A24B4" w14:textId="77777777" w:rsidR="00AF6580" w:rsidRPr="00D61B8B" w:rsidRDefault="00AF6580" w:rsidP="00AF6580">
      <w:pPr>
        <w:contextualSpacing/>
        <w:jc w:val="both"/>
        <w:rPr>
          <w:rFonts w:ascii="Arial" w:hAnsi="Arial" w:cs="Arial"/>
          <w:sz w:val="19"/>
          <w:szCs w:val="19"/>
          <w:lang w:val="es-MX"/>
        </w:rPr>
      </w:pPr>
    </w:p>
    <w:p w14:paraId="503EFD8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173.</w:t>
      </w:r>
      <w:r w:rsidRPr="00D61B8B">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con el carácter de interventores, vigilen y cobren los impuestos que por estos conceptos se recauden. Para estos efectos:</w:t>
      </w:r>
    </w:p>
    <w:p w14:paraId="1B922D92" w14:textId="77777777" w:rsidR="00AF6580" w:rsidRPr="00D61B8B" w:rsidRDefault="00AF6580" w:rsidP="00AF6580">
      <w:pPr>
        <w:contextualSpacing/>
        <w:jc w:val="both"/>
        <w:rPr>
          <w:rFonts w:ascii="Arial" w:hAnsi="Arial" w:cs="Arial"/>
          <w:sz w:val="19"/>
          <w:szCs w:val="19"/>
          <w:lang w:val="es-MX"/>
        </w:rPr>
      </w:pPr>
    </w:p>
    <w:p w14:paraId="51EAEC9D" w14:textId="77777777" w:rsidR="00AF6580" w:rsidRPr="00D61B8B"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La orden de intervención se notificará al sujeto, su </w:t>
      </w:r>
      <w:proofErr w:type="gramStart"/>
      <w:r w:rsidRPr="00D61B8B">
        <w:rPr>
          <w:rFonts w:ascii="Arial" w:hAnsi="Arial" w:cs="Arial"/>
          <w:sz w:val="19"/>
          <w:szCs w:val="19"/>
          <w:lang w:val="es-MX"/>
        </w:rPr>
        <w:t>representante legal o apoderado legal</w:t>
      </w:r>
      <w:proofErr w:type="gramEnd"/>
      <w:r w:rsidRPr="00D61B8B">
        <w:rPr>
          <w:rFonts w:ascii="Arial" w:hAnsi="Arial" w:cs="Arial"/>
          <w:sz w:val="19"/>
          <w:szCs w:val="19"/>
          <w:lang w:val="es-MX"/>
        </w:rPr>
        <w:t xml:space="preserve">,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14:paraId="3C84342D"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6D286D4" w14:textId="77777777" w:rsidR="00AF6580" w:rsidRPr="00D61B8B"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14:paraId="458B3CB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9A63B0A" w14:textId="77777777" w:rsidR="00AF6580" w:rsidRPr="00D61B8B"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14:paraId="4933A55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D5A7848" w14:textId="77777777" w:rsidR="00AF6580" w:rsidRPr="00D61B8B"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interventor estará facultado para requerir el pago y procederá al embargo de bienes suficientes del sujeto obligado y/o responsable solidario para garantizar el crédito fiscal, o en su caso, hacer efectiva la garantía del interés fiscal otorgada, debiendo el interventor asentar dichas circunstancias en el acta que se levante en el desarrollo de la diligencia, y</w:t>
      </w:r>
    </w:p>
    <w:p w14:paraId="72C54A27"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5BABEDE" w14:textId="20C656FB" w:rsidR="00AF6580" w:rsidRPr="00D61B8B"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Las personas físicas, morales o unidades económicas, que organicen, promuevan o representen los eventos, están obligados a permitir y proporcionar cualquier documento o datos que el interventor o interventores, requieran para el desempeño de sus funciones</w:t>
      </w:r>
      <w:r w:rsidR="00202010" w:rsidRPr="00D61B8B">
        <w:rPr>
          <w:rFonts w:ascii="Arial" w:hAnsi="Arial" w:cs="Arial"/>
          <w:sz w:val="19"/>
          <w:szCs w:val="19"/>
          <w:lang w:val="es-MX"/>
        </w:rPr>
        <w:t>, incluso aquellos que obren en archivos digitales, cuando así se estime necesario</w:t>
      </w:r>
      <w:r w:rsidRPr="00D61B8B">
        <w:rPr>
          <w:rFonts w:ascii="Arial" w:hAnsi="Arial" w:cs="Arial"/>
          <w:sz w:val="19"/>
          <w:szCs w:val="19"/>
          <w:lang w:val="es-MX"/>
        </w:rPr>
        <w:t>.</w:t>
      </w:r>
      <w:r w:rsidR="001E050B" w:rsidRPr="00D61B8B">
        <w:rPr>
          <w:rFonts w:ascii="Arial" w:hAnsi="Arial" w:cs="Arial"/>
          <w:sz w:val="19"/>
          <w:szCs w:val="19"/>
          <w:lang w:val="es-MX"/>
        </w:rPr>
        <w:t xml:space="preserve"> </w:t>
      </w:r>
      <w:r w:rsidR="001E050B" w:rsidRPr="00D61B8B">
        <w:rPr>
          <w:rFonts w:ascii="Arial" w:hAnsi="Arial" w:cs="Arial"/>
          <w:sz w:val="19"/>
          <w:szCs w:val="19"/>
          <w:vertAlign w:val="superscript"/>
          <w:lang w:val="es-MX"/>
        </w:rPr>
        <w:t>(Reforma según Decreto No. 1805 PPOE Segunda Sección de fecha 26-12-2020)</w:t>
      </w:r>
    </w:p>
    <w:p w14:paraId="38391880" w14:textId="77777777" w:rsidR="00AF6580" w:rsidRPr="00D61B8B" w:rsidRDefault="00AF6580" w:rsidP="00AF6580">
      <w:pPr>
        <w:contextualSpacing/>
        <w:jc w:val="both"/>
        <w:rPr>
          <w:rFonts w:ascii="Arial" w:hAnsi="Arial" w:cs="Arial"/>
          <w:sz w:val="19"/>
          <w:szCs w:val="19"/>
          <w:lang w:val="es-MX"/>
        </w:rPr>
      </w:pPr>
    </w:p>
    <w:p w14:paraId="016DB5C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14:paraId="68E34D83" w14:textId="77777777" w:rsidR="00AF6580" w:rsidRPr="00D61B8B" w:rsidRDefault="00AF6580" w:rsidP="00AF6580">
      <w:pPr>
        <w:contextualSpacing/>
        <w:jc w:val="both"/>
        <w:rPr>
          <w:rFonts w:ascii="Arial" w:hAnsi="Arial" w:cs="Arial"/>
          <w:sz w:val="19"/>
          <w:szCs w:val="19"/>
          <w:lang w:val="es-MX"/>
        </w:rPr>
      </w:pPr>
    </w:p>
    <w:p w14:paraId="7321799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También se podrá suspender el evento tratándose del Impuesto Sobre Diversiones y Espectáculos Públicos, cuando los sujetos obligados al </w:t>
      </w:r>
      <w:proofErr w:type="gramStart"/>
      <w:r w:rsidRPr="00D61B8B">
        <w:rPr>
          <w:rFonts w:ascii="Arial" w:hAnsi="Arial" w:cs="Arial"/>
          <w:sz w:val="19"/>
          <w:szCs w:val="19"/>
          <w:lang w:val="es-MX"/>
        </w:rPr>
        <w:t>mismo,</w:t>
      </w:r>
      <w:proofErr w:type="gramEnd"/>
      <w:r w:rsidRPr="00D61B8B">
        <w:rPr>
          <w:rFonts w:ascii="Arial" w:hAnsi="Arial" w:cs="Arial"/>
          <w:sz w:val="19"/>
          <w:szCs w:val="19"/>
          <w:lang w:val="es-MX"/>
        </w:rPr>
        <w:t xml:space="preserve"> no cumplan con las obligaciones establecidas en el capítulo correspondiente en la Ley Estatal de Hacienda.</w:t>
      </w:r>
    </w:p>
    <w:p w14:paraId="6642D42C" w14:textId="77777777" w:rsidR="00EE0F48" w:rsidRPr="00D61B8B" w:rsidRDefault="00EE0F48" w:rsidP="00AF6580">
      <w:pPr>
        <w:contextualSpacing/>
        <w:jc w:val="both"/>
        <w:rPr>
          <w:rFonts w:ascii="Arial" w:hAnsi="Arial" w:cs="Arial"/>
          <w:sz w:val="19"/>
          <w:szCs w:val="19"/>
          <w:lang w:val="es-MX"/>
        </w:rPr>
      </w:pPr>
    </w:p>
    <w:p w14:paraId="2CD283E9" w14:textId="77777777" w:rsidR="00AF6580" w:rsidRPr="00D61B8B" w:rsidRDefault="00AF6580" w:rsidP="00AF6580">
      <w:pPr>
        <w:contextualSpacing/>
        <w:jc w:val="both"/>
        <w:rPr>
          <w:rFonts w:ascii="Arial" w:hAnsi="Arial" w:cs="Arial"/>
          <w:sz w:val="19"/>
          <w:szCs w:val="19"/>
          <w:lang w:val="es-MX"/>
        </w:rPr>
      </w:pPr>
    </w:p>
    <w:p w14:paraId="231B5903" w14:textId="2A47BE24" w:rsidR="00EE0F48" w:rsidRPr="00D61B8B" w:rsidRDefault="00EE0F48" w:rsidP="00EE0F48">
      <w:pPr>
        <w:jc w:val="center"/>
        <w:outlineLvl w:val="0"/>
        <w:rPr>
          <w:rFonts w:ascii="Arial" w:hAnsi="Arial" w:cs="Arial"/>
          <w:b/>
          <w:sz w:val="19"/>
          <w:szCs w:val="19"/>
          <w:lang w:val="es-MX"/>
        </w:rPr>
      </w:pPr>
      <w:r w:rsidRPr="00D61B8B">
        <w:rPr>
          <w:rFonts w:ascii="Arial" w:hAnsi="Arial" w:cs="Arial"/>
          <w:b/>
          <w:sz w:val="19"/>
          <w:szCs w:val="19"/>
          <w:lang w:val="es-MX"/>
        </w:rPr>
        <w:t xml:space="preserve">SECCIÓN </w:t>
      </w:r>
      <w:r w:rsidR="000233D5" w:rsidRPr="00D61B8B">
        <w:rPr>
          <w:rFonts w:ascii="Arial" w:hAnsi="Arial" w:cs="Arial"/>
          <w:b/>
          <w:sz w:val="19"/>
          <w:szCs w:val="19"/>
          <w:lang w:val="es-MX"/>
        </w:rPr>
        <w:t>QUINTA</w:t>
      </w:r>
    </w:p>
    <w:p w14:paraId="6B3299FC" w14:textId="77777777" w:rsidR="00EE0F48" w:rsidRPr="00D61B8B" w:rsidRDefault="00EE0F48" w:rsidP="00EE0F48">
      <w:pPr>
        <w:jc w:val="center"/>
        <w:rPr>
          <w:rFonts w:ascii="Arial" w:hAnsi="Arial" w:cs="Arial"/>
          <w:b/>
          <w:sz w:val="19"/>
          <w:szCs w:val="19"/>
          <w:lang w:val="es-MX"/>
        </w:rPr>
      </w:pPr>
      <w:r w:rsidRPr="00D61B8B">
        <w:rPr>
          <w:rFonts w:ascii="Arial" w:hAnsi="Arial" w:cs="Arial"/>
          <w:b/>
          <w:sz w:val="19"/>
          <w:szCs w:val="19"/>
          <w:lang w:val="es-MX"/>
        </w:rPr>
        <w:t>DE LA CLAUSURA</w:t>
      </w:r>
    </w:p>
    <w:p w14:paraId="0F4A46D8" w14:textId="77777777" w:rsidR="00D63C1E" w:rsidRPr="00D61B8B" w:rsidRDefault="00D63C1E" w:rsidP="00EE0F48">
      <w:pPr>
        <w:jc w:val="center"/>
        <w:rPr>
          <w:rFonts w:ascii="Arial" w:hAnsi="Arial" w:cs="Arial"/>
          <w:b/>
          <w:sz w:val="19"/>
          <w:szCs w:val="19"/>
          <w:lang w:val="es-MX"/>
        </w:rPr>
      </w:pPr>
      <w:r w:rsidRPr="00D61B8B">
        <w:rPr>
          <w:rFonts w:ascii="Arial" w:hAnsi="Arial" w:cs="Arial"/>
          <w:sz w:val="19"/>
          <w:szCs w:val="19"/>
          <w:vertAlign w:val="superscript"/>
          <w:lang w:val="es-MX"/>
        </w:rPr>
        <w:t>(Adición según Decreto No. 780 PPOE Extra de fecha 20-12-2017)</w:t>
      </w:r>
    </w:p>
    <w:p w14:paraId="2F8C8E55" w14:textId="77777777" w:rsidR="00EE0F48" w:rsidRPr="00D61B8B" w:rsidRDefault="00EE0F48" w:rsidP="00EE0F48">
      <w:pPr>
        <w:rPr>
          <w:rFonts w:ascii="Arial" w:hAnsi="Arial" w:cs="Arial"/>
          <w:sz w:val="19"/>
          <w:szCs w:val="19"/>
          <w:lang w:val="es-MX"/>
        </w:rPr>
      </w:pPr>
    </w:p>
    <w:p w14:paraId="3E3D1FC1" w14:textId="77777777" w:rsidR="00EE0F48" w:rsidRPr="00D61B8B" w:rsidRDefault="00EE0F48" w:rsidP="00EE0F48">
      <w:pPr>
        <w:autoSpaceDE w:val="0"/>
        <w:autoSpaceDN w:val="0"/>
        <w:adjustRightInd w:val="0"/>
        <w:spacing w:after="200"/>
        <w:jc w:val="both"/>
        <w:rPr>
          <w:rFonts w:ascii="Arial" w:hAnsi="Arial" w:cs="Arial"/>
          <w:sz w:val="19"/>
          <w:szCs w:val="19"/>
          <w:lang w:val="es-MX"/>
        </w:rPr>
      </w:pPr>
      <w:r w:rsidRPr="00D61B8B">
        <w:rPr>
          <w:rFonts w:ascii="Arial" w:hAnsi="Arial" w:cs="Arial"/>
          <w:b/>
          <w:sz w:val="19"/>
          <w:szCs w:val="19"/>
          <w:lang w:val="es-MX"/>
        </w:rPr>
        <w:t>ARTÍCULO 173 A.</w:t>
      </w:r>
      <w:r w:rsidRPr="00D61B8B">
        <w:rPr>
          <w:rFonts w:ascii="Arial" w:hAnsi="Arial" w:cs="Arial"/>
          <w:sz w:val="19"/>
          <w:szCs w:val="19"/>
          <w:lang w:val="es-MX"/>
        </w:rPr>
        <w:t xml:space="preserve"> La autoridad fiscal como resultado de la visita de inspección podrá ordenar la clausura de establecimientos, sucursales y locales en los casos siguientes: </w:t>
      </w:r>
    </w:p>
    <w:p w14:paraId="49F816E4" w14:textId="77777777" w:rsidR="00EE0F48" w:rsidRPr="00D61B8B" w:rsidRDefault="00EE0F48">
      <w:pPr>
        <w:numPr>
          <w:ilvl w:val="0"/>
          <w:numId w:val="138"/>
        </w:numPr>
        <w:autoSpaceDE w:val="0"/>
        <w:autoSpaceDN w:val="0"/>
        <w:adjustRightInd w:val="0"/>
        <w:spacing w:after="200" w:line="276" w:lineRule="auto"/>
        <w:ind w:left="709" w:hanging="649"/>
        <w:contextualSpacing/>
        <w:jc w:val="both"/>
        <w:rPr>
          <w:rFonts w:ascii="Arial" w:hAnsi="Arial" w:cs="Arial"/>
          <w:sz w:val="19"/>
          <w:szCs w:val="19"/>
          <w:lang w:val="es-MX"/>
        </w:rPr>
      </w:pPr>
      <w:r w:rsidRPr="00D61B8B">
        <w:rPr>
          <w:rFonts w:ascii="Arial" w:hAnsi="Arial" w:cs="Arial"/>
          <w:sz w:val="19"/>
          <w:szCs w:val="19"/>
          <w:lang w:val="es-MX"/>
        </w:rPr>
        <w:t xml:space="preserve">Cuando el contribuyente haya omitido inscribirse en el Registro Estatal de Contribuyentes: </w:t>
      </w:r>
    </w:p>
    <w:p w14:paraId="4D92F242" w14:textId="77777777" w:rsidR="00EE0F48" w:rsidRPr="00D61B8B" w:rsidRDefault="00EE0F48" w:rsidP="00EE0F48">
      <w:pPr>
        <w:autoSpaceDE w:val="0"/>
        <w:autoSpaceDN w:val="0"/>
        <w:adjustRightInd w:val="0"/>
        <w:spacing w:after="200"/>
        <w:ind w:left="709" w:hanging="649"/>
        <w:contextualSpacing/>
        <w:jc w:val="both"/>
        <w:rPr>
          <w:rFonts w:ascii="Arial" w:hAnsi="Arial" w:cs="Arial"/>
          <w:sz w:val="19"/>
          <w:szCs w:val="19"/>
          <w:lang w:val="es-MX"/>
        </w:rPr>
      </w:pPr>
    </w:p>
    <w:p w14:paraId="1964A81E" w14:textId="77777777" w:rsidR="00EE0F48" w:rsidRPr="00D61B8B" w:rsidRDefault="00EE0F48">
      <w:pPr>
        <w:numPr>
          <w:ilvl w:val="0"/>
          <w:numId w:val="140"/>
        </w:numPr>
        <w:autoSpaceDE w:val="0"/>
        <w:autoSpaceDN w:val="0"/>
        <w:adjustRightInd w:val="0"/>
        <w:spacing w:after="120" w:line="276" w:lineRule="auto"/>
        <w:ind w:hanging="357"/>
        <w:jc w:val="both"/>
        <w:rPr>
          <w:rFonts w:ascii="Arial" w:hAnsi="Arial" w:cs="Arial"/>
          <w:sz w:val="19"/>
          <w:szCs w:val="19"/>
          <w:lang w:val="es-MX"/>
        </w:rPr>
      </w:pPr>
      <w:r w:rsidRPr="00D61B8B">
        <w:rPr>
          <w:rFonts w:ascii="Arial" w:hAnsi="Arial" w:cs="Arial"/>
          <w:sz w:val="19"/>
          <w:szCs w:val="19"/>
          <w:lang w:val="es-MX"/>
        </w:rPr>
        <w:t xml:space="preserve">3 días, cuando operó </w:t>
      </w:r>
      <w:r w:rsidR="00470374" w:rsidRPr="00D61B8B">
        <w:rPr>
          <w:rFonts w:ascii="Arial" w:hAnsi="Arial" w:cs="Arial"/>
          <w:sz w:val="19"/>
          <w:szCs w:val="19"/>
          <w:lang w:val="es-MX"/>
        </w:rPr>
        <w:t xml:space="preserve">hasta </w:t>
      </w:r>
      <w:r w:rsidRPr="00D61B8B">
        <w:rPr>
          <w:rFonts w:ascii="Arial" w:hAnsi="Arial" w:cs="Arial"/>
          <w:sz w:val="19"/>
          <w:szCs w:val="19"/>
          <w:lang w:val="es-MX"/>
        </w:rPr>
        <w:t>por 6 meses sin estar inscrito;</w:t>
      </w:r>
      <w:r w:rsidR="00470374" w:rsidRPr="00D61B8B">
        <w:rPr>
          <w:rFonts w:ascii="Arial" w:hAnsi="Arial" w:cs="Arial"/>
          <w:sz w:val="19"/>
          <w:szCs w:val="19"/>
          <w:lang w:val="es-MX"/>
        </w:rPr>
        <w:t xml:space="preserve"> </w:t>
      </w:r>
      <w:r w:rsidR="00470374" w:rsidRPr="00D61B8B">
        <w:rPr>
          <w:rFonts w:ascii="Arial" w:hAnsi="Arial" w:cs="Arial"/>
          <w:sz w:val="19"/>
          <w:szCs w:val="19"/>
          <w:vertAlign w:val="superscript"/>
          <w:lang w:val="es-MX"/>
        </w:rPr>
        <w:t xml:space="preserve">(Reforma según Decreto No. </w:t>
      </w:r>
      <w:proofErr w:type="gramStart"/>
      <w:r w:rsidR="00470374" w:rsidRPr="00D61B8B">
        <w:rPr>
          <w:rFonts w:ascii="Arial" w:hAnsi="Arial" w:cs="Arial"/>
          <w:sz w:val="19"/>
          <w:szCs w:val="19"/>
          <w:vertAlign w:val="superscript"/>
          <w:lang w:val="es-MX"/>
        </w:rPr>
        <w:t>879</w:t>
      </w:r>
      <w:r w:rsidR="00CC4429" w:rsidRPr="00D61B8B">
        <w:rPr>
          <w:rFonts w:ascii="Arial" w:hAnsi="Arial" w:cs="Arial"/>
          <w:sz w:val="19"/>
          <w:szCs w:val="19"/>
          <w:vertAlign w:val="superscript"/>
          <w:lang w:val="es-MX"/>
        </w:rPr>
        <w:t xml:space="preserve"> </w:t>
      </w:r>
      <w:r w:rsidR="00470374" w:rsidRPr="00D61B8B">
        <w:rPr>
          <w:rFonts w:ascii="Arial" w:hAnsi="Arial" w:cs="Arial"/>
          <w:sz w:val="19"/>
          <w:szCs w:val="19"/>
          <w:vertAlign w:val="superscript"/>
          <w:lang w:val="es-MX"/>
        </w:rPr>
        <w:t xml:space="preserve"> PPOE</w:t>
      </w:r>
      <w:proofErr w:type="gramEnd"/>
      <w:r w:rsidR="00470374" w:rsidRPr="00D61B8B">
        <w:rPr>
          <w:rFonts w:ascii="Arial" w:hAnsi="Arial" w:cs="Arial"/>
          <w:sz w:val="19"/>
          <w:szCs w:val="19"/>
          <w:vertAlign w:val="superscript"/>
          <w:lang w:val="es-MX"/>
        </w:rPr>
        <w:t xml:space="preserve"> Extra de fecha 24-12-2019)</w:t>
      </w:r>
    </w:p>
    <w:p w14:paraId="45924E15" w14:textId="77777777" w:rsidR="00EE0F48" w:rsidRPr="00D61B8B" w:rsidRDefault="00EE0F48">
      <w:pPr>
        <w:numPr>
          <w:ilvl w:val="0"/>
          <w:numId w:val="140"/>
        </w:numPr>
        <w:autoSpaceDE w:val="0"/>
        <w:autoSpaceDN w:val="0"/>
        <w:adjustRightInd w:val="0"/>
        <w:spacing w:after="120" w:line="276" w:lineRule="auto"/>
        <w:ind w:hanging="357"/>
        <w:jc w:val="both"/>
        <w:rPr>
          <w:rFonts w:ascii="Arial" w:hAnsi="Arial" w:cs="Arial"/>
          <w:sz w:val="19"/>
          <w:szCs w:val="19"/>
          <w:lang w:val="es-MX"/>
        </w:rPr>
      </w:pPr>
      <w:r w:rsidRPr="00D61B8B">
        <w:rPr>
          <w:rFonts w:ascii="Arial" w:hAnsi="Arial" w:cs="Arial"/>
          <w:sz w:val="19"/>
          <w:szCs w:val="19"/>
          <w:lang w:val="es-MX"/>
        </w:rPr>
        <w:t>10 días, por operar por más de 6 meses hasta 12 meses sin estar inscrito, y</w:t>
      </w:r>
    </w:p>
    <w:p w14:paraId="18CA4489" w14:textId="77777777" w:rsidR="00EE0F48" w:rsidRPr="00D61B8B" w:rsidRDefault="00EE0F48">
      <w:pPr>
        <w:numPr>
          <w:ilvl w:val="0"/>
          <w:numId w:val="140"/>
        </w:numPr>
        <w:autoSpaceDE w:val="0"/>
        <w:autoSpaceDN w:val="0"/>
        <w:adjustRightInd w:val="0"/>
        <w:spacing w:after="120" w:line="276" w:lineRule="auto"/>
        <w:ind w:hanging="357"/>
        <w:jc w:val="both"/>
        <w:rPr>
          <w:rFonts w:ascii="Arial" w:hAnsi="Arial" w:cs="Arial"/>
          <w:sz w:val="19"/>
          <w:szCs w:val="19"/>
          <w:lang w:val="es-MX"/>
        </w:rPr>
      </w:pPr>
      <w:r w:rsidRPr="00D61B8B">
        <w:rPr>
          <w:rFonts w:ascii="Arial" w:hAnsi="Arial" w:cs="Arial"/>
          <w:sz w:val="19"/>
          <w:szCs w:val="19"/>
          <w:lang w:val="es-MX"/>
        </w:rPr>
        <w:t>15 días, por operar por más de 12 meses sin estar inscrito.</w:t>
      </w:r>
    </w:p>
    <w:p w14:paraId="22B40B7F" w14:textId="77777777" w:rsidR="00EE0F48" w:rsidRPr="00D61B8B" w:rsidRDefault="00EE0F48" w:rsidP="00EE0F48">
      <w:pPr>
        <w:autoSpaceDE w:val="0"/>
        <w:autoSpaceDN w:val="0"/>
        <w:adjustRightInd w:val="0"/>
        <w:spacing w:after="200"/>
        <w:ind w:left="709"/>
        <w:contextualSpacing/>
        <w:jc w:val="both"/>
        <w:rPr>
          <w:rFonts w:ascii="Arial" w:hAnsi="Arial" w:cs="Arial"/>
          <w:sz w:val="19"/>
          <w:szCs w:val="19"/>
          <w:lang w:val="es-MX"/>
        </w:rPr>
      </w:pPr>
    </w:p>
    <w:p w14:paraId="7029C4CD" w14:textId="77777777" w:rsidR="00EE0F48" w:rsidRPr="00D61B8B" w:rsidRDefault="00EE0F48">
      <w:pPr>
        <w:numPr>
          <w:ilvl w:val="0"/>
          <w:numId w:val="138"/>
        </w:numPr>
        <w:autoSpaceDE w:val="0"/>
        <w:autoSpaceDN w:val="0"/>
        <w:adjustRightInd w:val="0"/>
        <w:spacing w:after="200" w:line="276" w:lineRule="auto"/>
        <w:ind w:left="709"/>
        <w:contextualSpacing/>
        <w:jc w:val="both"/>
        <w:rPr>
          <w:rFonts w:ascii="Arial" w:hAnsi="Arial" w:cs="Arial"/>
          <w:sz w:val="19"/>
          <w:szCs w:val="19"/>
          <w:lang w:val="es-MX"/>
        </w:rPr>
      </w:pPr>
      <w:r w:rsidRPr="00D61B8B">
        <w:rPr>
          <w:rFonts w:ascii="Arial" w:hAnsi="Arial" w:cs="Arial"/>
          <w:sz w:val="19"/>
          <w:szCs w:val="19"/>
          <w:lang w:val="es-MX"/>
        </w:rPr>
        <w:t xml:space="preserve">Cuando el sujeto obligado </w:t>
      </w:r>
      <w:r w:rsidR="00CC4429" w:rsidRPr="00D61B8B">
        <w:rPr>
          <w:rFonts w:ascii="Arial" w:hAnsi="Arial" w:cs="Arial"/>
          <w:sz w:val="19"/>
          <w:szCs w:val="19"/>
          <w:lang w:val="es-MX"/>
        </w:rPr>
        <w:t xml:space="preserve">haya </w:t>
      </w:r>
      <w:r w:rsidRPr="00D61B8B">
        <w:rPr>
          <w:rFonts w:ascii="Arial" w:hAnsi="Arial" w:cs="Arial"/>
          <w:sz w:val="19"/>
          <w:szCs w:val="19"/>
          <w:lang w:val="es-MX"/>
        </w:rPr>
        <w:t>omit</w:t>
      </w:r>
      <w:r w:rsidR="00CC4429" w:rsidRPr="00D61B8B">
        <w:rPr>
          <w:rFonts w:ascii="Arial" w:hAnsi="Arial" w:cs="Arial"/>
          <w:sz w:val="19"/>
          <w:szCs w:val="19"/>
          <w:lang w:val="es-MX"/>
        </w:rPr>
        <w:t xml:space="preserve">ido </w:t>
      </w:r>
      <w:r w:rsidRPr="00D61B8B">
        <w:rPr>
          <w:rFonts w:ascii="Arial" w:hAnsi="Arial" w:cs="Arial"/>
          <w:sz w:val="19"/>
          <w:szCs w:val="19"/>
          <w:lang w:val="es-MX"/>
        </w:rPr>
        <w:t>el pago de las contribuciones a su cargo</w:t>
      </w:r>
      <w:r w:rsidR="00CC4429" w:rsidRPr="00D61B8B">
        <w:rPr>
          <w:rFonts w:ascii="Arial" w:hAnsi="Arial" w:cs="Arial"/>
          <w:sz w:val="19"/>
          <w:szCs w:val="19"/>
          <w:lang w:val="es-MX"/>
        </w:rPr>
        <w:t xml:space="preserve"> o las realice a gestión de autoridad</w:t>
      </w:r>
      <w:r w:rsidRPr="00D61B8B">
        <w:rPr>
          <w:rFonts w:ascii="Arial" w:hAnsi="Arial" w:cs="Arial"/>
          <w:sz w:val="19"/>
          <w:szCs w:val="19"/>
          <w:lang w:val="es-MX"/>
        </w:rPr>
        <w:t xml:space="preserve">: </w:t>
      </w:r>
      <w:r w:rsidR="00CC4429" w:rsidRPr="00D61B8B">
        <w:rPr>
          <w:rFonts w:ascii="Arial" w:hAnsi="Arial" w:cs="Arial"/>
          <w:sz w:val="19"/>
          <w:szCs w:val="19"/>
          <w:vertAlign w:val="superscript"/>
          <w:lang w:val="es-MX"/>
        </w:rPr>
        <w:t>(Reforma según Decreto No. 879 PPOE Extra de fecha 24-12-2019)</w:t>
      </w:r>
    </w:p>
    <w:p w14:paraId="0D6FD91F" w14:textId="77777777" w:rsidR="00EE0F48" w:rsidRPr="00D61B8B" w:rsidRDefault="00EE0F48" w:rsidP="00EE0F48">
      <w:pPr>
        <w:autoSpaceDE w:val="0"/>
        <w:autoSpaceDN w:val="0"/>
        <w:adjustRightInd w:val="0"/>
        <w:spacing w:after="200"/>
        <w:ind w:left="709"/>
        <w:contextualSpacing/>
        <w:jc w:val="both"/>
        <w:rPr>
          <w:rFonts w:ascii="Arial" w:hAnsi="Arial" w:cs="Arial"/>
          <w:sz w:val="19"/>
          <w:szCs w:val="19"/>
          <w:lang w:val="es-MX"/>
        </w:rPr>
      </w:pPr>
    </w:p>
    <w:p w14:paraId="16E93C6D" w14:textId="77777777" w:rsidR="00EE0F48" w:rsidRPr="00D61B8B" w:rsidRDefault="00EE0F48">
      <w:pPr>
        <w:numPr>
          <w:ilvl w:val="0"/>
          <w:numId w:val="141"/>
        </w:numPr>
        <w:autoSpaceDE w:val="0"/>
        <w:autoSpaceDN w:val="0"/>
        <w:adjustRightInd w:val="0"/>
        <w:spacing w:after="120" w:line="276" w:lineRule="auto"/>
        <w:ind w:hanging="357"/>
        <w:jc w:val="both"/>
        <w:rPr>
          <w:rFonts w:ascii="Arial" w:hAnsi="Arial" w:cs="Arial"/>
          <w:sz w:val="19"/>
          <w:szCs w:val="19"/>
          <w:lang w:val="es-MX"/>
        </w:rPr>
      </w:pPr>
      <w:r w:rsidRPr="00D61B8B">
        <w:rPr>
          <w:rFonts w:ascii="Arial" w:hAnsi="Arial" w:cs="Arial"/>
          <w:sz w:val="19"/>
          <w:szCs w:val="19"/>
          <w:lang w:val="es-MX"/>
        </w:rPr>
        <w:t xml:space="preserve">3 días, </w:t>
      </w:r>
      <w:r w:rsidR="00FD7A82" w:rsidRPr="00D61B8B">
        <w:rPr>
          <w:rFonts w:ascii="Arial" w:hAnsi="Arial" w:cs="Arial"/>
          <w:sz w:val="19"/>
          <w:szCs w:val="19"/>
          <w:lang w:val="es-MX"/>
        </w:rPr>
        <w:t xml:space="preserve">cuando </w:t>
      </w:r>
      <w:r w:rsidRPr="00D61B8B">
        <w:rPr>
          <w:rFonts w:ascii="Arial" w:hAnsi="Arial" w:cs="Arial"/>
          <w:sz w:val="19"/>
          <w:szCs w:val="19"/>
          <w:lang w:val="es-MX"/>
        </w:rPr>
        <w:t xml:space="preserve">en tres ocasiones consecutivas </w:t>
      </w:r>
      <w:r w:rsidR="00FD7A82" w:rsidRPr="00D61B8B">
        <w:rPr>
          <w:rFonts w:ascii="Arial" w:hAnsi="Arial" w:cs="Arial"/>
          <w:sz w:val="19"/>
          <w:szCs w:val="19"/>
          <w:lang w:val="es-MX"/>
        </w:rPr>
        <w:t>haya omitido</w:t>
      </w:r>
      <w:r w:rsidRPr="00D61B8B">
        <w:rPr>
          <w:rFonts w:ascii="Arial" w:hAnsi="Arial" w:cs="Arial"/>
          <w:sz w:val="19"/>
          <w:szCs w:val="19"/>
          <w:lang w:val="es-MX"/>
        </w:rPr>
        <w:t xml:space="preserve"> el pago correspondiente;</w:t>
      </w:r>
      <w:r w:rsidR="00FD7A82" w:rsidRPr="00D61B8B">
        <w:rPr>
          <w:rFonts w:ascii="Arial" w:hAnsi="Arial" w:cs="Arial"/>
          <w:sz w:val="19"/>
          <w:szCs w:val="19"/>
          <w:lang w:val="es-MX"/>
        </w:rPr>
        <w:t xml:space="preserve"> </w:t>
      </w:r>
      <w:r w:rsidR="00FD7A82" w:rsidRPr="00D61B8B">
        <w:rPr>
          <w:rFonts w:ascii="Arial" w:hAnsi="Arial" w:cs="Arial"/>
          <w:sz w:val="19"/>
          <w:szCs w:val="19"/>
          <w:vertAlign w:val="superscript"/>
          <w:lang w:val="es-MX"/>
        </w:rPr>
        <w:t>(Reforma según Decreto No. 879 PPOE Extra de fecha 24-12-2019)</w:t>
      </w:r>
    </w:p>
    <w:p w14:paraId="0CBFE3FD" w14:textId="77777777" w:rsidR="00EE0F48" w:rsidRPr="00D61B8B" w:rsidRDefault="00EE0F48">
      <w:pPr>
        <w:numPr>
          <w:ilvl w:val="0"/>
          <w:numId w:val="141"/>
        </w:numPr>
        <w:autoSpaceDE w:val="0"/>
        <w:autoSpaceDN w:val="0"/>
        <w:adjustRightInd w:val="0"/>
        <w:spacing w:after="120" w:line="276" w:lineRule="auto"/>
        <w:ind w:hanging="357"/>
        <w:jc w:val="both"/>
        <w:rPr>
          <w:rFonts w:ascii="Arial" w:hAnsi="Arial" w:cs="Arial"/>
          <w:sz w:val="19"/>
          <w:szCs w:val="19"/>
          <w:lang w:val="es-MX"/>
        </w:rPr>
      </w:pPr>
      <w:r w:rsidRPr="00D61B8B">
        <w:rPr>
          <w:rFonts w:ascii="Arial" w:hAnsi="Arial" w:cs="Arial"/>
          <w:sz w:val="19"/>
          <w:szCs w:val="19"/>
          <w:lang w:val="es-MX"/>
        </w:rPr>
        <w:t xml:space="preserve">10 días, </w:t>
      </w:r>
      <w:r w:rsidR="00FD7A82" w:rsidRPr="00D61B8B">
        <w:rPr>
          <w:rFonts w:ascii="Arial" w:hAnsi="Arial" w:cs="Arial"/>
          <w:sz w:val="19"/>
          <w:szCs w:val="19"/>
          <w:lang w:val="es-MX"/>
        </w:rPr>
        <w:t xml:space="preserve">cuando haya omitido el pago correspondiente </w:t>
      </w:r>
      <w:r w:rsidRPr="00D61B8B">
        <w:rPr>
          <w:rFonts w:ascii="Arial" w:hAnsi="Arial" w:cs="Arial"/>
          <w:sz w:val="19"/>
          <w:szCs w:val="19"/>
          <w:lang w:val="es-MX"/>
        </w:rPr>
        <w:t xml:space="preserve">más de tres </w:t>
      </w:r>
      <w:r w:rsidR="00FD7A82" w:rsidRPr="00D61B8B">
        <w:rPr>
          <w:rFonts w:ascii="Arial" w:hAnsi="Arial" w:cs="Arial"/>
          <w:sz w:val="19"/>
          <w:szCs w:val="19"/>
          <w:lang w:val="es-MX"/>
        </w:rPr>
        <w:t xml:space="preserve">y </w:t>
      </w:r>
      <w:r w:rsidRPr="00D61B8B">
        <w:rPr>
          <w:rFonts w:ascii="Arial" w:hAnsi="Arial" w:cs="Arial"/>
          <w:sz w:val="19"/>
          <w:szCs w:val="19"/>
          <w:lang w:val="es-MX"/>
        </w:rPr>
        <w:t>hasta</w:t>
      </w:r>
      <w:r w:rsidR="00FD7A82" w:rsidRPr="00D61B8B">
        <w:rPr>
          <w:rFonts w:ascii="Arial" w:hAnsi="Arial" w:cs="Arial"/>
          <w:sz w:val="19"/>
          <w:szCs w:val="19"/>
          <w:lang w:val="es-MX"/>
        </w:rPr>
        <w:t xml:space="preserve"> en</w:t>
      </w:r>
      <w:r w:rsidRPr="00D61B8B">
        <w:rPr>
          <w:rFonts w:ascii="Arial" w:hAnsi="Arial" w:cs="Arial"/>
          <w:sz w:val="19"/>
          <w:szCs w:val="19"/>
          <w:lang w:val="es-MX"/>
        </w:rPr>
        <w:t xml:space="preserve"> 6 ocasiones consecutivas, y</w:t>
      </w:r>
      <w:r w:rsidR="00FD7A82" w:rsidRPr="00D61B8B">
        <w:rPr>
          <w:rFonts w:ascii="Arial" w:hAnsi="Arial" w:cs="Arial"/>
          <w:sz w:val="19"/>
          <w:szCs w:val="19"/>
          <w:lang w:val="es-MX"/>
        </w:rPr>
        <w:t xml:space="preserve"> </w:t>
      </w:r>
      <w:r w:rsidR="00FD7A82" w:rsidRPr="00D61B8B">
        <w:rPr>
          <w:rFonts w:ascii="Arial" w:hAnsi="Arial" w:cs="Arial"/>
          <w:sz w:val="19"/>
          <w:szCs w:val="19"/>
          <w:vertAlign w:val="superscript"/>
          <w:lang w:val="es-MX"/>
        </w:rPr>
        <w:t>(Reforma según Decreto No. 879 PPOE Extra de fecha 24-12-2019)</w:t>
      </w:r>
    </w:p>
    <w:p w14:paraId="389A11D7" w14:textId="77777777" w:rsidR="00EE0F48" w:rsidRPr="00D61B8B" w:rsidRDefault="00EE0F48">
      <w:pPr>
        <w:numPr>
          <w:ilvl w:val="0"/>
          <w:numId w:val="141"/>
        </w:numPr>
        <w:autoSpaceDE w:val="0"/>
        <w:autoSpaceDN w:val="0"/>
        <w:adjustRightInd w:val="0"/>
        <w:spacing w:after="120" w:line="276" w:lineRule="auto"/>
        <w:ind w:hanging="357"/>
        <w:jc w:val="both"/>
        <w:rPr>
          <w:rFonts w:ascii="Arial" w:hAnsi="Arial" w:cs="Arial"/>
          <w:sz w:val="19"/>
          <w:szCs w:val="19"/>
          <w:lang w:val="es-MX"/>
        </w:rPr>
      </w:pPr>
      <w:r w:rsidRPr="00D61B8B">
        <w:rPr>
          <w:rFonts w:ascii="Arial" w:hAnsi="Arial" w:cs="Arial"/>
          <w:sz w:val="19"/>
          <w:szCs w:val="19"/>
          <w:lang w:val="es-MX"/>
        </w:rPr>
        <w:t xml:space="preserve">15 días, </w:t>
      </w:r>
      <w:r w:rsidR="00FD7A82" w:rsidRPr="00D61B8B">
        <w:rPr>
          <w:rFonts w:ascii="Arial" w:hAnsi="Arial" w:cs="Arial"/>
          <w:sz w:val="19"/>
          <w:szCs w:val="19"/>
          <w:lang w:val="es-MX"/>
        </w:rPr>
        <w:t xml:space="preserve">cuando haya omitido el pago correspondiente en </w:t>
      </w:r>
      <w:r w:rsidRPr="00D61B8B">
        <w:rPr>
          <w:rFonts w:ascii="Arial" w:hAnsi="Arial" w:cs="Arial"/>
          <w:sz w:val="19"/>
          <w:szCs w:val="19"/>
          <w:lang w:val="es-MX"/>
        </w:rPr>
        <w:t xml:space="preserve">más </w:t>
      </w:r>
      <w:r w:rsidR="00FD7A82" w:rsidRPr="00D61B8B">
        <w:rPr>
          <w:rFonts w:ascii="Arial" w:hAnsi="Arial" w:cs="Arial"/>
          <w:sz w:val="19"/>
          <w:szCs w:val="19"/>
          <w:lang w:val="es-MX"/>
        </w:rPr>
        <w:t>de 6 ocasiones consecutivas</w:t>
      </w:r>
      <w:r w:rsidRPr="00D61B8B">
        <w:rPr>
          <w:rFonts w:ascii="Arial" w:hAnsi="Arial" w:cs="Arial"/>
          <w:sz w:val="19"/>
          <w:szCs w:val="19"/>
          <w:lang w:val="es-MX"/>
        </w:rPr>
        <w:t>.</w:t>
      </w:r>
      <w:r w:rsidR="00FD7A82" w:rsidRPr="00D61B8B">
        <w:rPr>
          <w:rFonts w:ascii="Arial" w:hAnsi="Arial" w:cs="Arial"/>
          <w:sz w:val="19"/>
          <w:szCs w:val="19"/>
          <w:lang w:val="es-MX"/>
        </w:rPr>
        <w:t xml:space="preserve"> </w:t>
      </w:r>
      <w:r w:rsidR="00FD7A82" w:rsidRPr="00D61B8B">
        <w:rPr>
          <w:rFonts w:ascii="Arial" w:hAnsi="Arial" w:cs="Arial"/>
          <w:sz w:val="19"/>
          <w:szCs w:val="19"/>
          <w:vertAlign w:val="superscript"/>
          <w:lang w:val="es-MX"/>
        </w:rPr>
        <w:t>(Reforma según Decreto No. 879 PPOE Extra de fecha 24-12-2019)</w:t>
      </w:r>
    </w:p>
    <w:p w14:paraId="09AB300A" w14:textId="77777777" w:rsidR="00EE0F48" w:rsidRPr="00D61B8B" w:rsidRDefault="00EE0F48" w:rsidP="00EE0F48">
      <w:pPr>
        <w:autoSpaceDE w:val="0"/>
        <w:autoSpaceDN w:val="0"/>
        <w:adjustRightInd w:val="0"/>
        <w:spacing w:after="200"/>
        <w:jc w:val="both"/>
        <w:rPr>
          <w:rFonts w:ascii="Arial" w:hAnsi="Arial" w:cs="Arial"/>
          <w:sz w:val="19"/>
          <w:szCs w:val="19"/>
          <w:lang w:val="es-MX"/>
        </w:rPr>
      </w:pPr>
      <w:r w:rsidRPr="00D61B8B">
        <w:rPr>
          <w:rFonts w:ascii="Arial" w:hAnsi="Arial" w:cs="Arial"/>
          <w:sz w:val="19"/>
          <w:szCs w:val="19"/>
          <w:lang w:val="es-MX"/>
        </w:rPr>
        <w:t xml:space="preserve">El cómputo del plazo de la clausura será desde el día en que se coloquen los sellos, independientemente de que se trate de un día incompleto. </w:t>
      </w:r>
      <w:r w:rsidRPr="00D61B8B">
        <w:rPr>
          <w:rFonts w:ascii="Arial" w:hAnsi="Arial" w:cs="Arial"/>
          <w:sz w:val="19"/>
          <w:szCs w:val="19"/>
          <w:vertAlign w:val="superscript"/>
          <w:lang w:val="es-MX"/>
        </w:rPr>
        <w:t>(</w:t>
      </w:r>
      <w:r w:rsidR="00EC526D" w:rsidRPr="00D61B8B">
        <w:rPr>
          <w:rFonts w:ascii="Arial" w:hAnsi="Arial" w:cs="Arial"/>
          <w:sz w:val="19"/>
          <w:szCs w:val="19"/>
          <w:vertAlign w:val="superscript"/>
          <w:lang w:val="es-MX"/>
        </w:rPr>
        <w:t>Adición</w:t>
      </w:r>
      <w:r w:rsidRPr="00D61B8B">
        <w:rPr>
          <w:rFonts w:ascii="Arial" w:hAnsi="Arial" w:cs="Arial"/>
          <w:sz w:val="19"/>
          <w:szCs w:val="19"/>
          <w:vertAlign w:val="superscript"/>
          <w:lang w:val="es-MX"/>
        </w:rPr>
        <w:t xml:space="preserve"> según Decreto No. 780 PPOE Extra de fecha 20-12-2017)</w:t>
      </w:r>
    </w:p>
    <w:p w14:paraId="075E9553" w14:textId="77777777" w:rsidR="00EE0F48" w:rsidRPr="00D61B8B" w:rsidRDefault="00EE0F48" w:rsidP="00EE0F48">
      <w:pPr>
        <w:tabs>
          <w:tab w:val="left" w:pos="426"/>
        </w:tabs>
        <w:jc w:val="both"/>
        <w:rPr>
          <w:rFonts w:ascii="Arial" w:hAnsi="Arial" w:cs="Arial"/>
          <w:sz w:val="19"/>
          <w:szCs w:val="19"/>
          <w:lang w:val="es-MX"/>
        </w:rPr>
      </w:pPr>
      <w:r w:rsidRPr="00D61B8B">
        <w:rPr>
          <w:rFonts w:ascii="Arial" w:hAnsi="Arial" w:cs="Arial"/>
          <w:b/>
          <w:sz w:val="19"/>
          <w:szCs w:val="19"/>
          <w:lang w:val="es-MX"/>
        </w:rPr>
        <w:t>ARTÍCULO 173 B</w:t>
      </w:r>
      <w:r w:rsidRPr="00D61B8B">
        <w:rPr>
          <w:rFonts w:ascii="Arial" w:hAnsi="Arial" w:cs="Arial"/>
          <w:sz w:val="19"/>
          <w:szCs w:val="19"/>
          <w:lang w:val="es-MX"/>
        </w:rPr>
        <w:t>. El procedimiento de clausura deberá sujetarse a lo siguiente:</w:t>
      </w:r>
    </w:p>
    <w:p w14:paraId="529352A4" w14:textId="77777777" w:rsidR="00EE0F48" w:rsidRPr="00D61B8B" w:rsidRDefault="00EE0F48" w:rsidP="00EE0F48">
      <w:pPr>
        <w:tabs>
          <w:tab w:val="left" w:pos="426"/>
        </w:tabs>
        <w:jc w:val="both"/>
        <w:rPr>
          <w:rFonts w:ascii="Arial" w:hAnsi="Arial" w:cs="Arial"/>
          <w:sz w:val="19"/>
          <w:szCs w:val="19"/>
          <w:lang w:val="es-MX"/>
        </w:rPr>
      </w:pPr>
    </w:p>
    <w:p w14:paraId="78D62DF9" w14:textId="77777777" w:rsidR="00EE0F48" w:rsidRPr="00D61B8B" w:rsidRDefault="00EE0F48">
      <w:pPr>
        <w:numPr>
          <w:ilvl w:val="0"/>
          <w:numId w:val="139"/>
        </w:numPr>
        <w:spacing w:after="200" w:line="276" w:lineRule="auto"/>
        <w:ind w:left="709"/>
        <w:contextualSpacing/>
        <w:jc w:val="both"/>
        <w:rPr>
          <w:rFonts w:ascii="Arial" w:hAnsi="Arial" w:cs="Arial"/>
          <w:sz w:val="19"/>
          <w:szCs w:val="19"/>
          <w:lang w:val="es-MX"/>
        </w:rPr>
      </w:pPr>
      <w:r w:rsidRPr="00D61B8B">
        <w:rPr>
          <w:rFonts w:ascii="Arial" w:hAnsi="Arial" w:cs="Arial"/>
          <w:sz w:val="19"/>
          <w:szCs w:val="19"/>
          <w:lang w:val="es-MX"/>
        </w:rPr>
        <w:t xml:space="preserve">Realizarse mediante un acto de autoridad competente debidamente fundado y motivado. </w:t>
      </w:r>
    </w:p>
    <w:p w14:paraId="4BAEA5D6" w14:textId="77777777" w:rsidR="00EE0F48" w:rsidRPr="00D61B8B" w:rsidRDefault="00EE0F48" w:rsidP="00EE0F48">
      <w:pPr>
        <w:ind w:left="709"/>
        <w:jc w:val="both"/>
        <w:rPr>
          <w:rFonts w:ascii="Arial" w:hAnsi="Arial" w:cs="Arial"/>
          <w:sz w:val="19"/>
          <w:szCs w:val="19"/>
          <w:lang w:val="es-MX"/>
        </w:rPr>
      </w:pPr>
    </w:p>
    <w:p w14:paraId="061CF0AA" w14:textId="77777777" w:rsidR="00EE0F48" w:rsidRPr="00D61B8B" w:rsidRDefault="00537751">
      <w:pPr>
        <w:numPr>
          <w:ilvl w:val="0"/>
          <w:numId w:val="139"/>
        </w:numPr>
        <w:spacing w:after="200" w:line="276" w:lineRule="auto"/>
        <w:ind w:left="709"/>
        <w:contextualSpacing/>
        <w:jc w:val="both"/>
        <w:rPr>
          <w:rFonts w:ascii="Arial" w:hAnsi="Arial" w:cs="Arial"/>
          <w:sz w:val="19"/>
          <w:szCs w:val="19"/>
          <w:lang w:val="es-MX"/>
        </w:rPr>
      </w:pPr>
      <w:r w:rsidRPr="00D61B8B">
        <w:rPr>
          <w:rFonts w:ascii="Arial" w:hAnsi="Arial" w:cs="Arial"/>
          <w:sz w:val="19"/>
          <w:szCs w:val="19"/>
          <w:lang w:val="es-MX"/>
        </w:rPr>
        <w:t>Deberán de identificarse los visitadores ante el contribuyente o con la persona con quien se entienda la diligencia, requiriéndole para que designe dos testigos; si éstos no son designados o los designados no aceptan servir como tales, los visitadores los designarán, haciendo constar esta situación en el acta que levanten, sin que esta circunstancia invalide la diligencia aún y cuando los testigos no se encuentren desde el inicio</w:t>
      </w:r>
      <w:r w:rsidR="00EE0F48" w:rsidRPr="00D61B8B">
        <w:rPr>
          <w:rFonts w:ascii="Arial" w:hAnsi="Arial" w:cs="Arial"/>
          <w:sz w:val="19"/>
          <w:szCs w:val="19"/>
          <w:lang w:val="es-MX"/>
        </w:rPr>
        <w:t xml:space="preserve">. </w:t>
      </w:r>
      <w:r w:rsidRPr="00D61B8B">
        <w:rPr>
          <w:rFonts w:ascii="Arial" w:hAnsi="Arial" w:cs="Arial"/>
          <w:sz w:val="19"/>
          <w:szCs w:val="19"/>
          <w:vertAlign w:val="superscript"/>
          <w:lang w:val="es-MX"/>
        </w:rPr>
        <w:t>(Reforma según Decreto No. 879 PPOE Extra de fecha 24-12-2019)</w:t>
      </w:r>
    </w:p>
    <w:p w14:paraId="1F496F25" w14:textId="77777777" w:rsidR="00EE0F48" w:rsidRPr="00D61B8B" w:rsidRDefault="00EE0F48" w:rsidP="00EE0F48">
      <w:pPr>
        <w:ind w:left="709"/>
        <w:jc w:val="both"/>
        <w:rPr>
          <w:rFonts w:ascii="Arial" w:hAnsi="Arial" w:cs="Arial"/>
          <w:sz w:val="19"/>
          <w:szCs w:val="19"/>
          <w:lang w:val="es-MX"/>
        </w:rPr>
      </w:pPr>
    </w:p>
    <w:p w14:paraId="5F39998F" w14:textId="3A85B3FD" w:rsidR="00EE0F48" w:rsidRPr="00D61B8B" w:rsidRDefault="007533BC">
      <w:pPr>
        <w:numPr>
          <w:ilvl w:val="0"/>
          <w:numId w:val="139"/>
        </w:numPr>
        <w:spacing w:after="200" w:line="276" w:lineRule="auto"/>
        <w:ind w:left="709"/>
        <w:contextualSpacing/>
        <w:jc w:val="both"/>
        <w:rPr>
          <w:rFonts w:ascii="Arial" w:hAnsi="Arial" w:cs="Arial"/>
          <w:sz w:val="19"/>
          <w:szCs w:val="19"/>
          <w:lang w:val="es-MX"/>
        </w:rPr>
      </w:pPr>
      <w:r w:rsidRPr="00D61B8B">
        <w:rPr>
          <w:rFonts w:ascii="Arial" w:hAnsi="Arial" w:cs="Arial"/>
          <w:sz w:val="19"/>
          <w:szCs w:val="19"/>
          <w:lang w:val="es-MX"/>
        </w:rPr>
        <w:t>Llevar a cabo el levantamiento del acta con el contribuyente</w:t>
      </w:r>
      <w:r w:rsidR="00B23893" w:rsidRPr="00D61B8B">
        <w:rPr>
          <w:rFonts w:ascii="Arial" w:hAnsi="Arial" w:cs="Arial"/>
          <w:sz w:val="19"/>
          <w:szCs w:val="19"/>
          <w:lang w:val="es-MX"/>
        </w:rPr>
        <w:t xml:space="preserve">, representante legal o con la </w:t>
      </w:r>
      <w:r w:rsidRPr="00D61B8B">
        <w:rPr>
          <w:rFonts w:ascii="Arial" w:hAnsi="Arial" w:cs="Arial"/>
          <w:sz w:val="19"/>
          <w:szCs w:val="19"/>
          <w:lang w:val="es-MX"/>
        </w:rPr>
        <w:t>persona con quien se entienda la diligencia, indistintamente, en el domicilio fiscal, establecimiento, sucursal y/o local.</w:t>
      </w:r>
      <w:r w:rsidRPr="00D61B8B">
        <w:rPr>
          <w:rFonts w:ascii="Arial" w:hAnsi="Arial" w:cs="Arial"/>
          <w:bCs/>
          <w:lang w:val="es-MX"/>
        </w:rPr>
        <w:t xml:space="preserve"> </w:t>
      </w:r>
      <w:r w:rsidR="00B23893" w:rsidRPr="00D61B8B">
        <w:rPr>
          <w:rFonts w:ascii="Arial" w:hAnsi="Arial" w:cs="Arial"/>
          <w:sz w:val="19"/>
          <w:szCs w:val="19"/>
          <w:vertAlign w:val="superscript"/>
          <w:lang w:val="es-MX"/>
        </w:rPr>
        <w:t>(Reforma según Decreto No. 1805 PPOE Segunda Sección de fecha 26-12-2020)</w:t>
      </w:r>
      <w:r w:rsidR="00B23893" w:rsidRPr="00D61B8B">
        <w:rPr>
          <w:rFonts w:ascii="Arial" w:hAnsi="Arial" w:cs="Arial"/>
          <w:sz w:val="19"/>
          <w:szCs w:val="19"/>
          <w:lang w:val="es-MX"/>
        </w:rPr>
        <w:t xml:space="preserve"> </w:t>
      </w:r>
      <w:r w:rsidRPr="00D61B8B">
        <w:rPr>
          <w:rFonts w:ascii="Arial" w:hAnsi="Arial" w:cs="Arial"/>
          <w:sz w:val="19"/>
          <w:szCs w:val="19"/>
          <w:vertAlign w:val="superscript"/>
          <w:lang w:val="es-MX"/>
        </w:rPr>
        <w:t>(Reforma según Decreto No. 879 PPOE Extra de fecha 24-12-2019)</w:t>
      </w:r>
    </w:p>
    <w:p w14:paraId="3FC4E8DA" w14:textId="77777777" w:rsidR="00EE0F48" w:rsidRPr="00D61B8B" w:rsidRDefault="00EE0F48" w:rsidP="00EE0F48">
      <w:pPr>
        <w:ind w:left="709"/>
        <w:jc w:val="both"/>
        <w:rPr>
          <w:rFonts w:ascii="Arial" w:hAnsi="Arial" w:cs="Arial"/>
          <w:sz w:val="19"/>
          <w:szCs w:val="19"/>
          <w:lang w:val="es-MX"/>
        </w:rPr>
      </w:pPr>
    </w:p>
    <w:p w14:paraId="0025CE3D" w14:textId="77777777" w:rsidR="004139AF" w:rsidRPr="00D61B8B" w:rsidRDefault="004139AF">
      <w:pPr>
        <w:numPr>
          <w:ilvl w:val="0"/>
          <w:numId w:val="139"/>
        </w:numPr>
        <w:spacing w:line="276" w:lineRule="auto"/>
        <w:ind w:left="709"/>
        <w:contextualSpacing/>
        <w:jc w:val="both"/>
        <w:rPr>
          <w:rFonts w:ascii="Arial" w:hAnsi="Arial" w:cs="Arial"/>
          <w:sz w:val="19"/>
          <w:szCs w:val="19"/>
          <w:lang w:val="es-MX"/>
        </w:rPr>
      </w:pPr>
      <w:r w:rsidRPr="00D61B8B">
        <w:rPr>
          <w:rFonts w:ascii="Arial" w:hAnsi="Arial" w:cs="Arial"/>
          <w:sz w:val="19"/>
          <w:szCs w:val="19"/>
          <w:lang w:val="es-MX"/>
        </w:rPr>
        <w:t xml:space="preserve">Determinar el pazo de clausura, de acuerdo con lo previsto en el artículo 173 A de este código. </w:t>
      </w:r>
      <w:r w:rsidRPr="00D61B8B">
        <w:rPr>
          <w:rFonts w:ascii="Arial" w:hAnsi="Arial" w:cs="Arial"/>
          <w:sz w:val="19"/>
          <w:szCs w:val="19"/>
          <w:vertAlign w:val="superscript"/>
          <w:lang w:val="es-MX"/>
        </w:rPr>
        <w:t>(Reforma según Decreto No. 879 PPOE Extra de fecha 24-12-2019)</w:t>
      </w:r>
    </w:p>
    <w:p w14:paraId="4565A1DF" w14:textId="77777777" w:rsidR="004139AF" w:rsidRPr="00D61B8B" w:rsidRDefault="004139AF" w:rsidP="004139AF">
      <w:pPr>
        <w:pStyle w:val="Prrafodelista"/>
        <w:rPr>
          <w:rFonts w:ascii="Arial" w:hAnsi="Arial" w:cs="Arial"/>
          <w:sz w:val="19"/>
          <w:szCs w:val="19"/>
          <w:lang w:val="es-MX"/>
        </w:rPr>
      </w:pPr>
    </w:p>
    <w:p w14:paraId="66FFCC31" w14:textId="77777777" w:rsidR="00EE0F48" w:rsidRPr="00D61B8B" w:rsidRDefault="00EE0F48">
      <w:pPr>
        <w:numPr>
          <w:ilvl w:val="0"/>
          <w:numId w:val="139"/>
        </w:numPr>
        <w:spacing w:after="200" w:line="276" w:lineRule="auto"/>
        <w:ind w:left="709"/>
        <w:contextualSpacing/>
        <w:jc w:val="both"/>
        <w:rPr>
          <w:rFonts w:ascii="Arial" w:hAnsi="Arial" w:cs="Arial"/>
          <w:sz w:val="19"/>
          <w:szCs w:val="19"/>
          <w:lang w:val="es-MX"/>
        </w:rPr>
      </w:pPr>
      <w:r w:rsidRPr="00D61B8B">
        <w:rPr>
          <w:rFonts w:ascii="Arial" w:hAnsi="Arial" w:cs="Arial"/>
          <w:sz w:val="19"/>
          <w:szCs w:val="19"/>
          <w:lang w:val="es-MX"/>
        </w:rPr>
        <w:t>Colocar los sellos de clausura, los que deberán contener los logotipos oficiales, número de folio y motivo de la clausura.</w:t>
      </w:r>
      <w:r w:rsidR="004139AF" w:rsidRPr="00D61B8B">
        <w:rPr>
          <w:rFonts w:ascii="Arial" w:hAnsi="Arial" w:cs="Arial"/>
          <w:sz w:val="19"/>
          <w:szCs w:val="19"/>
          <w:lang w:val="es-MX"/>
        </w:rPr>
        <w:t xml:space="preserve"> </w:t>
      </w:r>
      <w:r w:rsidR="004139AF" w:rsidRPr="00D61B8B">
        <w:rPr>
          <w:rFonts w:ascii="Arial" w:hAnsi="Arial" w:cs="Arial"/>
          <w:sz w:val="19"/>
          <w:szCs w:val="19"/>
          <w:vertAlign w:val="superscript"/>
          <w:lang w:val="es-MX"/>
        </w:rPr>
        <w:t>(Adición según Decreto No. 879 PPOE Extra de fecha 24-12-2019)</w:t>
      </w:r>
    </w:p>
    <w:p w14:paraId="7E495667" w14:textId="77777777" w:rsidR="00EE0F48" w:rsidRPr="00D61B8B" w:rsidRDefault="00EE0F48" w:rsidP="00EE0F48">
      <w:pPr>
        <w:ind w:left="709"/>
        <w:jc w:val="both"/>
        <w:rPr>
          <w:rFonts w:ascii="Arial" w:hAnsi="Arial" w:cs="Arial"/>
          <w:sz w:val="19"/>
          <w:szCs w:val="19"/>
          <w:lang w:val="es-MX"/>
        </w:rPr>
      </w:pPr>
    </w:p>
    <w:p w14:paraId="5E84AF1E" w14:textId="77777777" w:rsidR="00EE0F48" w:rsidRPr="00D61B8B" w:rsidRDefault="00EE0F48" w:rsidP="00EE0F48">
      <w:pPr>
        <w:ind w:left="-11"/>
        <w:jc w:val="both"/>
        <w:rPr>
          <w:rFonts w:ascii="Arial" w:hAnsi="Arial" w:cs="Arial"/>
          <w:sz w:val="19"/>
          <w:szCs w:val="19"/>
          <w:lang w:val="es-MX"/>
        </w:rPr>
      </w:pPr>
      <w:r w:rsidRPr="00D61B8B">
        <w:rPr>
          <w:rFonts w:ascii="Arial" w:hAnsi="Arial" w:cs="Arial"/>
          <w:sz w:val="19"/>
          <w:szCs w:val="19"/>
          <w:lang w:val="es-MX"/>
        </w:rPr>
        <w:t xml:space="preserve">Cuando la orden de clausura afecta a un local o establecimiento que además de fines comerciales o industriales sirve de habitación, constituyendo el domicilio de una o más personas físicas, la clausura se ejecutará únicamente </w:t>
      </w:r>
      <w:proofErr w:type="gramStart"/>
      <w:r w:rsidRPr="00D61B8B">
        <w:rPr>
          <w:rFonts w:ascii="Arial" w:hAnsi="Arial" w:cs="Arial"/>
          <w:sz w:val="19"/>
          <w:szCs w:val="19"/>
          <w:lang w:val="es-MX"/>
        </w:rPr>
        <w:t>para  suspender</w:t>
      </w:r>
      <w:proofErr w:type="gramEnd"/>
      <w:r w:rsidRPr="00D61B8B">
        <w:rPr>
          <w:rFonts w:ascii="Arial" w:hAnsi="Arial" w:cs="Arial"/>
          <w:sz w:val="19"/>
          <w:szCs w:val="19"/>
          <w:lang w:val="es-MX"/>
        </w:rPr>
        <w:t xml:space="preserve"> el funcionamiento del local o establecimiento del contribuyente, sin que impida la entrada o salida de la habitación.</w:t>
      </w:r>
    </w:p>
    <w:p w14:paraId="233EFBED" w14:textId="77777777" w:rsidR="00EE0F48" w:rsidRPr="00D61B8B" w:rsidRDefault="00EE0F48" w:rsidP="00EE0F48">
      <w:pPr>
        <w:tabs>
          <w:tab w:val="left" w:pos="426"/>
        </w:tabs>
        <w:jc w:val="both"/>
        <w:rPr>
          <w:rFonts w:ascii="Arial" w:hAnsi="Arial" w:cs="Arial"/>
          <w:sz w:val="19"/>
          <w:szCs w:val="19"/>
          <w:lang w:val="es-MX"/>
        </w:rPr>
      </w:pPr>
    </w:p>
    <w:p w14:paraId="42536766" w14:textId="77777777" w:rsidR="00EE0F48" w:rsidRPr="00D61B8B" w:rsidRDefault="00EE0F48" w:rsidP="00EE0F48">
      <w:pPr>
        <w:ind w:left="-11"/>
        <w:jc w:val="both"/>
        <w:rPr>
          <w:rFonts w:ascii="Arial" w:hAnsi="Arial" w:cs="Arial"/>
          <w:sz w:val="19"/>
          <w:szCs w:val="19"/>
          <w:lang w:val="es-MX"/>
        </w:rPr>
      </w:pPr>
      <w:r w:rsidRPr="00D61B8B">
        <w:rPr>
          <w:rFonts w:ascii="Arial" w:hAnsi="Arial" w:cs="Arial"/>
          <w:sz w:val="19"/>
          <w:szCs w:val="19"/>
          <w:lang w:val="es-MX"/>
        </w:rPr>
        <w:t xml:space="preserve">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 </w:t>
      </w:r>
      <w:r w:rsidR="00FE3070" w:rsidRPr="00D61B8B">
        <w:rPr>
          <w:rFonts w:ascii="Arial" w:hAnsi="Arial" w:cs="Arial"/>
          <w:sz w:val="19"/>
          <w:szCs w:val="19"/>
          <w:vertAlign w:val="superscript"/>
          <w:lang w:val="es-MX"/>
        </w:rPr>
        <w:t>(Adición</w:t>
      </w:r>
      <w:r w:rsidRPr="00D61B8B">
        <w:rPr>
          <w:rFonts w:ascii="Arial" w:hAnsi="Arial" w:cs="Arial"/>
          <w:sz w:val="19"/>
          <w:szCs w:val="19"/>
          <w:vertAlign w:val="superscript"/>
          <w:lang w:val="es-MX"/>
        </w:rPr>
        <w:t xml:space="preserve"> según Decreto No. 780 PPOE Extra de fecha 20-12-2017)</w:t>
      </w:r>
    </w:p>
    <w:p w14:paraId="14B285A8" w14:textId="77777777" w:rsidR="00EE0F48" w:rsidRPr="00D61B8B" w:rsidRDefault="00EE0F48" w:rsidP="00EE0F48">
      <w:pPr>
        <w:ind w:left="720"/>
        <w:contextualSpacing/>
        <w:rPr>
          <w:rFonts w:ascii="Arial" w:hAnsi="Arial" w:cs="Arial"/>
          <w:sz w:val="19"/>
          <w:szCs w:val="19"/>
          <w:lang w:val="es-MX"/>
        </w:rPr>
      </w:pPr>
    </w:p>
    <w:p w14:paraId="1FBE2A17" w14:textId="77777777" w:rsidR="00EE0F48" w:rsidRPr="00D61B8B" w:rsidRDefault="00EE0F48" w:rsidP="00EE0F48">
      <w:pPr>
        <w:tabs>
          <w:tab w:val="left" w:pos="426"/>
        </w:tabs>
        <w:jc w:val="both"/>
        <w:rPr>
          <w:rFonts w:ascii="Arial" w:hAnsi="Arial" w:cs="Arial"/>
          <w:sz w:val="19"/>
          <w:szCs w:val="19"/>
          <w:lang w:val="es-MX"/>
        </w:rPr>
      </w:pPr>
      <w:r w:rsidRPr="00D61B8B">
        <w:rPr>
          <w:rFonts w:ascii="Arial" w:hAnsi="Arial" w:cs="Arial"/>
          <w:b/>
          <w:sz w:val="19"/>
          <w:szCs w:val="19"/>
          <w:lang w:val="es-MX"/>
        </w:rPr>
        <w:t>ARTÍCULO 173 C.</w:t>
      </w:r>
      <w:r w:rsidRPr="00D61B8B">
        <w:rPr>
          <w:rFonts w:ascii="Arial" w:hAnsi="Arial" w:cs="Arial"/>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14:paraId="5D6186B3" w14:textId="77777777" w:rsidR="00EE0F48" w:rsidRPr="00D61B8B" w:rsidRDefault="00EE0F48" w:rsidP="00EE0F48">
      <w:pPr>
        <w:tabs>
          <w:tab w:val="left" w:pos="426"/>
        </w:tabs>
        <w:jc w:val="both"/>
        <w:rPr>
          <w:rFonts w:ascii="Arial" w:hAnsi="Arial" w:cs="Arial"/>
          <w:sz w:val="19"/>
          <w:szCs w:val="19"/>
          <w:lang w:val="es-MX"/>
        </w:rPr>
      </w:pPr>
    </w:p>
    <w:p w14:paraId="017972C6" w14:textId="77777777" w:rsidR="00EE0F48" w:rsidRPr="00D61B8B" w:rsidRDefault="00EE0F48" w:rsidP="00EE0F48">
      <w:pPr>
        <w:tabs>
          <w:tab w:val="left" w:pos="426"/>
        </w:tabs>
        <w:jc w:val="both"/>
        <w:rPr>
          <w:rFonts w:ascii="Arial" w:hAnsi="Arial" w:cs="Arial"/>
          <w:sz w:val="19"/>
          <w:szCs w:val="19"/>
          <w:lang w:val="es-MX"/>
        </w:rPr>
      </w:pPr>
      <w:r w:rsidRPr="00D61B8B">
        <w:rPr>
          <w:rFonts w:ascii="Arial" w:hAnsi="Arial" w:cs="Arial"/>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14:paraId="2B34BF11" w14:textId="77777777" w:rsidR="00EE0F48" w:rsidRPr="00D61B8B" w:rsidRDefault="00EE0F48" w:rsidP="00EE0F48">
      <w:pPr>
        <w:tabs>
          <w:tab w:val="left" w:pos="426"/>
        </w:tabs>
        <w:jc w:val="both"/>
        <w:rPr>
          <w:rFonts w:ascii="Arial" w:hAnsi="Arial" w:cs="Arial"/>
          <w:sz w:val="19"/>
          <w:szCs w:val="19"/>
          <w:lang w:val="es-MX"/>
        </w:rPr>
      </w:pPr>
    </w:p>
    <w:p w14:paraId="2192BE4E" w14:textId="77777777" w:rsidR="00EE0F48" w:rsidRPr="00D61B8B" w:rsidRDefault="00EE0F48" w:rsidP="00EE0F48">
      <w:pPr>
        <w:tabs>
          <w:tab w:val="left" w:pos="426"/>
        </w:tabs>
        <w:jc w:val="both"/>
        <w:rPr>
          <w:rFonts w:ascii="Arial" w:hAnsi="Arial" w:cs="Arial"/>
          <w:sz w:val="19"/>
          <w:szCs w:val="19"/>
          <w:lang w:val="es-MX"/>
        </w:rPr>
      </w:pPr>
      <w:r w:rsidRPr="00D61B8B">
        <w:rPr>
          <w:rFonts w:ascii="Arial" w:hAnsi="Arial" w:cs="Arial"/>
          <w:sz w:val="19"/>
          <w:szCs w:val="19"/>
          <w:lang w:val="es-MX"/>
        </w:rPr>
        <w:t xml:space="preserve">De dicha acta se dejará copia a la persona con quien se haya entendido la diligencia. Si la persona con quien se entendió la diligencia o los testigos se nieguen a firmarla o a aceptar copia del acta, dicha </w:t>
      </w:r>
      <w:r w:rsidRPr="00D61B8B">
        <w:rPr>
          <w:rFonts w:ascii="Arial" w:hAnsi="Arial" w:cs="Arial"/>
          <w:sz w:val="19"/>
          <w:szCs w:val="19"/>
          <w:lang w:val="es-MX"/>
        </w:rPr>
        <w:lastRenderedPageBreak/>
        <w:t xml:space="preserve">circunstancia se hará constar en la propia acta, sin que esto afecte su validez y valor probatorio. </w:t>
      </w:r>
      <w:r w:rsidRPr="00D61B8B">
        <w:rPr>
          <w:rFonts w:ascii="Arial" w:hAnsi="Arial" w:cs="Arial"/>
          <w:sz w:val="19"/>
          <w:szCs w:val="19"/>
          <w:vertAlign w:val="superscript"/>
          <w:lang w:val="es-MX"/>
        </w:rPr>
        <w:t>(</w:t>
      </w:r>
      <w:r w:rsidR="00FE3070" w:rsidRPr="00D61B8B">
        <w:rPr>
          <w:rFonts w:ascii="Arial" w:hAnsi="Arial" w:cs="Arial"/>
          <w:sz w:val="19"/>
          <w:szCs w:val="19"/>
          <w:vertAlign w:val="superscript"/>
          <w:lang w:val="es-MX"/>
        </w:rPr>
        <w:t xml:space="preserve">Adición </w:t>
      </w:r>
      <w:r w:rsidRPr="00D61B8B">
        <w:rPr>
          <w:rFonts w:ascii="Arial" w:hAnsi="Arial" w:cs="Arial"/>
          <w:sz w:val="19"/>
          <w:szCs w:val="19"/>
          <w:vertAlign w:val="superscript"/>
          <w:lang w:val="es-MX"/>
        </w:rPr>
        <w:t>según Decreto No. 780 PPOE Extra de fecha 20-12-2017)</w:t>
      </w:r>
    </w:p>
    <w:p w14:paraId="159B6E1F" w14:textId="77777777" w:rsidR="00EE0F48" w:rsidRPr="00D61B8B" w:rsidRDefault="00EE0F48" w:rsidP="00EE0F48">
      <w:pPr>
        <w:tabs>
          <w:tab w:val="left" w:pos="426"/>
        </w:tabs>
        <w:jc w:val="both"/>
        <w:rPr>
          <w:rFonts w:ascii="Arial" w:hAnsi="Arial" w:cs="Arial"/>
          <w:sz w:val="19"/>
          <w:szCs w:val="19"/>
          <w:lang w:val="es-MX"/>
        </w:rPr>
      </w:pPr>
    </w:p>
    <w:p w14:paraId="06DC6ACD" w14:textId="77777777" w:rsidR="00EE0F48" w:rsidRPr="00D61B8B" w:rsidRDefault="00EE0F48" w:rsidP="00EE0F48">
      <w:pPr>
        <w:tabs>
          <w:tab w:val="left" w:pos="426"/>
        </w:tabs>
        <w:jc w:val="both"/>
        <w:rPr>
          <w:rFonts w:ascii="Arial" w:hAnsi="Arial" w:cs="Arial"/>
          <w:sz w:val="19"/>
          <w:szCs w:val="19"/>
          <w:lang w:val="es-MX"/>
        </w:rPr>
      </w:pPr>
      <w:r w:rsidRPr="00D61B8B">
        <w:rPr>
          <w:rFonts w:ascii="Arial" w:hAnsi="Arial" w:cs="Arial"/>
          <w:b/>
          <w:sz w:val="19"/>
          <w:szCs w:val="19"/>
          <w:lang w:val="es-MX"/>
        </w:rPr>
        <w:t>ARTÍCULO 173D.</w:t>
      </w:r>
      <w:r w:rsidRPr="00D61B8B">
        <w:rPr>
          <w:rFonts w:ascii="Arial" w:hAnsi="Arial" w:cs="Arial"/>
          <w:sz w:val="19"/>
          <w:szCs w:val="19"/>
          <w:lang w:val="es-MX"/>
        </w:rPr>
        <w:t xml:space="preserve"> Clausurado el establecimiento en los términos señalados, ninguna autoridad administrativa distinta a la </w:t>
      </w:r>
      <w:proofErr w:type="gramStart"/>
      <w:r w:rsidRPr="00D61B8B">
        <w:rPr>
          <w:rFonts w:ascii="Arial" w:hAnsi="Arial" w:cs="Arial"/>
          <w:sz w:val="19"/>
          <w:szCs w:val="19"/>
          <w:lang w:val="es-MX"/>
        </w:rPr>
        <w:t>Secretaría,</w:t>
      </w:r>
      <w:proofErr w:type="gramEnd"/>
      <w:r w:rsidRPr="00D61B8B">
        <w:rPr>
          <w:rFonts w:ascii="Arial" w:hAnsi="Arial" w:cs="Arial"/>
          <w:sz w:val="19"/>
          <w:szCs w:val="19"/>
          <w:lang w:val="es-MX"/>
        </w:rPr>
        <w:t xml:space="preserve"> podrá levantar la clausura.</w:t>
      </w:r>
    </w:p>
    <w:p w14:paraId="50F9F9E6" w14:textId="77777777" w:rsidR="00EE0F48" w:rsidRPr="00D61B8B" w:rsidRDefault="00EE0F48" w:rsidP="00EE0F48">
      <w:pPr>
        <w:tabs>
          <w:tab w:val="left" w:pos="426"/>
        </w:tabs>
        <w:jc w:val="both"/>
        <w:rPr>
          <w:rFonts w:ascii="Arial" w:hAnsi="Arial" w:cs="Arial"/>
          <w:sz w:val="19"/>
          <w:szCs w:val="19"/>
          <w:lang w:val="es-MX"/>
        </w:rPr>
      </w:pPr>
    </w:p>
    <w:p w14:paraId="20F4D053" w14:textId="77777777" w:rsidR="00EE0F48" w:rsidRPr="00D61B8B" w:rsidRDefault="00EE0F48" w:rsidP="00EE0F48">
      <w:pPr>
        <w:tabs>
          <w:tab w:val="left" w:pos="426"/>
        </w:tabs>
        <w:jc w:val="both"/>
        <w:rPr>
          <w:rFonts w:ascii="Arial" w:hAnsi="Arial" w:cs="Arial"/>
          <w:sz w:val="19"/>
          <w:szCs w:val="19"/>
          <w:lang w:val="es-MX"/>
        </w:rPr>
      </w:pPr>
      <w:r w:rsidRPr="00D61B8B">
        <w:rPr>
          <w:rFonts w:ascii="Arial" w:hAnsi="Arial" w:cs="Arial"/>
          <w:sz w:val="19"/>
          <w:szCs w:val="19"/>
          <w:lang w:val="es-MX"/>
        </w:rPr>
        <w:t xml:space="preserve">La Secretaría una vez transcurrido el plazo de la clausura mediante acta, procederá a retirar los sellos de clausura. </w:t>
      </w:r>
      <w:r w:rsidR="00FE3070" w:rsidRPr="00D61B8B">
        <w:rPr>
          <w:rFonts w:ascii="Arial" w:hAnsi="Arial" w:cs="Arial"/>
          <w:sz w:val="19"/>
          <w:szCs w:val="19"/>
          <w:vertAlign w:val="superscript"/>
          <w:lang w:val="es-MX"/>
        </w:rPr>
        <w:t>(Adición</w:t>
      </w:r>
      <w:r w:rsidRPr="00D61B8B">
        <w:rPr>
          <w:rFonts w:ascii="Arial" w:hAnsi="Arial" w:cs="Arial"/>
          <w:sz w:val="19"/>
          <w:szCs w:val="19"/>
          <w:vertAlign w:val="superscript"/>
          <w:lang w:val="es-MX"/>
        </w:rPr>
        <w:t xml:space="preserve"> según Decreto No. 780 PPOE Extra de fecha 20-12-2017)</w:t>
      </w:r>
    </w:p>
    <w:p w14:paraId="6AE8C130" w14:textId="77777777" w:rsidR="00EE0F48" w:rsidRPr="00D61B8B" w:rsidRDefault="00EE0F48" w:rsidP="00AF6580">
      <w:pPr>
        <w:contextualSpacing/>
        <w:jc w:val="both"/>
        <w:rPr>
          <w:rFonts w:ascii="Arial" w:hAnsi="Arial" w:cs="Arial"/>
          <w:sz w:val="19"/>
          <w:szCs w:val="19"/>
          <w:lang w:val="es-MX"/>
        </w:rPr>
      </w:pPr>
    </w:p>
    <w:p w14:paraId="7E4841C0"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TÍTULO CUARTO</w:t>
      </w:r>
    </w:p>
    <w:p w14:paraId="350F5192"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DEL EMBARGO PRECAUTORIO, EL ASEGURAMIENTO DE BIENES Y DEL PROCEDIMIENTO ADMINISTRATIVO DE EJECUCIÓN</w:t>
      </w:r>
    </w:p>
    <w:p w14:paraId="27B91A65" w14:textId="77777777" w:rsidR="00AF6580" w:rsidRPr="00D61B8B" w:rsidRDefault="00AF6580" w:rsidP="00AF6580">
      <w:pPr>
        <w:contextualSpacing/>
        <w:jc w:val="center"/>
        <w:rPr>
          <w:rFonts w:ascii="Arial" w:hAnsi="Arial" w:cs="Arial"/>
          <w:b/>
          <w:sz w:val="19"/>
          <w:szCs w:val="19"/>
          <w:lang w:val="es-MX"/>
        </w:rPr>
      </w:pPr>
    </w:p>
    <w:p w14:paraId="03364BB1"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CAPÍTULO PRIMERO</w:t>
      </w:r>
    </w:p>
    <w:p w14:paraId="55028537"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DEL EMBARGO PRECAUTORIO Y EL ASEGURAMIENTO DE BIENES</w:t>
      </w:r>
    </w:p>
    <w:p w14:paraId="5CBD667F" w14:textId="77777777" w:rsidR="00AF6580" w:rsidRPr="00D61B8B" w:rsidRDefault="00AF6580" w:rsidP="00AF6580">
      <w:pPr>
        <w:contextualSpacing/>
        <w:jc w:val="both"/>
        <w:rPr>
          <w:rFonts w:ascii="Arial" w:hAnsi="Arial" w:cs="Arial"/>
          <w:sz w:val="19"/>
          <w:szCs w:val="19"/>
          <w:lang w:val="es-MX"/>
        </w:rPr>
      </w:pPr>
    </w:p>
    <w:p w14:paraId="69120CF9" w14:textId="77777777" w:rsidR="00AF6580" w:rsidRPr="00D61B8B" w:rsidRDefault="00AF6580" w:rsidP="00AF6580">
      <w:pPr>
        <w:jc w:val="both"/>
        <w:rPr>
          <w:rFonts w:ascii="Arial" w:hAnsi="Arial" w:cs="Arial"/>
          <w:sz w:val="19"/>
          <w:szCs w:val="19"/>
          <w:lang w:val="es-MX"/>
        </w:rPr>
      </w:pPr>
      <w:r w:rsidRPr="00D61B8B">
        <w:rPr>
          <w:rFonts w:ascii="Arial" w:hAnsi="Arial" w:cs="Arial"/>
          <w:b/>
          <w:sz w:val="19"/>
          <w:szCs w:val="19"/>
          <w:lang w:val="es-MX"/>
        </w:rPr>
        <w:t xml:space="preserve">ARTÍCULO 174. </w:t>
      </w:r>
      <w:r w:rsidRPr="00D61B8B">
        <w:rPr>
          <w:rFonts w:ascii="Arial" w:hAnsi="Arial" w:cs="Arial"/>
          <w:sz w:val="19"/>
          <w:szCs w:val="19"/>
          <w:lang w:val="es-MX"/>
        </w:rPr>
        <w:t>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14:paraId="74888971" w14:textId="77777777" w:rsidR="00AF6580" w:rsidRPr="00D61B8B" w:rsidRDefault="00AF6580" w:rsidP="00AF6580">
      <w:pPr>
        <w:contextualSpacing/>
        <w:jc w:val="both"/>
        <w:rPr>
          <w:rFonts w:ascii="Arial" w:hAnsi="Arial" w:cs="Arial"/>
          <w:sz w:val="19"/>
          <w:szCs w:val="19"/>
          <w:lang w:val="es-MX"/>
        </w:rPr>
      </w:pPr>
    </w:p>
    <w:p w14:paraId="350D9DD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Procederá el embargo precautorio cuando el contribuyente:</w:t>
      </w:r>
    </w:p>
    <w:p w14:paraId="666D79F4" w14:textId="77777777" w:rsidR="00AF6580" w:rsidRPr="00D61B8B" w:rsidRDefault="00AF6580" w:rsidP="00AF6580">
      <w:pPr>
        <w:contextualSpacing/>
        <w:rPr>
          <w:rFonts w:ascii="Arial" w:hAnsi="Arial" w:cs="Arial"/>
          <w:sz w:val="19"/>
          <w:szCs w:val="19"/>
          <w:lang w:val="es-MX"/>
        </w:rPr>
      </w:pPr>
    </w:p>
    <w:p w14:paraId="10EC639B" w14:textId="77777777" w:rsidR="00AF6580" w:rsidRPr="00D61B8B" w:rsidRDefault="00AF6580">
      <w:pPr>
        <w:pStyle w:val="Prrafodelista"/>
        <w:numPr>
          <w:ilvl w:val="0"/>
          <w:numId w:val="1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Haya desocupado el domicilio fiscal sin haber presentado el aviso de cambio de domicilio, después de haberse emitido la determinación respectiva;</w:t>
      </w:r>
    </w:p>
    <w:p w14:paraId="57B5DC3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6CF136E" w14:textId="77777777" w:rsidR="00AF6580" w:rsidRPr="00D61B8B" w:rsidRDefault="00AF6580">
      <w:pPr>
        <w:pStyle w:val="Prrafodelista"/>
        <w:numPr>
          <w:ilvl w:val="0"/>
          <w:numId w:val="1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oponga a la práctica de la notificación de la determinación de los créditos fiscales correspondientes, y</w:t>
      </w:r>
    </w:p>
    <w:p w14:paraId="01296C2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 </w:t>
      </w:r>
    </w:p>
    <w:p w14:paraId="2D27047D" w14:textId="77777777" w:rsidR="00AF6580" w:rsidRPr="00D61B8B" w:rsidRDefault="00AF6580">
      <w:pPr>
        <w:pStyle w:val="Prrafodelista"/>
        <w:numPr>
          <w:ilvl w:val="0"/>
          <w:numId w:val="1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14:paraId="4CE3ED9A" w14:textId="77777777" w:rsidR="00AF6580" w:rsidRPr="00D61B8B" w:rsidRDefault="00AF6580" w:rsidP="00AF6580">
      <w:pPr>
        <w:tabs>
          <w:tab w:val="left" w:pos="709"/>
        </w:tabs>
        <w:ind w:hanging="578"/>
        <w:contextualSpacing/>
        <w:rPr>
          <w:rFonts w:ascii="Arial" w:hAnsi="Arial" w:cs="Arial"/>
          <w:sz w:val="19"/>
          <w:szCs w:val="19"/>
          <w:lang w:val="es-MX"/>
        </w:rPr>
      </w:pPr>
    </w:p>
    <w:p w14:paraId="5F1F0925" w14:textId="77777777" w:rsidR="00AF6580" w:rsidRPr="00D61B8B" w:rsidRDefault="00AF6580" w:rsidP="00AF6580">
      <w:pPr>
        <w:tabs>
          <w:tab w:val="left" w:pos="1631"/>
        </w:tabs>
        <w:contextualSpacing/>
        <w:jc w:val="both"/>
        <w:rPr>
          <w:rFonts w:ascii="Arial" w:hAnsi="Arial" w:cs="Arial"/>
          <w:sz w:val="19"/>
          <w:szCs w:val="19"/>
          <w:lang w:val="es-MX"/>
        </w:rPr>
      </w:pPr>
      <w:r w:rsidRPr="00D61B8B">
        <w:rPr>
          <w:rFonts w:ascii="Arial" w:hAnsi="Arial" w:cs="Arial"/>
          <w:sz w:val="19"/>
          <w:szCs w:val="19"/>
          <w:lang w:val="es-MX"/>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44AEAAA8" w14:textId="77777777" w:rsidR="00AF6580" w:rsidRPr="00D61B8B" w:rsidRDefault="00AF6580" w:rsidP="00AF6580">
      <w:pPr>
        <w:contextualSpacing/>
        <w:rPr>
          <w:rFonts w:ascii="Arial" w:hAnsi="Arial" w:cs="Arial"/>
          <w:sz w:val="19"/>
          <w:szCs w:val="19"/>
          <w:lang w:val="es-MX"/>
        </w:rPr>
      </w:pPr>
    </w:p>
    <w:p w14:paraId="7BD5BD2E"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1C778DC" w14:textId="77777777" w:rsidR="00AF6580" w:rsidRPr="00D61B8B" w:rsidRDefault="00AF6580" w:rsidP="00AF6580">
      <w:pPr>
        <w:contextualSpacing/>
        <w:rPr>
          <w:rFonts w:ascii="Arial" w:hAnsi="Arial" w:cs="Arial"/>
          <w:b/>
          <w:sz w:val="19"/>
          <w:szCs w:val="19"/>
          <w:lang w:val="es-MX"/>
        </w:rPr>
      </w:pPr>
    </w:p>
    <w:p w14:paraId="6C74602B" w14:textId="77777777" w:rsidR="00AF6580" w:rsidRPr="00D61B8B" w:rsidRDefault="00AF6580" w:rsidP="00AF6580">
      <w:pPr>
        <w:contextualSpacing/>
        <w:rPr>
          <w:rFonts w:ascii="Arial" w:hAnsi="Arial" w:cs="Arial"/>
          <w:sz w:val="19"/>
          <w:szCs w:val="19"/>
          <w:lang w:val="es-MX"/>
        </w:rPr>
      </w:pPr>
      <w:r w:rsidRPr="00D61B8B">
        <w:rPr>
          <w:rFonts w:ascii="Arial" w:hAnsi="Arial" w:cs="Arial"/>
          <w:b/>
          <w:sz w:val="19"/>
          <w:szCs w:val="19"/>
          <w:lang w:val="es-MX"/>
        </w:rPr>
        <w:t xml:space="preserve">ARTÍCULO 175. </w:t>
      </w:r>
      <w:r w:rsidRPr="00D61B8B">
        <w:rPr>
          <w:rFonts w:ascii="Arial" w:hAnsi="Arial" w:cs="Arial"/>
          <w:sz w:val="19"/>
          <w:szCs w:val="19"/>
          <w:lang w:val="es-MX"/>
        </w:rPr>
        <w:t>El embargo precautorio se sujetará al orden siguiente:</w:t>
      </w:r>
    </w:p>
    <w:p w14:paraId="479A4011" w14:textId="77777777" w:rsidR="00AF6580" w:rsidRPr="00D61B8B" w:rsidRDefault="00AF6580" w:rsidP="00AF6580">
      <w:pPr>
        <w:contextualSpacing/>
        <w:rPr>
          <w:rFonts w:ascii="Arial" w:hAnsi="Arial" w:cs="Arial"/>
          <w:sz w:val="19"/>
          <w:szCs w:val="19"/>
          <w:lang w:val="es-MX"/>
        </w:rPr>
      </w:pPr>
    </w:p>
    <w:p w14:paraId="03989C21" w14:textId="77777777" w:rsidR="00AF6580" w:rsidRPr="00D61B8B" w:rsidRDefault="00AF6580">
      <w:pPr>
        <w:pStyle w:val="Prrafodelista"/>
        <w:numPr>
          <w:ilvl w:val="0"/>
          <w:numId w:val="1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Bienes inmuebles. En este caso, el contribuyente o la persona con quien se entienda la </w:t>
      </w:r>
      <w:proofErr w:type="gramStart"/>
      <w:r w:rsidRPr="00D61B8B">
        <w:rPr>
          <w:rFonts w:ascii="Arial" w:hAnsi="Arial" w:cs="Arial"/>
          <w:sz w:val="19"/>
          <w:szCs w:val="19"/>
          <w:lang w:val="es-MX"/>
        </w:rPr>
        <w:t>diligencia,</w:t>
      </w:r>
      <w:proofErr w:type="gramEnd"/>
      <w:r w:rsidRPr="00D61B8B">
        <w:rPr>
          <w:rFonts w:ascii="Arial" w:hAnsi="Arial" w:cs="Arial"/>
          <w:sz w:val="19"/>
          <w:szCs w:val="19"/>
          <w:lang w:val="es-MX"/>
        </w:rPr>
        <w:t xml:space="preserve"> deberá manifestar, bajo protesta de decir verdad, si dichos bienes reportan cualquier gravamen real, embargo anterior, se encuentran en copropiedad o pertenecen a sociedad conyugal alguna;</w:t>
      </w:r>
    </w:p>
    <w:p w14:paraId="10AA4A33" w14:textId="77777777" w:rsidR="00AF6580" w:rsidRPr="00D61B8B" w:rsidRDefault="00AF6580" w:rsidP="00AF6580">
      <w:pPr>
        <w:tabs>
          <w:tab w:val="left" w:pos="1134"/>
        </w:tabs>
        <w:ind w:left="1134" w:hanging="1134"/>
        <w:contextualSpacing/>
        <w:rPr>
          <w:rFonts w:ascii="Arial" w:hAnsi="Arial" w:cs="Arial"/>
          <w:sz w:val="19"/>
          <w:szCs w:val="19"/>
          <w:lang w:val="es-MX"/>
        </w:rPr>
      </w:pPr>
    </w:p>
    <w:p w14:paraId="6FED4072" w14:textId="77777777" w:rsidR="00AF6580" w:rsidRPr="00D61B8B" w:rsidRDefault="00AF6580">
      <w:pPr>
        <w:pStyle w:val="Prrafodelista"/>
        <w:numPr>
          <w:ilvl w:val="0"/>
          <w:numId w:val="1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7BCE3EE9" w14:textId="77777777" w:rsidR="00AF6580" w:rsidRPr="00D61B8B" w:rsidRDefault="00AF6580" w:rsidP="00AF6580">
      <w:pPr>
        <w:tabs>
          <w:tab w:val="left" w:pos="1134"/>
        </w:tabs>
        <w:ind w:left="1134" w:hanging="1134"/>
        <w:contextualSpacing/>
        <w:rPr>
          <w:rFonts w:ascii="Arial" w:hAnsi="Arial" w:cs="Arial"/>
          <w:sz w:val="19"/>
          <w:szCs w:val="19"/>
          <w:lang w:val="es-MX"/>
        </w:rPr>
      </w:pPr>
    </w:p>
    <w:p w14:paraId="32506742" w14:textId="77777777" w:rsidR="00AF6580" w:rsidRPr="00D61B8B" w:rsidRDefault="00AF6580">
      <w:pPr>
        <w:pStyle w:val="Prrafodelista"/>
        <w:numPr>
          <w:ilvl w:val="0"/>
          <w:numId w:val="1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Derechos de autor sobre obras literarias, artísticas o científicas; patentes de invención y registros de modelos de utilidad, diseños industriales, marcas y avisos comerciales;</w:t>
      </w:r>
    </w:p>
    <w:p w14:paraId="51961722" w14:textId="77777777" w:rsidR="00AF6580" w:rsidRPr="00D61B8B" w:rsidRDefault="00AF6580" w:rsidP="00AF6580">
      <w:pPr>
        <w:tabs>
          <w:tab w:val="left" w:pos="1134"/>
        </w:tabs>
        <w:ind w:left="1134" w:hanging="1134"/>
        <w:contextualSpacing/>
        <w:rPr>
          <w:rFonts w:ascii="Arial" w:hAnsi="Arial" w:cs="Arial"/>
          <w:sz w:val="19"/>
          <w:szCs w:val="19"/>
          <w:lang w:val="es-MX"/>
        </w:rPr>
      </w:pPr>
    </w:p>
    <w:p w14:paraId="06024A1F" w14:textId="77777777" w:rsidR="00AF6580" w:rsidRPr="00D61B8B" w:rsidRDefault="00AF6580">
      <w:pPr>
        <w:pStyle w:val="Prrafodelista"/>
        <w:numPr>
          <w:ilvl w:val="0"/>
          <w:numId w:val="1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Obras</w:t>
      </w:r>
      <w:r w:rsidRPr="00D61B8B">
        <w:rPr>
          <w:rFonts w:ascii="Arial" w:hAnsi="Arial" w:cs="Arial"/>
          <w:sz w:val="19"/>
          <w:szCs w:val="19"/>
          <w:lang w:val="es-MX"/>
        </w:rPr>
        <w:tab/>
        <w:t xml:space="preserve"> artísticas, colecciones científicas, joyas, medallas, armas, antigüedades, así como instrumentos de arte y oficios, indistintamente;</w:t>
      </w:r>
    </w:p>
    <w:p w14:paraId="20E247C7" w14:textId="77777777" w:rsidR="00AF6580" w:rsidRPr="00D61B8B" w:rsidRDefault="00AF6580" w:rsidP="00AF6580">
      <w:pPr>
        <w:tabs>
          <w:tab w:val="left" w:pos="1134"/>
        </w:tabs>
        <w:ind w:left="1134" w:hanging="1134"/>
        <w:contextualSpacing/>
        <w:rPr>
          <w:rFonts w:ascii="Arial" w:hAnsi="Arial" w:cs="Arial"/>
          <w:sz w:val="19"/>
          <w:szCs w:val="19"/>
          <w:lang w:val="es-MX"/>
        </w:rPr>
      </w:pPr>
    </w:p>
    <w:p w14:paraId="23E85FD5" w14:textId="77777777" w:rsidR="00AF6580" w:rsidRPr="00D61B8B" w:rsidRDefault="00AF6580">
      <w:pPr>
        <w:pStyle w:val="Prrafodelista"/>
        <w:numPr>
          <w:ilvl w:val="0"/>
          <w:numId w:val="124"/>
        </w:numPr>
        <w:tabs>
          <w:tab w:val="left" w:pos="1134"/>
        </w:tabs>
        <w:ind w:left="1134" w:hanging="1134"/>
        <w:contextualSpacing/>
        <w:rPr>
          <w:rFonts w:ascii="Arial" w:hAnsi="Arial" w:cs="Arial"/>
          <w:sz w:val="19"/>
          <w:szCs w:val="19"/>
          <w:lang w:val="es-MX"/>
        </w:rPr>
      </w:pPr>
      <w:r w:rsidRPr="00D61B8B">
        <w:rPr>
          <w:rFonts w:ascii="Arial" w:hAnsi="Arial" w:cs="Arial"/>
          <w:sz w:val="19"/>
          <w:szCs w:val="19"/>
          <w:lang w:val="es-MX"/>
        </w:rPr>
        <w:t>Dinero y metales preciosos;</w:t>
      </w:r>
    </w:p>
    <w:p w14:paraId="24B12D3F" w14:textId="77777777" w:rsidR="00AF6580" w:rsidRPr="00D61B8B" w:rsidRDefault="00AF6580" w:rsidP="00AF6580">
      <w:pPr>
        <w:tabs>
          <w:tab w:val="left" w:pos="1134"/>
        </w:tabs>
        <w:ind w:left="1134" w:hanging="1134"/>
        <w:contextualSpacing/>
        <w:rPr>
          <w:rFonts w:ascii="Arial" w:hAnsi="Arial" w:cs="Arial"/>
          <w:sz w:val="19"/>
          <w:szCs w:val="19"/>
          <w:lang w:val="es-MX"/>
        </w:rPr>
      </w:pPr>
    </w:p>
    <w:p w14:paraId="3C218C93" w14:textId="77777777" w:rsidR="00AF6580" w:rsidRPr="00D61B8B" w:rsidRDefault="00AF6580">
      <w:pPr>
        <w:pStyle w:val="Prrafodelista"/>
        <w:numPr>
          <w:ilvl w:val="0"/>
          <w:numId w:val="1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6E1AB03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0E69BB4" w14:textId="77777777" w:rsidR="00AF6580" w:rsidRPr="00D61B8B" w:rsidRDefault="00AF6580">
      <w:pPr>
        <w:pStyle w:val="Prrafodelista"/>
        <w:numPr>
          <w:ilvl w:val="0"/>
          <w:numId w:val="1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bienes muebles no comprendidos en las fracciones anteriores, y</w:t>
      </w:r>
    </w:p>
    <w:p w14:paraId="79EFEF93"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4C6DA89" w14:textId="77777777" w:rsidR="00AF6580" w:rsidRPr="00D61B8B" w:rsidRDefault="00AF6580">
      <w:pPr>
        <w:pStyle w:val="Prrafodelista"/>
        <w:numPr>
          <w:ilvl w:val="0"/>
          <w:numId w:val="1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negociación del contribuyente.</w:t>
      </w:r>
    </w:p>
    <w:p w14:paraId="5BBA5E4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7BEF56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contribuyentes, responsables solidarios o terceros, deberán acreditar el valor del bien o los bienes sobre los que se practique el embargo precautorio.</w:t>
      </w:r>
    </w:p>
    <w:p w14:paraId="13DA1C36" w14:textId="77777777" w:rsidR="00AF6580" w:rsidRPr="00D61B8B" w:rsidRDefault="00AF6580" w:rsidP="00AF6580">
      <w:pPr>
        <w:contextualSpacing/>
        <w:jc w:val="both"/>
        <w:rPr>
          <w:rFonts w:ascii="Arial" w:hAnsi="Arial" w:cs="Arial"/>
          <w:sz w:val="19"/>
          <w:szCs w:val="19"/>
          <w:lang w:val="es-MX"/>
        </w:rPr>
      </w:pPr>
    </w:p>
    <w:p w14:paraId="3178ED47"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xml:space="preserve">, ello se asentará en el acta circunstanciada referida en el último párrafo del artículo 174 de este artículo.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07339656" w14:textId="77777777" w:rsidR="00AF6580" w:rsidRPr="00D61B8B" w:rsidRDefault="00AF6580" w:rsidP="00AF6580">
      <w:pPr>
        <w:contextualSpacing/>
        <w:jc w:val="both"/>
        <w:rPr>
          <w:rFonts w:ascii="Arial" w:hAnsi="Arial" w:cs="Arial"/>
          <w:sz w:val="19"/>
          <w:szCs w:val="19"/>
          <w:lang w:val="es-MX"/>
        </w:rPr>
      </w:pPr>
    </w:p>
    <w:p w14:paraId="611B170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176. </w:t>
      </w:r>
      <w:r w:rsidRPr="00D61B8B">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14:paraId="674FC481" w14:textId="77777777" w:rsidR="00AF6580" w:rsidRPr="00D61B8B" w:rsidRDefault="00AF6580" w:rsidP="00AF6580">
      <w:pPr>
        <w:contextualSpacing/>
        <w:rPr>
          <w:rFonts w:ascii="Arial" w:hAnsi="Arial" w:cs="Arial"/>
          <w:sz w:val="19"/>
          <w:szCs w:val="19"/>
          <w:lang w:val="es-MX"/>
        </w:rPr>
      </w:pPr>
    </w:p>
    <w:p w14:paraId="7A327BF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14:paraId="7DCA197A" w14:textId="77777777" w:rsidR="00AF6580" w:rsidRPr="00D61B8B" w:rsidRDefault="00AF6580" w:rsidP="00AF6580">
      <w:pPr>
        <w:contextualSpacing/>
        <w:rPr>
          <w:rFonts w:ascii="Arial" w:hAnsi="Arial" w:cs="Arial"/>
          <w:sz w:val="19"/>
          <w:szCs w:val="19"/>
          <w:lang w:val="es-MX"/>
        </w:rPr>
      </w:pPr>
    </w:p>
    <w:p w14:paraId="4D40556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14:paraId="381A3D65" w14:textId="77777777" w:rsidR="00AF6580" w:rsidRPr="00D61B8B" w:rsidRDefault="00AF6580" w:rsidP="00AF6580">
      <w:pPr>
        <w:contextualSpacing/>
        <w:rPr>
          <w:rFonts w:ascii="Arial" w:hAnsi="Arial" w:cs="Arial"/>
          <w:sz w:val="19"/>
          <w:szCs w:val="19"/>
          <w:lang w:val="es-MX"/>
        </w:rPr>
      </w:pPr>
    </w:p>
    <w:p w14:paraId="61B21CC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ningún caso procederá embargar precautoriamente los depósitos bancarios, otros depósitos o seguros del contribuyente, por un monto mayor al del crédito fiscal actualizado, junto con sus accesorios </w:t>
      </w:r>
      <w:r w:rsidRPr="00D61B8B">
        <w:rPr>
          <w:rFonts w:ascii="Arial" w:hAnsi="Arial" w:cs="Arial"/>
          <w:sz w:val="19"/>
          <w:szCs w:val="19"/>
          <w:lang w:val="es-MX"/>
        </w:rPr>
        <w:lastRenderedPageBreak/>
        <w:t>legales, ya sea que el embargo se trabe sobre una sola cuenta o en más de una. Lo anterior, siempre y cuando previo al embargo, la autoridad fiscal cuente con información de las cuentas y los saldos que existan en las mismas.</w:t>
      </w:r>
    </w:p>
    <w:p w14:paraId="09065337" w14:textId="77777777" w:rsidR="00AF6580" w:rsidRPr="00D61B8B" w:rsidRDefault="00AF6580" w:rsidP="00AF6580">
      <w:pPr>
        <w:contextualSpacing/>
        <w:rPr>
          <w:rFonts w:ascii="Arial" w:hAnsi="Arial" w:cs="Arial"/>
          <w:sz w:val="19"/>
          <w:szCs w:val="19"/>
          <w:lang w:val="es-MX"/>
        </w:rPr>
      </w:pPr>
    </w:p>
    <w:p w14:paraId="52B3077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39318F89" w14:textId="77777777" w:rsidR="00AF6580" w:rsidRPr="00D61B8B" w:rsidRDefault="00AF6580" w:rsidP="00AF6580">
      <w:pPr>
        <w:contextualSpacing/>
        <w:rPr>
          <w:rFonts w:ascii="Arial" w:hAnsi="Arial" w:cs="Arial"/>
          <w:sz w:val="19"/>
          <w:szCs w:val="19"/>
          <w:lang w:val="es-MX"/>
        </w:rPr>
      </w:pPr>
    </w:p>
    <w:p w14:paraId="3D5C3C8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La autoridad fiscal deberá ordenar a las entidades financieras, sociedades de ahorro y préstamo o de inversiones y valores, la </w:t>
      </w:r>
      <w:proofErr w:type="spellStart"/>
      <w:r w:rsidRPr="00D61B8B">
        <w:rPr>
          <w:rFonts w:ascii="Arial" w:hAnsi="Arial" w:cs="Arial"/>
          <w:sz w:val="19"/>
          <w:szCs w:val="19"/>
          <w:lang w:val="es-MX"/>
        </w:rPr>
        <w:t>desinmovilización</w:t>
      </w:r>
      <w:proofErr w:type="spellEnd"/>
      <w:r w:rsidRPr="00D61B8B">
        <w:rPr>
          <w:rFonts w:ascii="Arial" w:hAnsi="Arial" w:cs="Arial"/>
          <w:sz w:val="19"/>
          <w:szCs w:val="19"/>
          <w:lang w:val="es-MX"/>
        </w:rPr>
        <w:t xml:space="preserve"> de los bienes señalados en la fracción VI del artículo 175, dentro de los tres días siguientes a aquél en que se acredite que cesó la conducta que dio origen al embargo precautorio o bien, que existe orden de suspensión emitida por autoridad competente.</w:t>
      </w:r>
    </w:p>
    <w:p w14:paraId="168BFFDC" w14:textId="77777777" w:rsidR="00AF6580" w:rsidRPr="00D61B8B" w:rsidRDefault="00AF6580" w:rsidP="00AF6580">
      <w:pPr>
        <w:contextualSpacing/>
        <w:rPr>
          <w:rFonts w:ascii="Arial" w:hAnsi="Arial" w:cs="Arial"/>
          <w:sz w:val="19"/>
          <w:szCs w:val="19"/>
          <w:lang w:val="es-MX"/>
        </w:rPr>
      </w:pPr>
    </w:p>
    <w:p w14:paraId="13E36075"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14F83190" w14:textId="77777777" w:rsidR="00AF6580" w:rsidRPr="00D61B8B" w:rsidRDefault="00AF6580" w:rsidP="00AF6580">
      <w:pPr>
        <w:contextualSpacing/>
        <w:jc w:val="both"/>
        <w:rPr>
          <w:rFonts w:ascii="Arial" w:hAnsi="Arial" w:cs="Arial"/>
          <w:sz w:val="19"/>
          <w:szCs w:val="19"/>
          <w:highlight w:val="yellow"/>
          <w:lang w:val="es-MX"/>
        </w:rPr>
      </w:pPr>
    </w:p>
    <w:p w14:paraId="1092189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177. </w:t>
      </w:r>
      <w:r w:rsidRPr="00D61B8B">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14:paraId="4FC6F475" w14:textId="77777777" w:rsidR="00AF6580" w:rsidRPr="00D61B8B" w:rsidRDefault="00AF6580" w:rsidP="00AF6580">
      <w:pPr>
        <w:contextualSpacing/>
        <w:rPr>
          <w:rFonts w:ascii="Arial" w:hAnsi="Arial" w:cs="Arial"/>
          <w:sz w:val="19"/>
          <w:szCs w:val="19"/>
          <w:lang w:val="es-MX"/>
        </w:rPr>
      </w:pPr>
    </w:p>
    <w:p w14:paraId="1E9D19E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contribuyente que actúe como depositario, deberá rendir cuentas mensuales a la autoridad fiscal competente respecto de los bienes que se encuentren bajo su custodia.</w:t>
      </w:r>
    </w:p>
    <w:p w14:paraId="0BF76DE4" w14:textId="77777777" w:rsidR="00AF6580" w:rsidRPr="00D61B8B" w:rsidRDefault="00AF6580" w:rsidP="00AF6580">
      <w:pPr>
        <w:contextualSpacing/>
        <w:jc w:val="both"/>
        <w:rPr>
          <w:rFonts w:ascii="Arial" w:hAnsi="Arial" w:cs="Arial"/>
          <w:sz w:val="19"/>
          <w:szCs w:val="19"/>
          <w:lang w:val="es-MX"/>
        </w:rPr>
      </w:pPr>
    </w:p>
    <w:p w14:paraId="2E3F756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14:paraId="5388E03D" w14:textId="77777777" w:rsidR="00AF6580" w:rsidRPr="00D61B8B" w:rsidRDefault="00AF6580" w:rsidP="00AF6580">
      <w:pPr>
        <w:contextualSpacing/>
        <w:jc w:val="both"/>
        <w:rPr>
          <w:rFonts w:ascii="Arial" w:hAnsi="Arial" w:cs="Arial"/>
          <w:sz w:val="19"/>
          <w:szCs w:val="19"/>
          <w:lang w:val="es-MX"/>
        </w:rPr>
      </w:pPr>
    </w:p>
    <w:p w14:paraId="450F77D9"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7D75AB0D" w14:textId="77777777" w:rsidR="00AF6580" w:rsidRPr="00D61B8B" w:rsidRDefault="00AF6580" w:rsidP="00AF6580">
      <w:pPr>
        <w:contextualSpacing/>
        <w:jc w:val="both"/>
        <w:rPr>
          <w:rFonts w:ascii="Arial" w:hAnsi="Arial" w:cs="Arial"/>
          <w:sz w:val="19"/>
          <w:szCs w:val="19"/>
          <w:lang w:val="es-MX"/>
        </w:rPr>
      </w:pPr>
    </w:p>
    <w:p w14:paraId="26300F2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178. </w:t>
      </w:r>
      <w:r w:rsidRPr="00D61B8B">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14:paraId="1CC227B5" w14:textId="77777777" w:rsidR="00AF6580" w:rsidRPr="00D61B8B" w:rsidRDefault="00AF6580" w:rsidP="00AF6580">
      <w:pPr>
        <w:contextualSpacing/>
        <w:rPr>
          <w:rFonts w:ascii="Arial" w:hAnsi="Arial" w:cs="Arial"/>
          <w:sz w:val="19"/>
          <w:szCs w:val="19"/>
          <w:lang w:val="es-MX"/>
        </w:rPr>
      </w:pPr>
    </w:p>
    <w:p w14:paraId="5F7A0AB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14:paraId="67FAF982" w14:textId="77777777" w:rsidR="00AF6580" w:rsidRPr="00D61B8B" w:rsidRDefault="00AF6580" w:rsidP="00AF6580">
      <w:pPr>
        <w:contextualSpacing/>
        <w:jc w:val="both"/>
        <w:rPr>
          <w:rFonts w:ascii="Arial" w:hAnsi="Arial" w:cs="Arial"/>
          <w:sz w:val="19"/>
          <w:szCs w:val="19"/>
          <w:lang w:val="es-MX"/>
        </w:rPr>
      </w:pPr>
    </w:p>
    <w:p w14:paraId="2242CBF1"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77969C9D" w14:textId="77777777" w:rsidR="00AF6580" w:rsidRPr="00D61B8B" w:rsidRDefault="00AF6580" w:rsidP="00AF6580">
      <w:pPr>
        <w:contextualSpacing/>
        <w:jc w:val="both"/>
        <w:rPr>
          <w:rFonts w:ascii="Arial" w:hAnsi="Arial" w:cs="Arial"/>
          <w:sz w:val="19"/>
          <w:szCs w:val="19"/>
          <w:highlight w:val="yellow"/>
          <w:lang w:val="es-MX"/>
        </w:rPr>
      </w:pPr>
    </w:p>
    <w:p w14:paraId="6803187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179.</w:t>
      </w:r>
      <w:r w:rsidRPr="00D61B8B">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14:paraId="59CF4B26" w14:textId="77777777" w:rsidR="00AF6580" w:rsidRPr="00D61B8B" w:rsidRDefault="00AF6580" w:rsidP="00AF6580">
      <w:pPr>
        <w:contextualSpacing/>
        <w:jc w:val="both"/>
        <w:rPr>
          <w:rFonts w:ascii="Arial" w:hAnsi="Arial" w:cs="Arial"/>
          <w:sz w:val="19"/>
          <w:szCs w:val="19"/>
          <w:lang w:val="es-MX"/>
        </w:rPr>
      </w:pPr>
    </w:p>
    <w:p w14:paraId="0082E58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w:t>
      </w:r>
      <w:r w:rsidRPr="00D61B8B">
        <w:rPr>
          <w:rFonts w:ascii="Arial" w:hAnsi="Arial" w:cs="Arial"/>
          <w:sz w:val="19"/>
          <w:szCs w:val="19"/>
          <w:lang w:val="es-MX"/>
        </w:rPr>
        <w:lastRenderedPageBreak/>
        <w:t>responsabilidad del mismo, en cuyo caso, los bienes le serán regresados, debiendo pagar en el acto el crédito correspondiente, los gastos que se hubieren generado por la transportación de los mismos y los gastos de ejecución correspondientes.</w:t>
      </w:r>
    </w:p>
    <w:p w14:paraId="38ACDF30" w14:textId="77777777" w:rsidR="00AF6580" w:rsidRPr="00D61B8B" w:rsidRDefault="00AF6580" w:rsidP="00AF6580">
      <w:pPr>
        <w:contextualSpacing/>
        <w:jc w:val="both"/>
        <w:rPr>
          <w:rFonts w:ascii="Arial" w:hAnsi="Arial" w:cs="Arial"/>
          <w:sz w:val="19"/>
          <w:szCs w:val="19"/>
          <w:lang w:val="es-MX"/>
        </w:rPr>
      </w:pPr>
    </w:p>
    <w:p w14:paraId="5AFAF82C"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690F9D14" w14:textId="77777777" w:rsidR="00AF6580" w:rsidRPr="00D61B8B" w:rsidRDefault="00AF6580" w:rsidP="00AF6580">
      <w:pPr>
        <w:contextualSpacing/>
        <w:jc w:val="both"/>
        <w:rPr>
          <w:rFonts w:ascii="Arial" w:hAnsi="Arial" w:cs="Arial"/>
          <w:b/>
          <w:sz w:val="19"/>
          <w:szCs w:val="19"/>
          <w:highlight w:val="yellow"/>
          <w:lang w:val="es-MX"/>
        </w:rPr>
      </w:pPr>
    </w:p>
    <w:p w14:paraId="1709F417" w14:textId="77777777" w:rsidR="00AF6580" w:rsidRPr="00D61B8B" w:rsidRDefault="00AF6580" w:rsidP="00AF6580">
      <w:pPr>
        <w:widowControl w:val="0"/>
        <w:tabs>
          <w:tab w:val="left" w:pos="426"/>
        </w:tabs>
        <w:spacing w:after="200"/>
        <w:contextualSpacing/>
        <w:jc w:val="both"/>
        <w:rPr>
          <w:rFonts w:ascii="Arial" w:eastAsia="MS Mincho" w:hAnsi="Arial" w:cs="Arial"/>
          <w:sz w:val="19"/>
          <w:szCs w:val="19"/>
          <w:lang w:val="es-MX"/>
        </w:rPr>
      </w:pPr>
      <w:r w:rsidRPr="00D61B8B">
        <w:rPr>
          <w:rFonts w:ascii="Arial" w:eastAsia="MS Mincho" w:hAnsi="Arial" w:cs="Arial"/>
          <w:b/>
          <w:sz w:val="19"/>
          <w:szCs w:val="19"/>
          <w:lang w:val="es-MX"/>
        </w:rPr>
        <w:t>ARTÍCULO 180</w:t>
      </w:r>
      <w:r w:rsidRPr="00D61B8B">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14:paraId="73E5D870" w14:textId="77777777" w:rsidR="00AF6580" w:rsidRPr="00D61B8B" w:rsidRDefault="00AF6580">
      <w:pPr>
        <w:pStyle w:val="Prrafodelista"/>
        <w:widowControl w:val="0"/>
        <w:numPr>
          <w:ilvl w:val="0"/>
          <w:numId w:val="125"/>
        </w:numPr>
        <w:tabs>
          <w:tab w:val="left" w:pos="1134"/>
        </w:tabs>
        <w:spacing w:after="20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14:paraId="53AD48D5" w14:textId="77777777" w:rsidR="00AF6580" w:rsidRPr="00D61B8B"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39CFEEDE" w14:textId="77777777" w:rsidR="00AF6580" w:rsidRPr="00D61B8B" w:rsidRDefault="00AF6580">
      <w:pPr>
        <w:pStyle w:val="Prrafodelista"/>
        <w:widowControl w:val="0"/>
        <w:numPr>
          <w:ilvl w:val="0"/>
          <w:numId w:val="125"/>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14:paraId="790B8C2B" w14:textId="77777777" w:rsidR="00AF6580" w:rsidRPr="00D61B8B"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B0D3F70" w14:textId="77777777" w:rsidR="00AF6580" w:rsidRPr="00D61B8B" w:rsidRDefault="00AF6580">
      <w:pPr>
        <w:pStyle w:val="Prrafodelista"/>
        <w:widowControl w:val="0"/>
        <w:numPr>
          <w:ilvl w:val="0"/>
          <w:numId w:val="125"/>
        </w:numPr>
        <w:tabs>
          <w:tab w:val="left" w:pos="1134"/>
        </w:tabs>
        <w:spacing w:after="20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Cuando durante el desarrollo de las facultades de comprobación del cumplimiento de obligaciones fiscales, el contribuyente se niegue a proporcionar la contabilidad que acredite el cumplimiento de las disposiciones fiscales, a las que esté obligado. 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14:paraId="5647823B" w14:textId="77777777" w:rsidR="00AF6580" w:rsidRPr="00D61B8B" w:rsidRDefault="00AF6580" w:rsidP="00AF6580">
      <w:pPr>
        <w:pStyle w:val="Prrafodelista"/>
        <w:tabs>
          <w:tab w:val="left" w:pos="1134"/>
        </w:tabs>
        <w:ind w:left="0"/>
        <w:contextualSpacing/>
        <w:rPr>
          <w:rFonts w:ascii="Arial" w:eastAsia="MS Mincho" w:hAnsi="Arial" w:cs="Arial"/>
          <w:sz w:val="19"/>
          <w:szCs w:val="19"/>
          <w:lang w:val="es-MX"/>
        </w:rPr>
      </w:pPr>
    </w:p>
    <w:p w14:paraId="105BE369" w14:textId="77777777" w:rsidR="00AF6580" w:rsidRPr="00D61B8B" w:rsidRDefault="00AF6580">
      <w:pPr>
        <w:pStyle w:val="Prrafodelista"/>
        <w:widowControl w:val="0"/>
        <w:numPr>
          <w:ilvl w:val="0"/>
          <w:numId w:val="125"/>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14:paraId="302FDBAF" w14:textId="77777777" w:rsidR="00AF6580" w:rsidRPr="00D61B8B" w:rsidRDefault="00AF6580" w:rsidP="00AF6580">
      <w:pPr>
        <w:widowControl w:val="0"/>
        <w:jc w:val="both"/>
        <w:rPr>
          <w:rFonts w:ascii="Arial" w:eastAsia="MS Mincho" w:hAnsi="Arial" w:cs="Arial"/>
          <w:sz w:val="19"/>
          <w:szCs w:val="19"/>
          <w:lang w:val="es-MX"/>
        </w:rPr>
      </w:pPr>
    </w:p>
    <w:p w14:paraId="370B8651"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14:paraId="502C9EAD" w14:textId="77777777" w:rsidR="00AF6580" w:rsidRPr="00D61B8B" w:rsidRDefault="00AF6580" w:rsidP="00AF6580">
      <w:pPr>
        <w:widowControl w:val="0"/>
        <w:jc w:val="both"/>
        <w:rPr>
          <w:rFonts w:ascii="Arial" w:eastAsia="MS Mincho" w:hAnsi="Arial" w:cs="Arial"/>
          <w:sz w:val="19"/>
          <w:szCs w:val="19"/>
          <w:lang w:val="es-MX"/>
        </w:rPr>
      </w:pPr>
    </w:p>
    <w:p w14:paraId="5AD0371A" w14:textId="77777777" w:rsidR="00AF6580" w:rsidRPr="00D61B8B" w:rsidRDefault="00AF6580" w:rsidP="00AF6580">
      <w:pPr>
        <w:jc w:val="both"/>
        <w:rPr>
          <w:rFonts w:ascii="Arial" w:hAnsi="Arial" w:cs="Arial"/>
          <w:sz w:val="19"/>
          <w:szCs w:val="19"/>
          <w:vertAlign w:val="superscript"/>
          <w:lang w:val="es-MX"/>
        </w:rPr>
      </w:pPr>
      <w:r w:rsidRPr="00D61B8B">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D61B8B">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00DEBBA3" w14:textId="77777777" w:rsidR="00AF6580" w:rsidRPr="00D61B8B" w:rsidRDefault="00AF6580" w:rsidP="00AF6580">
      <w:pPr>
        <w:contextualSpacing/>
        <w:jc w:val="both"/>
        <w:rPr>
          <w:rFonts w:ascii="Arial" w:hAnsi="Arial" w:cs="Arial"/>
          <w:sz w:val="19"/>
          <w:szCs w:val="19"/>
          <w:lang w:val="es-MX"/>
        </w:rPr>
      </w:pPr>
    </w:p>
    <w:p w14:paraId="7BD111DC" w14:textId="77777777" w:rsidR="00AF6580" w:rsidRPr="00D61B8B" w:rsidRDefault="00AF6580" w:rsidP="00AF6580">
      <w:pPr>
        <w:widowControl w:val="0"/>
        <w:jc w:val="both"/>
        <w:rPr>
          <w:rFonts w:ascii="Arial" w:eastAsia="MS Mincho" w:hAnsi="Arial" w:cs="Arial"/>
          <w:sz w:val="19"/>
          <w:szCs w:val="19"/>
          <w:lang w:val="es-MX"/>
        </w:rPr>
      </w:pPr>
      <w:r w:rsidRPr="00D61B8B">
        <w:rPr>
          <w:rFonts w:ascii="Arial" w:hAnsi="Arial" w:cs="Arial"/>
          <w:b/>
          <w:sz w:val="19"/>
          <w:szCs w:val="19"/>
          <w:lang w:val="es-MX"/>
        </w:rPr>
        <w:t xml:space="preserve">ARTÍCULO 181. </w:t>
      </w:r>
      <w:r w:rsidRPr="00D61B8B">
        <w:rPr>
          <w:rFonts w:ascii="Arial" w:eastAsia="MS Mincho" w:hAnsi="Arial" w:cs="Arial"/>
          <w:sz w:val="19"/>
          <w:szCs w:val="19"/>
          <w:lang w:val="es-MX"/>
        </w:rPr>
        <w:t>El aseguramiento precautorio se sujetará al orden siguiente:</w:t>
      </w:r>
    </w:p>
    <w:p w14:paraId="1EA7273A" w14:textId="77777777" w:rsidR="00AF6580" w:rsidRPr="00D61B8B" w:rsidRDefault="00AF6580" w:rsidP="00AF6580">
      <w:pPr>
        <w:widowControl w:val="0"/>
        <w:contextualSpacing/>
        <w:jc w:val="both"/>
        <w:rPr>
          <w:rFonts w:ascii="Arial" w:eastAsia="MS Mincho" w:hAnsi="Arial" w:cs="Arial"/>
          <w:sz w:val="19"/>
          <w:szCs w:val="19"/>
          <w:lang w:val="es-MX"/>
        </w:rPr>
      </w:pPr>
    </w:p>
    <w:p w14:paraId="0D98964B" w14:textId="77777777" w:rsidR="00AF6580" w:rsidRPr="00D61B8B" w:rsidRDefault="00AF6580">
      <w:pPr>
        <w:pStyle w:val="Prrafodelista"/>
        <w:widowControl w:val="0"/>
        <w:numPr>
          <w:ilvl w:val="0"/>
          <w:numId w:val="126"/>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14:paraId="31CA73E5" w14:textId="77777777" w:rsidR="00AF6580" w:rsidRPr="00D61B8B" w:rsidRDefault="00AF6580" w:rsidP="00AF6580">
      <w:pPr>
        <w:widowControl w:val="0"/>
        <w:tabs>
          <w:tab w:val="left" w:pos="1134"/>
        </w:tabs>
        <w:ind w:left="1134"/>
        <w:contextualSpacing/>
        <w:jc w:val="both"/>
        <w:rPr>
          <w:rFonts w:ascii="Arial" w:eastAsia="MS Mincho" w:hAnsi="Arial" w:cs="Arial"/>
          <w:sz w:val="19"/>
          <w:szCs w:val="19"/>
          <w:lang w:val="es-MX"/>
        </w:rPr>
      </w:pPr>
    </w:p>
    <w:p w14:paraId="3ECCD7F5" w14:textId="77777777" w:rsidR="00AF6580" w:rsidRPr="00D61B8B" w:rsidRDefault="00AF6580" w:rsidP="00AF6580">
      <w:pPr>
        <w:widowControl w:val="0"/>
        <w:tabs>
          <w:tab w:val="left" w:pos="1134"/>
        </w:tabs>
        <w:ind w:left="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 xml:space="preserve">Cuando la diligencia se entienda con un tercero, se deberá requerir a éste para que, bajo protesta de decir verdad, manifieste si tiene conocimiento de que el bien que pretende </w:t>
      </w:r>
      <w:r w:rsidRPr="00D61B8B">
        <w:rPr>
          <w:rFonts w:ascii="Arial" w:eastAsia="MS Mincho" w:hAnsi="Arial" w:cs="Arial"/>
          <w:sz w:val="19"/>
          <w:szCs w:val="19"/>
          <w:lang w:val="es-MX"/>
        </w:rPr>
        <w:lastRenderedPageBreak/>
        <w:t>asegurarse es propiedad del contribuyente y, en su caso, proporcione la documentación con la que cuente para acreditar su dicho;</w:t>
      </w:r>
    </w:p>
    <w:p w14:paraId="53859B95" w14:textId="77777777" w:rsidR="00AF6580" w:rsidRPr="00D61B8B"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7AE8B34" w14:textId="77777777" w:rsidR="00AF6580" w:rsidRPr="00D61B8B" w:rsidRDefault="00AF6580">
      <w:pPr>
        <w:pStyle w:val="Prrafodelista"/>
        <w:widowControl w:val="0"/>
        <w:numPr>
          <w:ilvl w:val="0"/>
          <w:numId w:val="126"/>
        </w:numPr>
        <w:tabs>
          <w:tab w:val="left" w:pos="1134"/>
        </w:tabs>
        <w:spacing w:after="200"/>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14:paraId="0E1F2F32" w14:textId="77777777" w:rsidR="00AF6580" w:rsidRPr="00D61B8B"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5D625AD1" w14:textId="77777777" w:rsidR="00AF6580" w:rsidRPr="00D61B8B" w:rsidRDefault="00AF6580">
      <w:pPr>
        <w:pStyle w:val="Prrafodelista"/>
        <w:widowControl w:val="0"/>
        <w:numPr>
          <w:ilvl w:val="0"/>
          <w:numId w:val="126"/>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14:paraId="2142F2F9" w14:textId="77777777" w:rsidR="00AF6580" w:rsidRPr="00D61B8B" w:rsidRDefault="00AF6580" w:rsidP="00AF6580">
      <w:pPr>
        <w:tabs>
          <w:tab w:val="left" w:pos="1134"/>
        </w:tabs>
        <w:ind w:left="1134" w:hanging="1134"/>
        <w:contextualSpacing/>
        <w:rPr>
          <w:rFonts w:ascii="Arial" w:eastAsia="MS Mincho" w:hAnsi="Arial" w:cs="Arial"/>
          <w:sz w:val="19"/>
          <w:szCs w:val="19"/>
          <w:lang w:val="es-MX"/>
        </w:rPr>
      </w:pPr>
    </w:p>
    <w:p w14:paraId="206FF547" w14:textId="77777777" w:rsidR="00AF6580" w:rsidRPr="00D61B8B" w:rsidRDefault="00AF6580">
      <w:pPr>
        <w:pStyle w:val="Prrafodelista"/>
        <w:numPr>
          <w:ilvl w:val="0"/>
          <w:numId w:val="126"/>
        </w:numPr>
        <w:tabs>
          <w:tab w:val="left" w:pos="1134"/>
        </w:tabs>
        <w:ind w:left="1134" w:hanging="1134"/>
        <w:contextualSpacing/>
        <w:jc w:val="both"/>
        <w:rPr>
          <w:rFonts w:ascii="Arial" w:eastAsia="MS Mincho" w:hAnsi="Arial" w:cs="Arial"/>
          <w:sz w:val="19"/>
          <w:szCs w:val="19"/>
          <w:lang w:val="es-MX"/>
        </w:rPr>
      </w:pPr>
      <w:r w:rsidRPr="00D61B8B">
        <w:rPr>
          <w:rFonts w:ascii="Arial" w:eastAsia="MS Mincho" w:hAnsi="Arial" w:cs="Arial"/>
          <w:sz w:val="19"/>
          <w:szCs w:val="19"/>
          <w:lang w:val="es-MX"/>
        </w:rPr>
        <w:t>Obras, artísticas, colecciones científicas, joyas, medallas, armas, antigüedades, así como instrumentos de artes y oficios, indistintamente;</w:t>
      </w:r>
    </w:p>
    <w:p w14:paraId="02216ED4" w14:textId="77777777" w:rsidR="00AF6580" w:rsidRPr="00D61B8B"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14:paraId="57A559CF" w14:textId="77777777" w:rsidR="00AF6580" w:rsidRPr="00D61B8B" w:rsidRDefault="00AF6580">
      <w:pPr>
        <w:pStyle w:val="Prrafodelista"/>
        <w:numPr>
          <w:ilvl w:val="0"/>
          <w:numId w:val="126"/>
        </w:numPr>
        <w:tabs>
          <w:tab w:val="left" w:pos="1134"/>
        </w:tabs>
        <w:ind w:left="1134" w:hanging="1134"/>
        <w:contextualSpacing/>
        <w:rPr>
          <w:rFonts w:ascii="Arial" w:eastAsia="MS Mincho" w:hAnsi="Arial" w:cs="Arial"/>
          <w:sz w:val="19"/>
          <w:szCs w:val="19"/>
          <w:lang w:val="es-MX"/>
        </w:rPr>
      </w:pPr>
      <w:r w:rsidRPr="00D61B8B">
        <w:rPr>
          <w:rFonts w:ascii="Arial" w:eastAsia="MS Mincho" w:hAnsi="Arial" w:cs="Arial"/>
          <w:sz w:val="19"/>
          <w:szCs w:val="19"/>
          <w:lang w:val="es-MX"/>
        </w:rPr>
        <w:t>Dinero y metales preciosos;</w:t>
      </w:r>
    </w:p>
    <w:p w14:paraId="7D734D23" w14:textId="77777777" w:rsidR="00AF6580" w:rsidRPr="00D61B8B" w:rsidRDefault="00AF6580" w:rsidP="00AF6580">
      <w:pPr>
        <w:tabs>
          <w:tab w:val="left" w:pos="1134"/>
        </w:tabs>
        <w:ind w:left="1134" w:hanging="1134"/>
        <w:contextualSpacing/>
        <w:rPr>
          <w:rFonts w:ascii="Arial" w:eastAsia="MS Mincho" w:hAnsi="Arial" w:cs="Arial"/>
          <w:sz w:val="19"/>
          <w:szCs w:val="19"/>
          <w:lang w:val="es-MX"/>
        </w:rPr>
      </w:pPr>
    </w:p>
    <w:p w14:paraId="4B6340FC" w14:textId="77777777" w:rsidR="00AF6580" w:rsidRPr="00D61B8B" w:rsidRDefault="00AF6580">
      <w:pPr>
        <w:pStyle w:val="Prrafodelista"/>
        <w:numPr>
          <w:ilvl w:val="0"/>
          <w:numId w:val="126"/>
        </w:numPr>
        <w:tabs>
          <w:tab w:val="left" w:pos="1134"/>
        </w:tabs>
        <w:spacing w:after="200"/>
        <w:ind w:left="1134" w:hanging="1134"/>
        <w:contextualSpacing/>
        <w:jc w:val="both"/>
        <w:rPr>
          <w:rFonts w:ascii="Arial" w:hAnsi="Arial" w:cs="Arial"/>
          <w:sz w:val="19"/>
          <w:szCs w:val="19"/>
          <w:lang w:val="es-MX"/>
        </w:rPr>
      </w:pPr>
      <w:r w:rsidRPr="00D61B8B">
        <w:rPr>
          <w:rFonts w:ascii="Arial" w:eastAsia="MS Mincho" w:hAnsi="Arial" w:cs="Arial"/>
          <w:sz w:val="19"/>
          <w:szCs w:val="19"/>
          <w:lang w:val="es-MX"/>
        </w:rPr>
        <w:t>Depósitos</w:t>
      </w:r>
      <w:r w:rsidRPr="00D61B8B">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39C0D465" w14:textId="77777777" w:rsidR="00AF6580" w:rsidRPr="00D61B8B" w:rsidRDefault="00AF6580" w:rsidP="00AF6580">
      <w:pPr>
        <w:pStyle w:val="Prrafodelista"/>
        <w:tabs>
          <w:tab w:val="left" w:pos="1134"/>
        </w:tabs>
        <w:ind w:left="1134" w:hanging="1134"/>
        <w:contextualSpacing/>
        <w:rPr>
          <w:rFonts w:ascii="Arial" w:hAnsi="Arial" w:cs="Arial"/>
          <w:sz w:val="19"/>
          <w:szCs w:val="19"/>
          <w:lang w:val="es-MX"/>
        </w:rPr>
      </w:pPr>
    </w:p>
    <w:p w14:paraId="35A10028" w14:textId="77777777" w:rsidR="00AF6580" w:rsidRPr="00D61B8B" w:rsidRDefault="00AF6580">
      <w:pPr>
        <w:pStyle w:val="Prrafodelista"/>
        <w:numPr>
          <w:ilvl w:val="0"/>
          <w:numId w:val="126"/>
        </w:numPr>
        <w:tabs>
          <w:tab w:val="left" w:pos="1134"/>
        </w:tabs>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Los bienes muebles no comprendidos en las fracciones anteriores, y</w:t>
      </w:r>
    </w:p>
    <w:p w14:paraId="7C8FD3B9" w14:textId="77777777" w:rsidR="00AF6580" w:rsidRPr="00D61B8B" w:rsidRDefault="00AF6580" w:rsidP="00AF6580">
      <w:pPr>
        <w:pStyle w:val="Prrafodelista"/>
        <w:tabs>
          <w:tab w:val="left" w:pos="1134"/>
        </w:tabs>
        <w:ind w:left="1134" w:hanging="1134"/>
        <w:contextualSpacing/>
        <w:rPr>
          <w:rFonts w:ascii="Arial" w:hAnsi="Arial" w:cs="Arial"/>
          <w:sz w:val="19"/>
          <w:szCs w:val="19"/>
          <w:lang w:val="es-MX"/>
        </w:rPr>
      </w:pPr>
    </w:p>
    <w:p w14:paraId="34BA4E34" w14:textId="77777777" w:rsidR="00AF6580" w:rsidRPr="00D61B8B" w:rsidRDefault="00AF6580">
      <w:pPr>
        <w:pStyle w:val="Prrafodelista"/>
        <w:numPr>
          <w:ilvl w:val="0"/>
          <w:numId w:val="12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negociación del contribuyente.</w:t>
      </w:r>
    </w:p>
    <w:p w14:paraId="6A56ED3E" w14:textId="77777777" w:rsidR="00AF6580" w:rsidRPr="00D61B8B" w:rsidRDefault="00AF6580" w:rsidP="00AF6580">
      <w:pPr>
        <w:contextualSpacing/>
        <w:rPr>
          <w:rFonts w:ascii="Arial" w:hAnsi="Arial" w:cs="Arial"/>
          <w:sz w:val="19"/>
          <w:szCs w:val="19"/>
          <w:lang w:val="es-MX"/>
        </w:rPr>
      </w:pPr>
    </w:p>
    <w:p w14:paraId="23D840E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14:paraId="3A3E0461" w14:textId="77777777" w:rsidR="00AF6580" w:rsidRPr="00D61B8B" w:rsidRDefault="00AF6580" w:rsidP="00AF6580">
      <w:pPr>
        <w:jc w:val="both"/>
        <w:rPr>
          <w:rFonts w:ascii="Arial" w:hAnsi="Arial" w:cs="Arial"/>
          <w:sz w:val="19"/>
          <w:szCs w:val="19"/>
          <w:lang w:val="es-MX"/>
        </w:rPr>
      </w:pPr>
    </w:p>
    <w:p w14:paraId="783AD4C0"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14:paraId="0400CFF3" w14:textId="77777777" w:rsidR="00AF6580" w:rsidRPr="00D61B8B" w:rsidRDefault="00AF6580" w:rsidP="00AF6580">
      <w:pPr>
        <w:jc w:val="both"/>
        <w:rPr>
          <w:rFonts w:ascii="Arial" w:hAnsi="Arial" w:cs="Arial"/>
          <w:sz w:val="19"/>
          <w:szCs w:val="19"/>
          <w:lang w:val="es-MX"/>
        </w:rPr>
      </w:pPr>
    </w:p>
    <w:p w14:paraId="2E365D0B"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769C3893" w14:textId="77777777" w:rsidR="00AF6580" w:rsidRPr="00D61B8B" w:rsidRDefault="00AF6580" w:rsidP="00AF6580">
      <w:pPr>
        <w:jc w:val="both"/>
        <w:rPr>
          <w:rFonts w:ascii="Arial" w:hAnsi="Arial" w:cs="Arial"/>
          <w:sz w:val="19"/>
          <w:szCs w:val="19"/>
          <w:lang w:val="es-MX"/>
        </w:rPr>
      </w:pPr>
    </w:p>
    <w:p w14:paraId="6233477A"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6449F8B2" w14:textId="77777777" w:rsidR="00AF6580" w:rsidRPr="00D61B8B" w:rsidRDefault="00AF6580" w:rsidP="00AF6580">
      <w:pPr>
        <w:contextualSpacing/>
        <w:jc w:val="both"/>
        <w:rPr>
          <w:rFonts w:ascii="Arial" w:hAnsi="Arial" w:cs="Arial"/>
          <w:sz w:val="19"/>
          <w:szCs w:val="19"/>
          <w:highlight w:val="yellow"/>
          <w:lang w:val="es-MX" w:eastAsia="es-MX"/>
        </w:rPr>
      </w:pPr>
    </w:p>
    <w:p w14:paraId="04D6BBA7" w14:textId="77777777" w:rsidR="00AF6580" w:rsidRPr="00D61B8B" w:rsidRDefault="00AF6580" w:rsidP="00AF6580">
      <w:pPr>
        <w:jc w:val="both"/>
        <w:rPr>
          <w:rFonts w:ascii="Arial" w:hAnsi="Arial" w:cs="Arial"/>
          <w:sz w:val="19"/>
          <w:szCs w:val="19"/>
          <w:lang w:val="es-MX"/>
        </w:rPr>
      </w:pPr>
      <w:r w:rsidRPr="00D61B8B">
        <w:rPr>
          <w:rFonts w:ascii="Arial" w:eastAsia="Calibri" w:hAnsi="Arial" w:cs="Arial"/>
          <w:b/>
          <w:sz w:val="19"/>
          <w:szCs w:val="19"/>
          <w:lang w:val="es-MX" w:eastAsia="en-US"/>
        </w:rPr>
        <w:t>ARTÍCULO 182.</w:t>
      </w:r>
      <w:r w:rsidRPr="00D61B8B">
        <w:rPr>
          <w:rFonts w:ascii="Arial" w:eastAsia="Calibri" w:hAnsi="Arial" w:cs="Arial"/>
          <w:sz w:val="19"/>
          <w:szCs w:val="19"/>
          <w:lang w:val="es-MX" w:eastAsia="en-US"/>
        </w:rPr>
        <w:t xml:space="preserve"> </w:t>
      </w:r>
      <w:r w:rsidRPr="00D61B8B">
        <w:rPr>
          <w:rFonts w:ascii="Arial" w:hAnsi="Arial" w:cs="Arial"/>
          <w:sz w:val="19"/>
          <w:szCs w:val="19"/>
          <w:lang w:val="es-MX"/>
        </w:rPr>
        <w:t>El aseguramiento de los bienes a que se refiere la fracción VI del artículo 181, se realizará conforme a lo siguiente:</w:t>
      </w:r>
    </w:p>
    <w:p w14:paraId="3CE9BA3A" w14:textId="77777777" w:rsidR="00AF6580" w:rsidRPr="00D61B8B" w:rsidRDefault="00AF6580" w:rsidP="00AF6580">
      <w:pPr>
        <w:jc w:val="both"/>
        <w:rPr>
          <w:rFonts w:ascii="Arial" w:hAnsi="Arial" w:cs="Arial"/>
          <w:sz w:val="19"/>
          <w:szCs w:val="19"/>
          <w:lang w:val="es-MX"/>
        </w:rPr>
      </w:pPr>
    </w:p>
    <w:p w14:paraId="6D9A24A0"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14:paraId="4D7BFAFF" w14:textId="77777777" w:rsidR="00AF6580" w:rsidRPr="00D61B8B" w:rsidRDefault="00AF6580" w:rsidP="00AF6580">
      <w:pPr>
        <w:jc w:val="both"/>
        <w:rPr>
          <w:rFonts w:ascii="Arial" w:hAnsi="Arial" w:cs="Arial"/>
          <w:sz w:val="19"/>
          <w:szCs w:val="19"/>
          <w:lang w:val="es-MX"/>
        </w:rPr>
      </w:pPr>
    </w:p>
    <w:p w14:paraId="2858DFA1"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lastRenderedPageBreak/>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14:paraId="7487F8E7" w14:textId="77777777" w:rsidR="00AF6580" w:rsidRPr="00D61B8B" w:rsidRDefault="00AF6580" w:rsidP="00AF6580">
      <w:pPr>
        <w:jc w:val="both"/>
        <w:rPr>
          <w:rFonts w:ascii="Arial" w:hAnsi="Arial" w:cs="Arial"/>
          <w:sz w:val="19"/>
          <w:szCs w:val="19"/>
          <w:lang w:val="es-MX"/>
        </w:rPr>
      </w:pPr>
    </w:p>
    <w:p w14:paraId="1F64B8D2"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 xml:space="preserve">La entidad financiera o sociedad cooperativa de ahorro y préstamo que </w:t>
      </w:r>
      <w:proofErr w:type="gramStart"/>
      <w:r w:rsidRPr="00D61B8B">
        <w:rPr>
          <w:rFonts w:ascii="Arial" w:hAnsi="Arial" w:cs="Arial"/>
          <w:sz w:val="19"/>
          <w:szCs w:val="19"/>
          <w:lang w:val="es-MX"/>
        </w:rPr>
        <w:t>corresponda,</w:t>
      </w:r>
      <w:proofErr w:type="gramEnd"/>
      <w:r w:rsidRPr="00D61B8B">
        <w:rPr>
          <w:rFonts w:ascii="Arial" w:hAnsi="Arial" w:cs="Arial"/>
          <w:sz w:val="19"/>
          <w:szCs w:val="19"/>
          <w:lang w:val="es-MX"/>
        </w:rPr>
        <w:t xml:space="preserve"> contará con un plazo de tres días contado a partir de la recepción de la solicitud respectiva, ya sea a través de la comisión de que se trate, o bien, de la autoridad fiscal, según sea el caso, para practicar el aseguramiento precautorio.</w:t>
      </w:r>
    </w:p>
    <w:p w14:paraId="7613105A" w14:textId="77777777" w:rsidR="00AF6580" w:rsidRPr="00D61B8B" w:rsidRDefault="00AF6580" w:rsidP="00AF6580">
      <w:pPr>
        <w:ind w:firstLine="708"/>
        <w:jc w:val="both"/>
        <w:rPr>
          <w:rFonts w:ascii="Arial" w:hAnsi="Arial" w:cs="Arial"/>
          <w:sz w:val="19"/>
          <w:szCs w:val="19"/>
          <w:lang w:val="es-MX"/>
        </w:rPr>
      </w:pPr>
    </w:p>
    <w:p w14:paraId="54673226"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14:paraId="15FBB38C" w14:textId="77777777" w:rsidR="00AF6580" w:rsidRPr="00D61B8B" w:rsidRDefault="00AF6580" w:rsidP="00AF6580">
      <w:pPr>
        <w:jc w:val="both"/>
        <w:rPr>
          <w:rFonts w:ascii="Arial" w:hAnsi="Arial" w:cs="Arial"/>
          <w:sz w:val="19"/>
          <w:szCs w:val="19"/>
          <w:lang w:val="es-MX"/>
        </w:rPr>
      </w:pPr>
    </w:p>
    <w:p w14:paraId="7423D03B"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1CF8677D" w14:textId="77777777" w:rsidR="00AF6580" w:rsidRPr="00D61B8B" w:rsidRDefault="00AF6580" w:rsidP="00AF6580">
      <w:pPr>
        <w:jc w:val="both"/>
        <w:rPr>
          <w:rFonts w:ascii="Arial" w:hAnsi="Arial" w:cs="Arial"/>
          <w:sz w:val="19"/>
          <w:szCs w:val="19"/>
          <w:lang w:val="es-MX"/>
        </w:rPr>
      </w:pPr>
    </w:p>
    <w:p w14:paraId="00A6EA39"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179 de este Código.</w:t>
      </w:r>
    </w:p>
    <w:p w14:paraId="1E744EF2" w14:textId="77777777" w:rsidR="00AF6580" w:rsidRPr="00D61B8B" w:rsidRDefault="00AF6580" w:rsidP="00AF6580">
      <w:pPr>
        <w:tabs>
          <w:tab w:val="left" w:pos="2344"/>
        </w:tabs>
        <w:jc w:val="both"/>
        <w:rPr>
          <w:rFonts w:ascii="Arial" w:hAnsi="Arial" w:cs="Arial"/>
          <w:sz w:val="19"/>
          <w:szCs w:val="19"/>
          <w:lang w:val="es-MX"/>
        </w:rPr>
      </w:pPr>
    </w:p>
    <w:p w14:paraId="6F056344"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El contribuyente, responsable solidario o tercero relacionado con ellos que actúe como depositario, deberá rendir cuentas mensuales a la autoridad fiscal competente respecto de los bienes que se encuentren bajo su custodia.</w:t>
      </w:r>
    </w:p>
    <w:p w14:paraId="3CBE2CBD" w14:textId="77777777" w:rsidR="00AF6580" w:rsidRPr="00D61B8B" w:rsidRDefault="00AF6580" w:rsidP="00AF6580">
      <w:pPr>
        <w:jc w:val="both"/>
        <w:rPr>
          <w:rFonts w:ascii="Arial" w:hAnsi="Arial" w:cs="Arial"/>
          <w:sz w:val="19"/>
          <w:szCs w:val="19"/>
          <w:lang w:val="es-MX"/>
        </w:rPr>
      </w:pPr>
    </w:p>
    <w:p w14:paraId="66C728A6"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016F47EB" w14:textId="77777777" w:rsidR="00AF6580" w:rsidRPr="00D61B8B" w:rsidRDefault="00AF6580" w:rsidP="00AF6580">
      <w:pPr>
        <w:contextualSpacing/>
        <w:jc w:val="both"/>
        <w:rPr>
          <w:rFonts w:ascii="Arial" w:hAnsi="Arial" w:cs="Arial"/>
          <w:sz w:val="19"/>
          <w:szCs w:val="19"/>
          <w:lang w:val="es-MX"/>
        </w:rPr>
      </w:pPr>
    </w:p>
    <w:p w14:paraId="2526AD28" w14:textId="77777777" w:rsidR="00AF6580" w:rsidRPr="00D61B8B" w:rsidRDefault="00AF6580" w:rsidP="00AF6580">
      <w:pPr>
        <w:jc w:val="both"/>
        <w:rPr>
          <w:rFonts w:ascii="Arial" w:hAnsi="Arial" w:cs="Arial"/>
          <w:sz w:val="19"/>
          <w:szCs w:val="19"/>
          <w:lang w:val="es-MX"/>
        </w:rPr>
      </w:pPr>
      <w:r w:rsidRPr="00D61B8B">
        <w:rPr>
          <w:rFonts w:ascii="Arial" w:hAnsi="Arial" w:cs="Arial"/>
          <w:b/>
          <w:sz w:val="19"/>
          <w:szCs w:val="19"/>
          <w:lang w:val="es-MX"/>
        </w:rPr>
        <w:t xml:space="preserve">ARTÍCULO 183. </w:t>
      </w:r>
      <w:r w:rsidRPr="00D61B8B">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57CDA681" w14:textId="77777777" w:rsidR="00AF6580" w:rsidRPr="00D61B8B" w:rsidRDefault="00AF6580" w:rsidP="00AF6580">
      <w:pPr>
        <w:jc w:val="both"/>
        <w:rPr>
          <w:rFonts w:ascii="Arial" w:hAnsi="Arial" w:cs="Arial"/>
          <w:sz w:val="19"/>
          <w:szCs w:val="19"/>
          <w:lang w:val="es-MX"/>
        </w:rPr>
      </w:pPr>
    </w:p>
    <w:p w14:paraId="07799971"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En el caso de que se hayan asegurado los bienes a que se refiere la fracción VI del artículo 181, el levantamiento del aseguramiento se realizará conforme a lo siguiente:</w:t>
      </w:r>
    </w:p>
    <w:p w14:paraId="5F003580" w14:textId="77777777" w:rsidR="00AF6580" w:rsidRPr="00D61B8B" w:rsidRDefault="00AF6580" w:rsidP="00AF6580">
      <w:pPr>
        <w:jc w:val="both"/>
        <w:rPr>
          <w:rFonts w:ascii="Arial" w:hAnsi="Arial" w:cs="Arial"/>
          <w:sz w:val="19"/>
          <w:szCs w:val="19"/>
          <w:lang w:val="es-MX"/>
        </w:rPr>
      </w:pPr>
    </w:p>
    <w:p w14:paraId="26116B35"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14:paraId="054AA5D3" w14:textId="77777777" w:rsidR="00AF6580" w:rsidRPr="00D61B8B" w:rsidRDefault="00AF6580" w:rsidP="00AF6580">
      <w:pPr>
        <w:jc w:val="both"/>
        <w:rPr>
          <w:rFonts w:ascii="Arial" w:hAnsi="Arial" w:cs="Arial"/>
          <w:sz w:val="19"/>
          <w:szCs w:val="19"/>
          <w:lang w:val="es-MX"/>
        </w:rPr>
      </w:pPr>
    </w:p>
    <w:p w14:paraId="1BC853C4"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14:paraId="6F423DF2" w14:textId="77777777" w:rsidR="00AF6580" w:rsidRPr="00D61B8B" w:rsidRDefault="00AF6580" w:rsidP="00AF6580">
      <w:pPr>
        <w:jc w:val="both"/>
        <w:rPr>
          <w:rFonts w:ascii="Arial" w:hAnsi="Arial" w:cs="Arial"/>
          <w:sz w:val="19"/>
          <w:szCs w:val="19"/>
          <w:lang w:val="es-MX"/>
        </w:rPr>
      </w:pPr>
    </w:p>
    <w:p w14:paraId="5B4F7283"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 xml:space="preserve">La entidad financiera o sociedad cooperativa de ahorro y préstamo de que se </w:t>
      </w:r>
      <w:proofErr w:type="gramStart"/>
      <w:r w:rsidRPr="00D61B8B">
        <w:rPr>
          <w:rFonts w:ascii="Arial" w:hAnsi="Arial" w:cs="Arial"/>
          <w:sz w:val="19"/>
          <w:szCs w:val="19"/>
          <w:lang w:val="es-MX"/>
        </w:rPr>
        <w:t>trate,</w:t>
      </w:r>
      <w:proofErr w:type="gramEnd"/>
      <w:r w:rsidRPr="00D61B8B">
        <w:rPr>
          <w:rFonts w:ascii="Arial" w:hAnsi="Arial" w:cs="Arial"/>
          <w:sz w:val="19"/>
          <w:szCs w:val="19"/>
          <w:lang w:val="es-MX"/>
        </w:rPr>
        <w:t xml:space="preserve"> contará con un plazo de tres días a partir de la recepción de la solicitud respectiva, ya sea a través de la comisión que </w:t>
      </w:r>
      <w:r w:rsidRPr="00D61B8B">
        <w:rPr>
          <w:rFonts w:ascii="Arial" w:hAnsi="Arial" w:cs="Arial"/>
          <w:sz w:val="19"/>
          <w:szCs w:val="19"/>
          <w:lang w:val="es-MX"/>
        </w:rPr>
        <w:lastRenderedPageBreak/>
        <w:t>corresponda, o bien de la autoridad fiscal, según sea el caso, para levantar el aseguramiento precautorio.</w:t>
      </w:r>
    </w:p>
    <w:p w14:paraId="11E8E056" w14:textId="77777777" w:rsidR="00AF6580" w:rsidRPr="00D61B8B" w:rsidRDefault="00AF6580" w:rsidP="00AF6580">
      <w:pPr>
        <w:jc w:val="both"/>
        <w:rPr>
          <w:rFonts w:ascii="Arial" w:hAnsi="Arial" w:cs="Arial"/>
          <w:sz w:val="19"/>
          <w:szCs w:val="19"/>
          <w:lang w:val="es-MX"/>
        </w:rPr>
      </w:pPr>
    </w:p>
    <w:p w14:paraId="2DF3076E"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14:paraId="5F70C5AD" w14:textId="77777777" w:rsidR="00AF6580" w:rsidRPr="00D61B8B" w:rsidRDefault="00AF6580" w:rsidP="00AF6580">
      <w:pPr>
        <w:jc w:val="both"/>
        <w:rPr>
          <w:rFonts w:ascii="Arial" w:hAnsi="Arial" w:cs="Arial"/>
          <w:sz w:val="19"/>
          <w:szCs w:val="19"/>
          <w:lang w:val="es-MX"/>
        </w:rPr>
      </w:pPr>
    </w:p>
    <w:p w14:paraId="045C58F7"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14:paraId="65CDAA69" w14:textId="77777777" w:rsidR="00AF6580" w:rsidRPr="00D61B8B" w:rsidRDefault="00AF6580" w:rsidP="00AF6580">
      <w:pPr>
        <w:jc w:val="both"/>
        <w:rPr>
          <w:rFonts w:ascii="Arial" w:hAnsi="Arial" w:cs="Arial"/>
          <w:sz w:val="19"/>
          <w:szCs w:val="19"/>
          <w:lang w:val="es-MX"/>
        </w:rPr>
      </w:pPr>
    </w:p>
    <w:p w14:paraId="1E0F5E34"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14:paraId="4E9DC57C" w14:textId="77777777" w:rsidR="00AF6580" w:rsidRPr="00D61B8B" w:rsidRDefault="00AF6580" w:rsidP="00AF6580">
      <w:pPr>
        <w:jc w:val="both"/>
        <w:rPr>
          <w:rFonts w:ascii="Arial" w:hAnsi="Arial" w:cs="Arial"/>
          <w:sz w:val="19"/>
          <w:szCs w:val="19"/>
          <w:lang w:val="es-MX"/>
        </w:rPr>
      </w:pPr>
    </w:p>
    <w:p w14:paraId="15AE02A9"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4FA8D45A" w14:textId="77777777" w:rsidR="00AF6580" w:rsidRPr="00D61B8B" w:rsidRDefault="00AF6580" w:rsidP="00AF6580">
      <w:pPr>
        <w:contextualSpacing/>
        <w:jc w:val="both"/>
        <w:rPr>
          <w:rFonts w:ascii="Arial" w:hAnsi="Arial" w:cs="Arial"/>
          <w:sz w:val="19"/>
          <w:szCs w:val="19"/>
          <w:lang w:val="es-MX"/>
        </w:rPr>
      </w:pPr>
    </w:p>
    <w:p w14:paraId="1AE75B10"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CAPÍTULO SEGUNDO</w:t>
      </w:r>
    </w:p>
    <w:p w14:paraId="389D2A89"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DEL PROCEDIMIENTO ADMINISTRATIVO DE EJECUCIÓN</w:t>
      </w:r>
    </w:p>
    <w:p w14:paraId="0075ACAE" w14:textId="77777777" w:rsidR="00AF6580" w:rsidRPr="00D61B8B" w:rsidRDefault="00AF6580" w:rsidP="00AF6580">
      <w:pPr>
        <w:contextualSpacing/>
        <w:jc w:val="center"/>
        <w:rPr>
          <w:rFonts w:ascii="Arial" w:hAnsi="Arial" w:cs="Arial"/>
          <w:b/>
          <w:sz w:val="19"/>
          <w:szCs w:val="19"/>
          <w:lang w:val="es-MX"/>
        </w:rPr>
      </w:pPr>
    </w:p>
    <w:p w14:paraId="3D6E39B2"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PRIMERA</w:t>
      </w:r>
    </w:p>
    <w:p w14:paraId="48A83B21"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 xml:space="preserve">DISPOSICIONES GENERALES DEL PROCEDIMIENTO </w:t>
      </w:r>
    </w:p>
    <w:p w14:paraId="78F141A5"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ADMINISTRATIVO DE EJECUCIÓN</w:t>
      </w:r>
    </w:p>
    <w:p w14:paraId="5A703CEB" w14:textId="77777777" w:rsidR="00AF6580" w:rsidRPr="00D61B8B" w:rsidRDefault="00AF6580" w:rsidP="00AF6580">
      <w:pPr>
        <w:contextualSpacing/>
        <w:jc w:val="both"/>
        <w:rPr>
          <w:rFonts w:ascii="Arial" w:hAnsi="Arial" w:cs="Arial"/>
          <w:sz w:val="19"/>
          <w:szCs w:val="19"/>
          <w:lang w:val="es-MX"/>
        </w:rPr>
      </w:pPr>
    </w:p>
    <w:p w14:paraId="1EDDE57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184.</w:t>
      </w:r>
      <w:r w:rsidRPr="00D61B8B">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14:paraId="41B86410" w14:textId="77777777" w:rsidR="00AF6580" w:rsidRPr="00D61B8B" w:rsidRDefault="00AF6580" w:rsidP="00AF6580">
      <w:pPr>
        <w:contextualSpacing/>
        <w:jc w:val="both"/>
        <w:rPr>
          <w:rFonts w:ascii="Arial" w:hAnsi="Arial" w:cs="Arial"/>
          <w:sz w:val="19"/>
          <w:szCs w:val="19"/>
          <w:lang w:val="es-MX"/>
        </w:rPr>
      </w:pPr>
    </w:p>
    <w:p w14:paraId="59E39A3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en términos de las previsiones respectivas no se compruebe haber efectuado el pago cuya comprobación es requerida, se sustanciarán las demás etapas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w:t>
      </w:r>
    </w:p>
    <w:p w14:paraId="0BA133F6" w14:textId="77777777" w:rsidR="00AF6580" w:rsidRPr="00D61B8B" w:rsidRDefault="00AF6580" w:rsidP="00AF6580">
      <w:pPr>
        <w:contextualSpacing/>
        <w:jc w:val="both"/>
        <w:rPr>
          <w:rFonts w:ascii="Arial" w:hAnsi="Arial" w:cs="Arial"/>
          <w:sz w:val="19"/>
          <w:szCs w:val="19"/>
          <w:lang w:val="es-MX"/>
        </w:rPr>
      </w:pPr>
    </w:p>
    <w:p w14:paraId="42532C6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185.</w:t>
      </w:r>
      <w:r w:rsidRPr="00D61B8B">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14:paraId="0BDA27B5" w14:textId="77777777" w:rsidR="00AF6580" w:rsidRPr="00D61B8B" w:rsidRDefault="00AF6580" w:rsidP="00AF6580">
      <w:pPr>
        <w:contextualSpacing/>
        <w:jc w:val="both"/>
        <w:rPr>
          <w:rFonts w:ascii="Arial" w:hAnsi="Arial" w:cs="Arial"/>
          <w:sz w:val="19"/>
          <w:szCs w:val="19"/>
          <w:lang w:val="es-MX"/>
        </w:rPr>
      </w:pPr>
    </w:p>
    <w:p w14:paraId="4B321382" w14:textId="77777777" w:rsidR="00AF6580" w:rsidRPr="00D61B8B"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Proporcionar el documento que siendo el requerido, compruebe que se realizó el pago, o manifestar que éste no fue realizado, o la imposibilidad de comprobar que se hizo;</w:t>
      </w:r>
    </w:p>
    <w:p w14:paraId="5B234A60"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3E93125" w14:textId="77777777" w:rsidR="00AF6580" w:rsidRPr="00D61B8B"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Permitir al personal designado para la ejecución de la diligencia el acceso al domicilio en que ésta se realice;</w:t>
      </w:r>
    </w:p>
    <w:p w14:paraId="540F4456"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8BD86A9" w14:textId="77777777" w:rsidR="00AF6580" w:rsidRPr="00D61B8B"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Designar en términos de las disposiciones aplicables los bienes sobre los que se deberá trabar el embargo </w:t>
      </w:r>
      <w:proofErr w:type="gramStart"/>
      <w:r w:rsidRPr="00D61B8B">
        <w:rPr>
          <w:rFonts w:ascii="Arial" w:hAnsi="Arial" w:cs="Arial"/>
          <w:sz w:val="19"/>
          <w:szCs w:val="19"/>
          <w:lang w:val="es-MX"/>
        </w:rPr>
        <w:t>de acuerdo al</w:t>
      </w:r>
      <w:proofErr w:type="gramEnd"/>
      <w:r w:rsidRPr="00D61B8B">
        <w:rPr>
          <w:rFonts w:ascii="Arial" w:hAnsi="Arial" w:cs="Arial"/>
          <w:sz w:val="19"/>
          <w:szCs w:val="19"/>
          <w:lang w:val="es-MX"/>
        </w:rPr>
        <w:t xml:space="preserve"> orden designado, así como señalar depositarios;</w:t>
      </w:r>
    </w:p>
    <w:p w14:paraId="49E3DF0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5F0F7E0" w14:textId="77777777" w:rsidR="00AF6580" w:rsidRPr="00D61B8B"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Entregar al depositario designado los bienes sobre los que se haya trabado el embargo, y</w:t>
      </w:r>
    </w:p>
    <w:p w14:paraId="4862136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58F5E1C" w14:textId="77777777" w:rsidR="00AF6580" w:rsidRPr="00D61B8B"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El depositario de los bienes embargados deberá manifestar en el acta respectiva la aceptación del cargo y designar el domicilio en que realizará la guarda y custodia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w:t>
      </w:r>
    </w:p>
    <w:p w14:paraId="181A5681" w14:textId="77777777" w:rsidR="00AF6580" w:rsidRPr="00D61B8B" w:rsidRDefault="00AF6580" w:rsidP="00AF6580">
      <w:pPr>
        <w:contextualSpacing/>
        <w:jc w:val="both"/>
        <w:rPr>
          <w:rFonts w:ascii="Arial" w:hAnsi="Arial" w:cs="Arial"/>
          <w:sz w:val="19"/>
          <w:szCs w:val="19"/>
          <w:lang w:val="es-MX"/>
        </w:rPr>
      </w:pPr>
    </w:p>
    <w:p w14:paraId="45754FE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186.</w:t>
      </w:r>
      <w:r w:rsidRPr="00D61B8B">
        <w:rPr>
          <w:rFonts w:ascii="Arial" w:hAnsi="Arial" w:cs="Arial"/>
          <w:sz w:val="19"/>
          <w:szCs w:val="19"/>
          <w:lang w:val="es-MX"/>
        </w:rPr>
        <w:t xml:space="preserve"> Las controversias que surjan entre el fisco estatal y federal, los de otros estados y los municipales, relativas al derecho de preferencia para recibir el pago de los créditos fiscales, se resolverán por los Tribunales Judiciales del Estado, tomando en cuenta las garantías constituidas y conforme a lo siguiente:</w:t>
      </w:r>
    </w:p>
    <w:p w14:paraId="408838B9" w14:textId="77777777" w:rsidR="00AF6580" w:rsidRPr="00D61B8B" w:rsidRDefault="00AF6580" w:rsidP="00AF6580">
      <w:pPr>
        <w:contextualSpacing/>
        <w:jc w:val="both"/>
        <w:rPr>
          <w:rFonts w:ascii="Arial" w:hAnsi="Arial" w:cs="Arial"/>
          <w:sz w:val="19"/>
          <w:szCs w:val="19"/>
          <w:lang w:val="es-MX"/>
        </w:rPr>
      </w:pPr>
    </w:p>
    <w:p w14:paraId="44F4F430" w14:textId="77777777" w:rsidR="00AF6580" w:rsidRPr="00D61B8B"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Tratándose de los frutos de los bienes inmuebles o del producto de la venta de éstos, la preferencia corresponderá al fisco que tenga a su favor créditos por impuesto predial;</w:t>
      </w:r>
    </w:p>
    <w:p w14:paraId="0448AD4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32B6BF4" w14:textId="77777777" w:rsidR="00AF6580" w:rsidRPr="00D61B8B"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En los demás casos, la preferencia corresponderá al fisco que tenga el carácter de primer embargante.</w:t>
      </w:r>
    </w:p>
    <w:p w14:paraId="63D96B9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700AAA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187.</w:t>
      </w:r>
      <w:r w:rsidRPr="00D61B8B">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14:paraId="5FA00171" w14:textId="77777777" w:rsidR="00AF6580" w:rsidRPr="00D61B8B" w:rsidRDefault="00AF6580" w:rsidP="00AF6580">
      <w:pPr>
        <w:contextualSpacing/>
        <w:jc w:val="both"/>
        <w:rPr>
          <w:rFonts w:ascii="Arial" w:hAnsi="Arial" w:cs="Arial"/>
          <w:sz w:val="19"/>
          <w:szCs w:val="19"/>
          <w:lang w:val="es-MX"/>
        </w:rPr>
      </w:pPr>
    </w:p>
    <w:p w14:paraId="1864230C" w14:textId="77777777" w:rsidR="00D34EC6" w:rsidRPr="00D61B8B" w:rsidRDefault="00D34EC6" w:rsidP="00AF6580">
      <w:pPr>
        <w:contextualSpacing/>
        <w:jc w:val="both"/>
        <w:rPr>
          <w:rFonts w:ascii="Arial" w:hAnsi="Arial" w:cs="Arial"/>
          <w:sz w:val="19"/>
          <w:szCs w:val="19"/>
          <w:vertAlign w:val="superscript"/>
          <w:lang w:val="es-MX"/>
        </w:rPr>
      </w:pPr>
      <w:r w:rsidRPr="00D61B8B">
        <w:rPr>
          <w:rFonts w:ascii="Arial" w:hAnsi="Arial" w:cs="Arial"/>
          <w:sz w:val="19"/>
          <w:szCs w:val="19"/>
          <w:lang w:val="es-MX"/>
        </w:rPr>
        <w:t xml:space="preserve">Para que sea aplicable la excepción a que se refiere el párrafo anterior, será requisito indispensable que con anterioridad a la fecha en que surta efectos la notificación del crédito fiscal, las garantías se hayan inscrito en el Instituto que corresponda y, respecto de los adeudos por alimentos, que se haya presentado la demanda ante las autoridades competentes. </w:t>
      </w:r>
      <w:r w:rsidR="0039235B" w:rsidRPr="00D61B8B">
        <w:rPr>
          <w:rFonts w:ascii="Arial" w:hAnsi="Arial" w:cs="Arial"/>
          <w:sz w:val="19"/>
          <w:szCs w:val="19"/>
          <w:lang w:val="es-MX"/>
        </w:rPr>
        <w:t xml:space="preserve"> </w:t>
      </w:r>
      <w:r w:rsidR="0039235B" w:rsidRPr="00D61B8B">
        <w:rPr>
          <w:rFonts w:ascii="Arial" w:hAnsi="Arial" w:cs="Arial"/>
          <w:sz w:val="19"/>
          <w:szCs w:val="19"/>
          <w:vertAlign w:val="superscript"/>
          <w:lang w:val="es-MX"/>
        </w:rPr>
        <w:t>(Reforma según Decreto No.11 PPOE Cuarta Sección de fecha 29-12-2018)</w:t>
      </w:r>
    </w:p>
    <w:p w14:paraId="54A1326A" w14:textId="77777777" w:rsidR="00D34EC6" w:rsidRPr="00D61B8B" w:rsidRDefault="00D34EC6" w:rsidP="00AF6580">
      <w:pPr>
        <w:contextualSpacing/>
        <w:jc w:val="both"/>
        <w:rPr>
          <w:rFonts w:ascii="Arial" w:hAnsi="Arial" w:cs="Arial"/>
          <w:sz w:val="19"/>
          <w:szCs w:val="19"/>
          <w:lang w:val="es-MX"/>
        </w:rPr>
      </w:pPr>
    </w:p>
    <w:p w14:paraId="4717E90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14:paraId="7B543158" w14:textId="77777777" w:rsidR="00AF6580" w:rsidRPr="00D61B8B" w:rsidRDefault="00AF6580" w:rsidP="00AF6580">
      <w:pPr>
        <w:contextualSpacing/>
        <w:jc w:val="both"/>
        <w:rPr>
          <w:rFonts w:ascii="Arial" w:hAnsi="Arial" w:cs="Arial"/>
          <w:sz w:val="19"/>
          <w:szCs w:val="19"/>
          <w:lang w:val="es-MX"/>
        </w:rPr>
      </w:pPr>
    </w:p>
    <w:p w14:paraId="67F601D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ningún caso el fisco estatal intervendrá en juicios universales para hacer efectivos los créditos fiscales a su favor. Cuando se inicie juicio de concurso mercantil, o se realice la denuncia de sucesión testamentaria, el juez que conozca del asunto deberá </w:t>
      </w:r>
      <w:proofErr w:type="gramStart"/>
      <w:r w:rsidRPr="00D61B8B">
        <w:rPr>
          <w:rFonts w:ascii="Arial" w:hAnsi="Arial" w:cs="Arial"/>
          <w:sz w:val="19"/>
          <w:szCs w:val="19"/>
          <w:lang w:val="es-MX"/>
        </w:rPr>
        <w:t>dar aviso</w:t>
      </w:r>
      <w:proofErr w:type="gramEnd"/>
      <w:r w:rsidRPr="00D61B8B">
        <w:rPr>
          <w:rFonts w:ascii="Arial" w:hAnsi="Arial" w:cs="Arial"/>
          <w:sz w:val="19"/>
          <w:szCs w:val="19"/>
          <w:lang w:val="es-MX"/>
        </w:rPr>
        <w:t xml:space="preserve"> a las autoridades fiscales para que, en su caso, hagan exigibles los créditos fiscales a su favor a través del procedimiento administrativo de ejecución.</w:t>
      </w:r>
    </w:p>
    <w:p w14:paraId="63B08AB6" w14:textId="77777777" w:rsidR="00AF6580" w:rsidRPr="00D61B8B" w:rsidRDefault="00AF6580" w:rsidP="00AF6580">
      <w:pPr>
        <w:contextualSpacing/>
        <w:jc w:val="both"/>
        <w:rPr>
          <w:rFonts w:ascii="Arial" w:hAnsi="Arial" w:cs="Arial"/>
          <w:sz w:val="19"/>
          <w:szCs w:val="19"/>
          <w:lang w:val="es-MX"/>
        </w:rPr>
      </w:pPr>
    </w:p>
    <w:p w14:paraId="06C6558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188.</w:t>
      </w:r>
      <w:r w:rsidRPr="00D61B8B">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14:paraId="01CB63ED" w14:textId="77777777" w:rsidR="00AF6580" w:rsidRPr="00D61B8B" w:rsidRDefault="00AF6580" w:rsidP="00AF6580">
      <w:pPr>
        <w:contextualSpacing/>
        <w:jc w:val="both"/>
        <w:rPr>
          <w:rFonts w:ascii="Arial" w:hAnsi="Arial" w:cs="Arial"/>
          <w:sz w:val="19"/>
          <w:szCs w:val="19"/>
          <w:lang w:val="es-MX"/>
        </w:rPr>
      </w:pPr>
    </w:p>
    <w:p w14:paraId="72C52CB3" w14:textId="77777777" w:rsidR="00AF6580" w:rsidRPr="00D61B8B"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Por el requerimiento de pago señalado en el primer párrafo del artículo 192 de este Código;</w:t>
      </w:r>
    </w:p>
    <w:p w14:paraId="1150B250"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FD56507" w14:textId="77777777" w:rsidR="00AF6580" w:rsidRPr="00D61B8B"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Por la de embargo, incluyendo el señalado en la fracción V del artículo 129 de este Código;</w:t>
      </w:r>
    </w:p>
    <w:p w14:paraId="18919FB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5A86DEC" w14:textId="77777777" w:rsidR="00AF6580" w:rsidRPr="00D61B8B"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Por la de remate, enajenación fuera de remate o adjudicación al fisco estatal.</w:t>
      </w:r>
      <w:r w:rsidRPr="00D61B8B">
        <w:rPr>
          <w:rFonts w:ascii="Arial" w:hAnsi="Arial" w:cs="Arial"/>
          <w:sz w:val="19"/>
          <w:szCs w:val="19"/>
          <w:vertAlign w:val="superscript"/>
          <w:lang w:val="es-MX"/>
        </w:rPr>
        <w:t xml:space="preserve"> (Reforma según Decreto No. 886 PPOE Sexta Sección de fecha 27-12-2014)</w:t>
      </w:r>
    </w:p>
    <w:p w14:paraId="498DACA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B268705" w14:textId="77777777" w:rsidR="00AF6580" w:rsidRPr="00D61B8B" w:rsidRDefault="00AF6580" w:rsidP="00AF6580">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Cuando en los casos de las fracciones anteriores, el dos por ciento del crédito sea inferior a cinco veces el valor de la Unidad de Medida y Actualización vigente, se cobrará esta cantidad. </w:t>
      </w:r>
      <w:r w:rsidRPr="00D61B8B">
        <w:rPr>
          <w:rFonts w:ascii="Arial" w:hAnsi="Arial" w:cs="Arial"/>
          <w:sz w:val="19"/>
          <w:szCs w:val="19"/>
          <w:vertAlign w:val="superscript"/>
          <w:lang w:val="es-MX"/>
        </w:rPr>
        <w:t>(Se reforma según Decreto No 14 PPOE Cuarta Sección de fecha 31-12-2016)</w:t>
      </w:r>
    </w:p>
    <w:p w14:paraId="7016B5A9" w14:textId="77777777" w:rsidR="00AF6580" w:rsidRPr="00D61B8B" w:rsidRDefault="00AF6580" w:rsidP="00AF6580">
      <w:pPr>
        <w:contextualSpacing/>
        <w:jc w:val="both"/>
        <w:rPr>
          <w:rFonts w:ascii="Arial" w:hAnsi="Arial" w:cs="Arial"/>
          <w:sz w:val="19"/>
          <w:szCs w:val="19"/>
          <w:lang w:val="es-MX"/>
        </w:rPr>
      </w:pPr>
    </w:p>
    <w:p w14:paraId="3244155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w:t>
      </w:r>
      <w:r w:rsidRPr="00D61B8B">
        <w:rPr>
          <w:rFonts w:ascii="Arial" w:hAnsi="Arial" w:cs="Arial"/>
          <w:sz w:val="19"/>
          <w:szCs w:val="19"/>
          <w:lang w:val="es-MX"/>
        </w:rPr>
        <w:lastRenderedPageBreak/>
        <w:t>para liberar de cualquier gravamen a los bienes que sean objeto de remate, o cualquier otro que no siendo de los previstos dentro del procedimiento aplicable, se eroguen con carácter extraordinario.</w:t>
      </w:r>
    </w:p>
    <w:p w14:paraId="78F3C208" w14:textId="77777777" w:rsidR="00AF6580" w:rsidRPr="00D61B8B" w:rsidRDefault="00AF6580" w:rsidP="00AF6580">
      <w:pPr>
        <w:contextualSpacing/>
        <w:jc w:val="both"/>
        <w:rPr>
          <w:rFonts w:ascii="Arial" w:hAnsi="Arial" w:cs="Arial"/>
          <w:sz w:val="19"/>
          <w:szCs w:val="19"/>
          <w:lang w:val="es-MX"/>
        </w:rPr>
      </w:pPr>
    </w:p>
    <w:p w14:paraId="3A67B0C8" w14:textId="77777777" w:rsidR="00AF6580" w:rsidRPr="00D61B8B" w:rsidRDefault="00AF6580" w:rsidP="00AF6580">
      <w:pPr>
        <w:autoSpaceDE w:val="0"/>
        <w:autoSpaceDN w:val="0"/>
        <w:adjustRightInd w:val="0"/>
        <w:jc w:val="both"/>
        <w:rPr>
          <w:rFonts w:ascii="Arial" w:hAnsi="Arial" w:cs="Arial"/>
          <w:strike/>
          <w:sz w:val="19"/>
          <w:szCs w:val="19"/>
          <w:lang w:val="es-MX"/>
        </w:rPr>
      </w:pPr>
      <w:r w:rsidRPr="00D61B8B">
        <w:rPr>
          <w:rFonts w:ascii="Arial" w:hAnsi="Arial" w:cs="Arial"/>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D61B8B">
        <w:rPr>
          <w:rFonts w:ascii="Arial" w:hAnsi="Arial" w:cs="Arial"/>
          <w:sz w:val="19"/>
          <w:szCs w:val="19"/>
          <w:vertAlign w:val="superscript"/>
          <w:lang w:val="es-MX"/>
        </w:rPr>
        <w:t>(Se reforma según Decreto No 14 PPOE Cuarta Sección de fecha 31-12-2016)</w:t>
      </w:r>
    </w:p>
    <w:p w14:paraId="36F5B682" w14:textId="77777777" w:rsidR="00AF6580" w:rsidRPr="00D61B8B" w:rsidRDefault="00AF6580" w:rsidP="00AF6580">
      <w:pPr>
        <w:contextualSpacing/>
        <w:jc w:val="both"/>
        <w:rPr>
          <w:rFonts w:ascii="Arial" w:hAnsi="Arial" w:cs="Arial"/>
          <w:sz w:val="19"/>
          <w:szCs w:val="19"/>
          <w:lang w:val="es-MX"/>
        </w:rPr>
      </w:pPr>
    </w:p>
    <w:p w14:paraId="0B67688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14:paraId="1920D716" w14:textId="77777777" w:rsidR="00AF6580" w:rsidRPr="00D61B8B" w:rsidRDefault="00AF6580" w:rsidP="00AF6580">
      <w:pPr>
        <w:contextualSpacing/>
        <w:jc w:val="both"/>
        <w:rPr>
          <w:rFonts w:ascii="Arial" w:hAnsi="Arial" w:cs="Arial"/>
          <w:sz w:val="19"/>
          <w:szCs w:val="19"/>
          <w:lang w:val="es-MX"/>
        </w:rPr>
      </w:pPr>
    </w:p>
    <w:p w14:paraId="1BE81FA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Los ingresos recaudados por concepto de gastos de </w:t>
      </w:r>
      <w:proofErr w:type="gramStart"/>
      <w:r w:rsidRPr="00D61B8B">
        <w:rPr>
          <w:rFonts w:ascii="Arial" w:hAnsi="Arial" w:cs="Arial"/>
          <w:sz w:val="19"/>
          <w:szCs w:val="19"/>
          <w:lang w:val="es-MX"/>
        </w:rPr>
        <w:t>ejecución,</w:t>
      </w:r>
      <w:proofErr w:type="gramEnd"/>
      <w:r w:rsidRPr="00D61B8B">
        <w:rPr>
          <w:rFonts w:ascii="Arial" w:hAnsi="Arial" w:cs="Arial"/>
          <w:sz w:val="19"/>
          <w:szCs w:val="19"/>
          <w:lang w:val="es-MX"/>
        </w:rPr>
        <w:t xml:space="preserve"> se destinarán al establecimiento de un fondo revolvente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14:paraId="33129658" w14:textId="77777777" w:rsidR="00AF6580" w:rsidRPr="00D61B8B" w:rsidRDefault="00AF6580" w:rsidP="00AF6580">
      <w:pPr>
        <w:contextualSpacing/>
        <w:jc w:val="both"/>
        <w:rPr>
          <w:rFonts w:ascii="Arial" w:hAnsi="Arial" w:cs="Arial"/>
          <w:sz w:val="19"/>
          <w:szCs w:val="19"/>
          <w:lang w:val="es-MX"/>
        </w:rPr>
      </w:pPr>
    </w:p>
    <w:p w14:paraId="6B1E778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189. </w:t>
      </w:r>
      <w:r w:rsidRPr="00D61B8B">
        <w:rPr>
          <w:rFonts w:ascii="Arial" w:hAnsi="Arial" w:cs="Arial"/>
          <w:sz w:val="19"/>
          <w:szCs w:val="19"/>
          <w:lang w:val="es-MX"/>
        </w:rPr>
        <w:t>No se ejecutarán los actos administrativos cuando se garantice el interés fiscal cumpliendo con los requisitos establecidos en este Código y su Reglamento;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14:paraId="0ADD1DF0" w14:textId="77777777" w:rsidR="00AF6580" w:rsidRPr="00D61B8B" w:rsidRDefault="00AF6580" w:rsidP="00AF6580">
      <w:pPr>
        <w:autoSpaceDE w:val="0"/>
        <w:autoSpaceDN w:val="0"/>
        <w:adjustRightInd w:val="0"/>
        <w:spacing w:after="200"/>
        <w:contextualSpacing/>
        <w:rPr>
          <w:rFonts w:ascii="Arial" w:hAnsi="Arial" w:cs="Arial"/>
          <w:sz w:val="19"/>
          <w:szCs w:val="19"/>
          <w:lang w:val="es-MX"/>
        </w:rPr>
      </w:pPr>
    </w:p>
    <w:p w14:paraId="5FD23F33"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14:paraId="1FCF7E84" w14:textId="77777777" w:rsidR="00AF6580" w:rsidRPr="00D61B8B" w:rsidRDefault="00AF6580" w:rsidP="00AF6580">
      <w:pPr>
        <w:autoSpaceDE w:val="0"/>
        <w:autoSpaceDN w:val="0"/>
        <w:adjustRightInd w:val="0"/>
        <w:spacing w:after="200"/>
        <w:contextualSpacing/>
        <w:rPr>
          <w:rFonts w:ascii="Arial" w:hAnsi="Arial" w:cs="Arial"/>
          <w:sz w:val="19"/>
          <w:szCs w:val="19"/>
          <w:lang w:val="es-MX"/>
        </w:rPr>
      </w:pPr>
    </w:p>
    <w:p w14:paraId="76355282"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14:paraId="76AB4D25" w14:textId="77777777" w:rsidR="00AF6580" w:rsidRPr="00D61B8B" w:rsidRDefault="00AF6580" w:rsidP="00AF6580">
      <w:pPr>
        <w:autoSpaceDE w:val="0"/>
        <w:autoSpaceDN w:val="0"/>
        <w:adjustRightInd w:val="0"/>
        <w:spacing w:after="200"/>
        <w:contextualSpacing/>
        <w:rPr>
          <w:rFonts w:ascii="Arial" w:hAnsi="Arial" w:cs="Arial"/>
          <w:sz w:val="19"/>
          <w:szCs w:val="19"/>
          <w:lang w:val="es-MX"/>
        </w:rPr>
      </w:pPr>
    </w:p>
    <w:p w14:paraId="24BB7177"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Cuando en el medio de defensa se impugnen únicamente algunos de los créditos determinados por el acto administrativo, cuya ejecución fue suspendida, se pagarán los créditos fiscales no impugnados con los recargos correspondientes.</w:t>
      </w:r>
    </w:p>
    <w:p w14:paraId="45FCA0CC" w14:textId="77777777" w:rsidR="00AF6580" w:rsidRPr="00D61B8B" w:rsidRDefault="00AF6580" w:rsidP="00AF6580">
      <w:pPr>
        <w:autoSpaceDE w:val="0"/>
        <w:autoSpaceDN w:val="0"/>
        <w:adjustRightInd w:val="0"/>
        <w:spacing w:after="200"/>
        <w:contextualSpacing/>
        <w:rPr>
          <w:rFonts w:ascii="Arial" w:hAnsi="Arial" w:cs="Arial"/>
          <w:sz w:val="19"/>
          <w:szCs w:val="19"/>
          <w:lang w:val="es-MX"/>
        </w:rPr>
      </w:pPr>
    </w:p>
    <w:p w14:paraId="07B17F4A"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Cuando se garantice el interés fiscal el contribuyente tendrá obligación de comunicar por escrito la garantía, a la autoridad que le haya notificado el crédito fiscal.</w:t>
      </w:r>
    </w:p>
    <w:p w14:paraId="3F6CF0CE"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p>
    <w:p w14:paraId="515EEE25"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14:paraId="41E2DD14"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p>
    <w:p w14:paraId="374827BA"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Si se confirma en forma definitiva la validez de la resolución impugnada, la autoridad procederá a exigir la diferencia no cubierta, con los recargos causados.</w:t>
      </w:r>
    </w:p>
    <w:p w14:paraId="6628CDC7"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p>
    <w:p w14:paraId="466B48DF"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14:paraId="1CD77D56" w14:textId="77777777" w:rsidR="00AF6580" w:rsidRPr="00D61B8B" w:rsidRDefault="00AF6580" w:rsidP="00AF6580">
      <w:pPr>
        <w:autoSpaceDE w:val="0"/>
        <w:autoSpaceDN w:val="0"/>
        <w:adjustRightInd w:val="0"/>
        <w:spacing w:after="200"/>
        <w:contextualSpacing/>
        <w:rPr>
          <w:rFonts w:ascii="Arial" w:hAnsi="Arial" w:cs="Arial"/>
          <w:sz w:val="19"/>
          <w:szCs w:val="19"/>
          <w:lang w:val="es-MX"/>
        </w:rPr>
      </w:pPr>
    </w:p>
    <w:p w14:paraId="11F01C6B"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lastRenderedPageBreak/>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14:paraId="437EF5FC" w14:textId="77777777" w:rsidR="00AF6580" w:rsidRPr="00D61B8B" w:rsidRDefault="00AF6580" w:rsidP="00AF6580">
      <w:pPr>
        <w:autoSpaceDE w:val="0"/>
        <w:autoSpaceDN w:val="0"/>
        <w:adjustRightInd w:val="0"/>
        <w:spacing w:after="200"/>
        <w:contextualSpacing/>
        <w:rPr>
          <w:rFonts w:ascii="Arial" w:hAnsi="Arial" w:cs="Arial"/>
          <w:sz w:val="19"/>
          <w:szCs w:val="19"/>
          <w:lang w:val="es-MX"/>
        </w:rPr>
      </w:pPr>
    </w:p>
    <w:p w14:paraId="78AF9877"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0378F7DC" w14:textId="77777777" w:rsidR="004B4AAF" w:rsidRPr="00D61B8B" w:rsidRDefault="004B4AAF" w:rsidP="00AF6580">
      <w:pPr>
        <w:jc w:val="both"/>
        <w:rPr>
          <w:rFonts w:ascii="Arial" w:hAnsi="Arial" w:cs="Arial"/>
          <w:sz w:val="19"/>
          <w:szCs w:val="19"/>
          <w:lang w:val="es-MX"/>
        </w:rPr>
      </w:pPr>
    </w:p>
    <w:p w14:paraId="52C95251" w14:textId="77777777" w:rsidR="004B4AAF" w:rsidRPr="00D61B8B" w:rsidRDefault="004B4AAF" w:rsidP="004B4AAF">
      <w:pPr>
        <w:autoSpaceDE w:val="0"/>
        <w:autoSpaceDN w:val="0"/>
        <w:adjustRightInd w:val="0"/>
        <w:jc w:val="both"/>
        <w:rPr>
          <w:rFonts w:ascii="Arial" w:eastAsiaTheme="minorHAnsi" w:hAnsi="Arial" w:cs="Arial"/>
          <w:sz w:val="19"/>
          <w:szCs w:val="19"/>
          <w:lang w:val="es-MX" w:eastAsia="en-US"/>
        </w:rPr>
      </w:pPr>
      <w:r w:rsidRPr="00D61B8B">
        <w:rPr>
          <w:rFonts w:ascii="Arial" w:eastAsiaTheme="minorHAnsi" w:hAnsi="Arial" w:cs="Arial"/>
          <w:sz w:val="19"/>
          <w:szCs w:val="19"/>
          <w:lang w:val="es-MX" w:eastAsia="en-US"/>
        </w:rPr>
        <w:t>El crédito señalado en el párrafo anterior podrá incluirse dentro de la condonación a la que se refiere el artículo 35 del presente ordenamiento.</w:t>
      </w:r>
      <w:r w:rsidR="00FB0225" w:rsidRPr="00D61B8B">
        <w:rPr>
          <w:rFonts w:ascii="Arial" w:eastAsiaTheme="minorHAnsi" w:hAnsi="Arial" w:cs="Arial"/>
          <w:sz w:val="19"/>
          <w:szCs w:val="19"/>
          <w:lang w:val="es-MX" w:eastAsia="en-US"/>
        </w:rPr>
        <w:t xml:space="preserve"> </w:t>
      </w:r>
      <w:r w:rsidR="00FB0225" w:rsidRPr="00D61B8B">
        <w:rPr>
          <w:rFonts w:ascii="Arial" w:hAnsi="Arial" w:cs="Arial"/>
          <w:sz w:val="19"/>
          <w:szCs w:val="19"/>
          <w:vertAlign w:val="superscript"/>
          <w:lang w:val="es-MX"/>
        </w:rPr>
        <w:t>(</w:t>
      </w:r>
      <w:proofErr w:type="gramStart"/>
      <w:r w:rsidR="00ED6534" w:rsidRPr="00D61B8B">
        <w:rPr>
          <w:rFonts w:ascii="Arial" w:hAnsi="Arial" w:cs="Arial"/>
          <w:sz w:val="19"/>
          <w:szCs w:val="19"/>
          <w:vertAlign w:val="superscript"/>
          <w:lang w:val="es-MX"/>
        </w:rPr>
        <w:t xml:space="preserve">Adición </w:t>
      </w:r>
      <w:r w:rsidR="00FB0225" w:rsidRPr="00D61B8B">
        <w:rPr>
          <w:rFonts w:ascii="Arial" w:hAnsi="Arial" w:cs="Arial"/>
          <w:sz w:val="19"/>
          <w:szCs w:val="19"/>
          <w:vertAlign w:val="superscript"/>
          <w:lang w:val="es-MX"/>
        </w:rPr>
        <w:t xml:space="preserve"> según</w:t>
      </w:r>
      <w:proofErr w:type="gramEnd"/>
      <w:r w:rsidR="00FB0225" w:rsidRPr="00D61B8B">
        <w:rPr>
          <w:rFonts w:ascii="Arial" w:hAnsi="Arial" w:cs="Arial"/>
          <w:sz w:val="19"/>
          <w:szCs w:val="19"/>
          <w:vertAlign w:val="superscript"/>
          <w:lang w:val="es-MX"/>
        </w:rPr>
        <w:t xml:space="preserve"> Decreto No.11 PPOE Cuarta Sección de fecha 29-12-2018.)</w:t>
      </w:r>
    </w:p>
    <w:p w14:paraId="1067CB64" w14:textId="77777777" w:rsidR="004B4AAF" w:rsidRPr="00D61B8B" w:rsidRDefault="004B4AAF" w:rsidP="00AF6580">
      <w:pPr>
        <w:jc w:val="both"/>
        <w:rPr>
          <w:rFonts w:ascii="Arial" w:hAnsi="Arial" w:cs="Arial"/>
          <w:sz w:val="19"/>
          <w:szCs w:val="19"/>
          <w:lang w:val="es-MX"/>
        </w:rPr>
      </w:pPr>
    </w:p>
    <w:p w14:paraId="78F26642"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0649F541" w14:textId="77777777" w:rsidR="00AF6580" w:rsidRPr="00D61B8B" w:rsidRDefault="00AF6580" w:rsidP="00AF6580">
      <w:pPr>
        <w:contextualSpacing/>
        <w:jc w:val="both"/>
        <w:rPr>
          <w:rFonts w:ascii="Arial" w:hAnsi="Arial" w:cs="Arial"/>
          <w:sz w:val="19"/>
          <w:szCs w:val="19"/>
          <w:lang w:val="es-MX"/>
        </w:rPr>
      </w:pPr>
    </w:p>
    <w:p w14:paraId="5E527B1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190.</w:t>
      </w:r>
      <w:r w:rsidRPr="00D61B8B">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w:t>
      </w:r>
      <w:proofErr w:type="gramStart"/>
      <w:r w:rsidRPr="00D61B8B">
        <w:rPr>
          <w:rFonts w:ascii="Arial" w:hAnsi="Arial" w:cs="Arial"/>
          <w:sz w:val="19"/>
          <w:szCs w:val="19"/>
          <w:lang w:val="es-MX"/>
        </w:rPr>
        <w:t>conjuntamente con</w:t>
      </w:r>
      <w:proofErr w:type="gramEnd"/>
      <w:r w:rsidRPr="00D61B8B">
        <w:rPr>
          <w:rFonts w:ascii="Arial" w:hAnsi="Arial" w:cs="Arial"/>
          <w:sz w:val="19"/>
          <w:szCs w:val="19"/>
          <w:lang w:val="es-MX"/>
        </w:rPr>
        <w:t xml:space="preserve"> los accesorios correspondientes.</w:t>
      </w:r>
    </w:p>
    <w:p w14:paraId="1D489E83" w14:textId="77777777" w:rsidR="00AF6580" w:rsidRPr="00D61B8B" w:rsidRDefault="00AF6580" w:rsidP="00AF6580">
      <w:pPr>
        <w:contextualSpacing/>
        <w:jc w:val="both"/>
        <w:rPr>
          <w:rFonts w:ascii="Arial" w:hAnsi="Arial" w:cs="Arial"/>
          <w:sz w:val="19"/>
          <w:szCs w:val="19"/>
          <w:lang w:val="es-MX"/>
        </w:rPr>
      </w:pPr>
    </w:p>
    <w:p w14:paraId="05F5BED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14:paraId="3FA60662" w14:textId="77777777" w:rsidR="00AF6580" w:rsidRPr="00D61B8B" w:rsidRDefault="00AF6580" w:rsidP="00AF6580">
      <w:pPr>
        <w:contextualSpacing/>
        <w:jc w:val="both"/>
        <w:rPr>
          <w:rFonts w:ascii="Arial" w:hAnsi="Arial" w:cs="Arial"/>
          <w:sz w:val="19"/>
          <w:szCs w:val="19"/>
          <w:lang w:val="es-MX"/>
        </w:rPr>
      </w:pPr>
    </w:p>
    <w:p w14:paraId="5F4FA8C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14:paraId="0E09D513" w14:textId="77777777" w:rsidR="00AF6580" w:rsidRPr="00D61B8B" w:rsidRDefault="00AF6580" w:rsidP="00AF6580">
      <w:pPr>
        <w:contextualSpacing/>
        <w:jc w:val="both"/>
        <w:rPr>
          <w:rFonts w:ascii="Arial" w:hAnsi="Arial" w:cs="Arial"/>
          <w:sz w:val="19"/>
          <w:szCs w:val="19"/>
          <w:lang w:val="es-MX"/>
        </w:rPr>
      </w:pPr>
    </w:p>
    <w:p w14:paraId="2A3FEF0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191.</w:t>
      </w:r>
      <w:r w:rsidRPr="00D61B8B">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71C1B110" w14:textId="77777777" w:rsidR="00AF6580" w:rsidRPr="00D61B8B" w:rsidRDefault="00AF6580" w:rsidP="00AF6580">
      <w:pPr>
        <w:contextualSpacing/>
        <w:jc w:val="both"/>
        <w:rPr>
          <w:rFonts w:ascii="Arial" w:hAnsi="Arial" w:cs="Arial"/>
          <w:sz w:val="19"/>
          <w:szCs w:val="19"/>
          <w:lang w:val="es-MX"/>
        </w:rPr>
      </w:pPr>
    </w:p>
    <w:p w14:paraId="2EB2A4A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16628B09" w14:textId="77777777" w:rsidR="00AF6580" w:rsidRPr="00D61B8B" w:rsidRDefault="00AF6580" w:rsidP="00AF6580">
      <w:pPr>
        <w:contextualSpacing/>
        <w:jc w:val="both"/>
        <w:rPr>
          <w:rFonts w:ascii="Arial" w:hAnsi="Arial" w:cs="Arial"/>
          <w:sz w:val="19"/>
          <w:szCs w:val="19"/>
          <w:lang w:val="es-MX"/>
        </w:rPr>
      </w:pPr>
    </w:p>
    <w:p w14:paraId="5D7C83E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14:paraId="0CDC1DA4" w14:textId="77777777" w:rsidR="00AF6580" w:rsidRPr="00D61B8B" w:rsidRDefault="00AF6580" w:rsidP="00AF6580">
      <w:pPr>
        <w:contextualSpacing/>
        <w:jc w:val="both"/>
        <w:rPr>
          <w:rFonts w:ascii="Arial" w:hAnsi="Arial" w:cs="Arial"/>
          <w:sz w:val="19"/>
          <w:szCs w:val="19"/>
          <w:lang w:val="es-MX"/>
        </w:rPr>
      </w:pPr>
    </w:p>
    <w:p w14:paraId="7369DA51"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SEGUNDA: (sic)</w:t>
      </w:r>
    </w:p>
    <w:p w14:paraId="3EE9490A"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DEL REQUERIMIENTO DE PAGO Y EMBARGO</w:t>
      </w:r>
    </w:p>
    <w:p w14:paraId="16A3E8F7" w14:textId="77777777" w:rsidR="00AF6580" w:rsidRPr="00D61B8B" w:rsidRDefault="00AF6580" w:rsidP="00AF6580">
      <w:pPr>
        <w:contextualSpacing/>
        <w:jc w:val="both"/>
        <w:rPr>
          <w:rFonts w:ascii="Arial" w:hAnsi="Arial" w:cs="Arial"/>
          <w:sz w:val="19"/>
          <w:szCs w:val="19"/>
          <w:lang w:val="es-MX"/>
        </w:rPr>
      </w:pPr>
    </w:p>
    <w:p w14:paraId="292D078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lastRenderedPageBreak/>
        <w:t xml:space="preserve">ARTÍCULO 192. </w:t>
      </w:r>
      <w:r w:rsidRPr="00D61B8B">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14:paraId="3F867792" w14:textId="77777777" w:rsidR="00AF6580" w:rsidRPr="00D61B8B" w:rsidRDefault="00AF6580" w:rsidP="00AF6580">
      <w:pPr>
        <w:contextualSpacing/>
        <w:jc w:val="both"/>
        <w:rPr>
          <w:rFonts w:ascii="Arial" w:hAnsi="Arial" w:cs="Arial"/>
          <w:sz w:val="19"/>
          <w:szCs w:val="19"/>
          <w:lang w:val="es-MX"/>
        </w:rPr>
      </w:pPr>
    </w:p>
    <w:p w14:paraId="24A5F85A" w14:textId="77777777" w:rsidR="00AF6580" w:rsidRPr="00D61B8B" w:rsidRDefault="00AF6580">
      <w:pPr>
        <w:numPr>
          <w:ilvl w:val="0"/>
          <w:numId w:val="127"/>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14:paraId="0E356625" w14:textId="77777777" w:rsidR="00AF6580" w:rsidRPr="00D61B8B"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14:paraId="319C5DED" w14:textId="77777777" w:rsidR="00AF6580" w:rsidRPr="00D61B8B"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D61B8B">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56CC27AF" w14:textId="77777777" w:rsidR="00AF6580" w:rsidRPr="00D61B8B"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14:paraId="711B5590" w14:textId="77777777" w:rsidR="00AF6580" w:rsidRPr="00D61B8B"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D61B8B">
        <w:rPr>
          <w:rFonts w:ascii="Arial" w:hAnsi="Arial" w:cs="Arial"/>
          <w:sz w:val="19"/>
          <w:szCs w:val="19"/>
          <w:lang w:val="es-MX"/>
        </w:rPr>
        <w:t xml:space="preserve">Las entidades financieras o sociedades de ahorro y préstamo o de inversiones y valores que hayan ejecutado el embargo de los depósitos o seguros a que se refiere el artículo 197, fracción I, de este Código en una o más cuentas del contribuyente, deberán informarlo a la autoridad fiscal que ordenó la medida a más tardar al tercer día siguiente a la fecha en la que se haya ejecutado, señalando el número de las </w:t>
      </w:r>
      <w:proofErr w:type="gramStart"/>
      <w:r w:rsidRPr="00D61B8B">
        <w:rPr>
          <w:rFonts w:ascii="Arial" w:hAnsi="Arial" w:cs="Arial"/>
          <w:sz w:val="19"/>
          <w:szCs w:val="19"/>
          <w:lang w:val="es-MX"/>
        </w:rPr>
        <w:t>cuentas</w:t>
      </w:r>
      <w:proofErr w:type="gramEnd"/>
      <w:r w:rsidRPr="00D61B8B">
        <w:rPr>
          <w:rFonts w:ascii="Arial" w:hAnsi="Arial" w:cs="Arial"/>
          <w:sz w:val="19"/>
          <w:szCs w:val="19"/>
          <w:lang w:val="es-MX"/>
        </w:rPr>
        <w:t xml:space="preserve"> así como el importe total que fue embargado. La autoridad fiscal a su vez deberá notificar al contribuyente de dicho embargo a más tardar al tercer día siguiente a aquél en que le hubieren comunicado éste.</w:t>
      </w:r>
    </w:p>
    <w:p w14:paraId="40AE7238" w14:textId="77777777" w:rsidR="00AF6580" w:rsidRPr="00D61B8B"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D61B8B">
        <w:rPr>
          <w:rFonts w:ascii="Arial" w:hAnsi="Arial" w:cs="Arial"/>
          <w:sz w:val="19"/>
          <w:szCs w:val="19"/>
          <w:lang w:val="es-MX"/>
        </w:rPr>
        <w:tab/>
      </w:r>
    </w:p>
    <w:p w14:paraId="7F60A063" w14:textId="77777777" w:rsidR="00AF6580" w:rsidRPr="00D61B8B"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D61B8B">
        <w:rPr>
          <w:rFonts w:ascii="Arial" w:hAnsi="Arial" w:cs="Arial"/>
          <w:sz w:val="19"/>
          <w:szCs w:val="19"/>
          <w:lang w:val="es-MX"/>
        </w:rP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14:paraId="38F5F232"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4E59484C" w14:textId="77777777" w:rsidR="00AF6580" w:rsidRPr="00D61B8B" w:rsidRDefault="00AF6580">
      <w:pPr>
        <w:numPr>
          <w:ilvl w:val="0"/>
          <w:numId w:val="127"/>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14:paraId="5237672C" w14:textId="77777777" w:rsidR="00AF6580" w:rsidRPr="00D61B8B" w:rsidRDefault="00AF6580" w:rsidP="00AF6580">
      <w:pPr>
        <w:tabs>
          <w:tab w:val="left" w:pos="1134"/>
        </w:tabs>
        <w:ind w:left="1134" w:hanging="1134"/>
        <w:contextualSpacing/>
        <w:jc w:val="both"/>
        <w:rPr>
          <w:rFonts w:ascii="Arial" w:hAnsi="Arial" w:cs="Arial"/>
          <w:sz w:val="19"/>
          <w:szCs w:val="19"/>
          <w:lang w:val="es-MX" w:eastAsia="es-MX"/>
        </w:rPr>
      </w:pPr>
    </w:p>
    <w:p w14:paraId="327DDB7A" w14:textId="77777777" w:rsidR="00AF6580" w:rsidRPr="00D61B8B" w:rsidRDefault="00AF6580">
      <w:pPr>
        <w:pStyle w:val="Prrafodelista"/>
        <w:numPr>
          <w:ilvl w:val="0"/>
          <w:numId w:val="12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14:paraId="21599EA7"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06284384" w14:textId="77777777" w:rsidR="00AF6580" w:rsidRPr="00D61B8B" w:rsidRDefault="00AF6580">
      <w:pPr>
        <w:pStyle w:val="Prrafodelista"/>
        <w:numPr>
          <w:ilvl w:val="0"/>
          <w:numId w:val="128"/>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El nombre o nombres de las personas que realizarán la diligencia; y</w:t>
      </w:r>
    </w:p>
    <w:p w14:paraId="51B2C012"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517F5751" w14:textId="77777777" w:rsidR="00AF6580" w:rsidRPr="00D61B8B" w:rsidRDefault="00AF6580">
      <w:pPr>
        <w:pStyle w:val="Prrafodelista"/>
        <w:numPr>
          <w:ilvl w:val="0"/>
          <w:numId w:val="128"/>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En su caso el nombre del depositario designado por el jefe de la oficina ejecutora. </w:t>
      </w:r>
    </w:p>
    <w:p w14:paraId="1D45A408"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13B28613" w14:textId="77777777" w:rsidR="00AF6580" w:rsidRPr="00D61B8B" w:rsidRDefault="00AF6580" w:rsidP="00AF6580">
      <w:pPr>
        <w:tabs>
          <w:tab w:val="left" w:pos="1134"/>
        </w:tabs>
        <w:ind w:left="1134"/>
        <w:contextualSpacing/>
        <w:jc w:val="both"/>
        <w:rPr>
          <w:rFonts w:ascii="Arial" w:hAnsi="Arial" w:cs="Arial"/>
          <w:sz w:val="19"/>
          <w:szCs w:val="19"/>
          <w:lang w:val="es-MX"/>
        </w:rPr>
      </w:pPr>
      <w:r w:rsidRPr="00D61B8B">
        <w:rPr>
          <w:rFonts w:ascii="Arial" w:hAnsi="Arial" w:cs="Arial"/>
          <w:sz w:val="19"/>
          <w:szCs w:val="19"/>
          <w:lang w:val="es-MX"/>
        </w:rPr>
        <w:t>Cuando el jefe de la oficina ejecutora no designe depositario, y éste vaya a ser designado en la diligencia por el ejecutor, deberá hacerse mención expresa de esta circunstancia.</w:t>
      </w:r>
    </w:p>
    <w:p w14:paraId="42CE3F19" w14:textId="77777777" w:rsidR="00AF6580" w:rsidRPr="00D61B8B" w:rsidRDefault="00AF6580" w:rsidP="00AF6580">
      <w:pPr>
        <w:contextualSpacing/>
        <w:jc w:val="both"/>
        <w:rPr>
          <w:rFonts w:ascii="Arial" w:hAnsi="Arial" w:cs="Arial"/>
          <w:sz w:val="19"/>
          <w:szCs w:val="19"/>
          <w:lang w:val="es-MX" w:eastAsia="es-MX"/>
        </w:rPr>
      </w:pPr>
    </w:p>
    <w:p w14:paraId="7D5784C2" w14:textId="77777777" w:rsidR="00655639" w:rsidRPr="00D61B8B" w:rsidRDefault="00655639" w:rsidP="00655639">
      <w:pPr>
        <w:autoSpaceDE w:val="0"/>
        <w:autoSpaceDN w:val="0"/>
        <w:adjustRightInd w:val="0"/>
        <w:jc w:val="both"/>
        <w:rPr>
          <w:rFonts w:ascii="Arial" w:eastAsiaTheme="minorHAnsi" w:hAnsi="Arial" w:cs="Arial"/>
          <w:sz w:val="19"/>
          <w:szCs w:val="19"/>
          <w:lang w:val="es-MX" w:eastAsia="en-US"/>
        </w:rPr>
      </w:pPr>
      <w:r w:rsidRPr="00D61B8B">
        <w:rPr>
          <w:rFonts w:ascii="Arial" w:eastAsiaTheme="minorHAnsi" w:hAnsi="Arial" w:cs="Arial"/>
          <w:sz w:val="19"/>
          <w:szCs w:val="19"/>
          <w:lang w:val="es-MX" w:eastAsia="en-US"/>
        </w:rPr>
        <w:t>Cuando el jefe de la oficina ejecutora no designe depositario, y éste vaya a ser designado en la diligencia por el ejecutor, deberá hacerse mención expresa de esta circunstancia.</w:t>
      </w:r>
    </w:p>
    <w:p w14:paraId="218D0F26" w14:textId="77777777" w:rsidR="00655639" w:rsidRPr="00D61B8B" w:rsidRDefault="00655639" w:rsidP="00AF6580">
      <w:pPr>
        <w:autoSpaceDE w:val="0"/>
        <w:autoSpaceDN w:val="0"/>
        <w:adjustRightInd w:val="0"/>
        <w:spacing w:after="200"/>
        <w:contextualSpacing/>
        <w:jc w:val="both"/>
        <w:rPr>
          <w:rFonts w:ascii="Arial" w:hAnsi="Arial" w:cs="Arial"/>
          <w:sz w:val="19"/>
          <w:szCs w:val="19"/>
          <w:lang w:val="es-MX"/>
        </w:rPr>
      </w:pPr>
    </w:p>
    <w:p w14:paraId="3B8AE445" w14:textId="77777777" w:rsidR="00655639" w:rsidRPr="00D61B8B" w:rsidRDefault="00655639" w:rsidP="000C15B4">
      <w:pPr>
        <w:autoSpaceDE w:val="0"/>
        <w:autoSpaceDN w:val="0"/>
        <w:adjustRightInd w:val="0"/>
        <w:jc w:val="both"/>
        <w:rPr>
          <w:rFonts w:ascii="Arial" w:eastAsiaTheme="minorHAnsi" w:hAnsi="Arial" w:cs="Arial"/>
          <w:sz w:val="19"/>
          <w:szCs w:val="19"/>
          <w:lang w:val="es-MX" w:eastAsia="en-US"/>
        </w:rPr>
      </w:pPr>
      <w:r w:rsidRPr="00D61B8B">
        <w:rPr>
          <w:rFonts w:ascii="Arial" w:eastAsiaTheme="minorHAnsi" w:hAnsi="Arial" w:cs="Arial"/>
          <w:sz w:val="19"/>
          <w:szCs w:val="19"/>
          <w:lang w:val="es-MX" w:eastAsia="en-US"/>
        </w:rPr>
        <w:t>El embargo de bienes raíces, de derechos reales o de negociaciones de c</w:t>
      </w:r>
      <w:r w:rsidR="000C15B4" w:rsidRPr="00D61B8B">
        <w:rPr>
          <w:rFonts w:ascii="Arial" w:eastAsiaTheme="minorHAnsi" w:hAnsi="Arial" w:cs="Arial"/>
          <w:sz w:val="19"/>
          <w:szCs w:val="19"/>
          <w:lang w:val="es-MX" w:eastAsia="en-US"/>
        </w:rPr>
        <w:t xml:space="preserve">ualquier género, se inscribirán </w:t>
      </w:r>
      <w:r w:rsidRPr="00D61B8B">
        <w:rPr>
          <w:rFonts w:ascii="Arial" w:eastAsiaTheme="minorHAnsi" w:hAnsi="Arial" w:cs="Arial"/>
          <w:sz w:val="19"/>
          <w:szCs w:val="19"/>
          <w:lang w:val="es-MX" w:eastAsia="en-US"/>
        </w:rPr>
        <w:t xml:space="preserve">en el Instituto que corresponda, en atención </w:t>
      </w:r>
      <w:r w:rsidR="000C15B4" w:rsidRPr="00D61B8B">
        <w:rPr>
          <w:rFonts w:ascii="Arial" w:eastAsiaTheme="minorHAnsi" w:hAnsi="Arial" w:cs="Arial"/>
          <w:sz w:val="19"/>
          <w:szCs w:val="19"/>
          <w:lang w:val="es-MX" w:eastAsia="en-US"/>
        </w:rPr>
        <w:t xml:space="preserve">a la naturaleza de los bienes o </w:t>
      </w:r>
      <w:r w:rsidRPr="00D61B8B">
        <w:rPr>
          <w:rFonts w:ascii="Arial" w:eastAsiaTheme="minorHAnsi" w:hAnsi="Arial" w:cs="Arial"/>
          <w:sz w:val="19"/>
          <w:szCs w:val="19"/>
          <w:lang w:val="es-MX" w:eastAsia="en-US"/>
        </w:rPr>
        <w:t>derechos de que se trate.</w:t>
      </w:r>
      <w:r w:rsidR="000F7882" w:rsidRPr="00D61B8B">
        <w:rPr>
          <w:rFonts w:ascii="Arial" w:eastAsiaTheme="minorHAnsi" w:hAnsi="Arial" w:cs="Arial"/>
          <w:sz w:val="19"/>
          <w:szCs w:val="19"/>
          <w:lang w:val="es-MX" w:eastAsia="en-US"/>
        </w:rPr>
        <w:t xml:space="preserve"> </w:t>
      </w:r>
      <w:r w:rsidR="000F7882" w:rsidRPr="00D61B8B">
        <w:rPr>
          <w:rFonts w:ascii="Arial" w:hAnsi="Arial" w:cs="Arial"/>
          <w:spacing w:val="-2"/>
          <w:sz w:val="19"/>
          <w:szCs w:val="19"/>
          <w:vertAlign w:val="superscript"/>
          <w:lang w:val="es-MX"/>
        </w:rPr>
        <w:t>(</w:t>
      </w:r>
      <w:r w:rsidR="000F7882" w:rsidRPr="00D61B8B">
        <w:rPr>
          <w:rFonts w:ascii="Arial" w:hAnsi="Arial" w:cs="Arial"/>
          <w:sz w:val="19"/>
          <w:szCs w:val="19"/>
          <w:vertAlign w:val="superscript"/>
          <w:lang w:val="es-MX"/>
        </w:rPr>
        <w:t>Reforma según Decreto No11. PPOE Cuarta Sección de fecha 29-12-2018.)</w:t>
      </w:r>
    </w:p>
    <w:p w14:paraId="5A63FF22" w14:textId="77777777" w:rsidR="000C15B4" w:rsidRPr="00D61B8B" w:rsidRDefault="000C15B4" w:rsidP="00655639">
      <w:pPr>
        <w:autoSpaceDE w:val="0"/>
        <w:autoSpaceDN w:val="0"/>
        <w:adjustRightInd w:val="0"/>
        <w:rPr>
          <w:rFonts w:ascii="Arial" w:eastAsiaTheme="minorHAnsi" w:hAnsi="Arial" w:cs="Arial"/>
          <w:sz w:val="19"/>
          <w:szCs w:val="19"/>
          <w:lang w:val="es-MX" w:eastAsia="en-US"/>
        </w:rPr>
      </w:pPr>
    </w:p>
    <w:p w14:paraId="493FB3E9" w14:textId="77777777" w:rsidR="00655639" w:rsidRPr="00D61B8B" w:rsidRDefault="00655639" w:rsidP="00D275D7">
      <w:pPr>
        <w:autoSpaceDE w:val="0"/>
        <w:autoSpaceDN w:val="0"/>
        <w:adjustRightInd w:val="0"/>
        <w:jc w:val="both"/>
        <w:rPr>
          <w:rFonts w:ascii="Arial" w:eastAsiaTheme="minorHAnsi" w:hAnsi="Arial" w:cs="Arial"/>
          <w:sz w:val="19"/>
          <w:szCs w:val="19"/>
          <w:lang w:val="es-MX" w:eastAsia="en-US"/>
        </w:rPr>
      </w:pPr>
      <w:r w:rsidRPr="00D61B8B">
        <w:rPr>
          <w:rFonts w:ascii="Arial" w:eastAsiaTheme="minorHAnsi" w:hAnsi="Arial" w:cs="Arial"/>
          <w:sz w:val="19"/>
          <w:szCs w:val="19"/>
          <w:lang w:val="es-MX" w:eastAsia="en-US"/>
        </w:rPr>
        <w:t>Cuando los bienes raíces, derechos reales o negociac</w:t>
      </w:r>
      <w:r w:rsidR="00D275D7" w:rsidRPr="00D61B8B">
        <w:rPr>
          <w:rFonts w:ascii="Arial" w:eastAsiaTheme="minorHAnsi" w:hAnsi="Arial" w:cs="Arial"/>
          <w:sz w:val="19"/>
          <w:szCs w:val="19"/>
          <w:lang w:val="es-MX" w:eastAsia="en-US"/>
        </w:rPr>
        <w:t xml:space="preserve">iones queden comprendidos en la jurisdicción de </w:t>
      </w:r>
      <w:r w:rsidRPr="00D61B8B">
        <w:rPr>
          <w:rFonts w:ascii="Arial" w:eastAsiaTheme="minorHAnsi" w:hAnsi="Arial" w:cs="Arial"/>
          <w:sz w:val="19"/>
          <w:szCs w:val="19"/>
          <w:lang w:val="es-MX" w:eastAsia="en-US"/>
        </w:rPr>
        <w:t>dos o más oficinas del Instituto que corresponda, en todas ellas se inscribirá el embargo.</w:t>
      </w:r>
      <w:r w:rsidR="008A11E9" w:rsidRPr="00D61B8B">
        <w:rPr>
          <w:rFonts w:ascii="Arial" w:eastAsiaTheme="minorHAnsi" w:hAnsi="Arial" w:cs="Arial"/>
          <w:sz w:val="19"/>
          <w:szCs w:val="19"/>
          <w:lang w:val="es-MX" w:eastAsia="en-US"/>
        </w:rPr>
        <w:t xml:space="preserve"> </w:t>
      </w:r>
      <w:r w:rsidR="008A11E9" w:rsidRPr="00D61B8B">
        <w:rPr>
          <w:rFonts w:ascii="Arial" w:hAnsi="Arial" w:cs="Arial"/>
          <w:spacing w:val="-2"/>
          <w:sz w:val="19"/>
          <w:szCs w:val="19"/>
          <w:vertAlign w:val="superscript"/>
          <w:lang w:val="es-MX"/>
        </w:rPr>
        <w:t>(</w:t>
      </w:r>
      <w:r w:rsidR="008A11E9" w:rsidRPr="00D61B8B">
        <w:rPr>
          <w:rFonts w:ascii="Arial" w:hAnsi="Arial" w:cs="Arial"/>
          <w:sz w:val="19"/>
          <w:szCs w:val="19"/>
          <w:vertAlign w:val="superscript"/>
          <w:lang w:val="es-MX"/>
        </w:rPr>
        <w:t>Reforma según Decreto No11. PPOE Cuarta Sección de fecha 29-12-2018.)</w:t>
      </w:r>
    </w:p>
    <w:p w14:paraId="2BE5D573" w14:textId="77777777" w:rsidR="00655639" w:rsidRPr="00D61B8B" w:rsidRDefault="00655639" w:rsidP="00AF6580">
      <w:pPr>
        <w:autoSpaceDE w:val="0"/>
        <w:autoSpaceDN w:val="0"/>
        <w:adjustRightInd w:val="0"/>
        <w:spacing w:after="200"/>
        <w:contextualSpacing/>
        <w:jc w:val="both"/>
        <w:rPr>
          <w:rFonts w:ascii="Arial" w:hAnsi="Arial" w:cs="Arial"/>
          <w:sz w:val="19"/>
          <w:szCs w:val="19"/>
          <w:lang w:val="es-MX"/>
        </w:rPr>
      </w:pPr>
    </w:p>
    <w:p w14:paraId="2B3A7485"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7C94E0B0" w14:textId="77777777" w:rsidR="00AF6580" w:rsidRPr="00D61B8B"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ab/>
      </w:r>
    </w:p>
    <w:p w14:paraId="767CBFFD"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2ADE3716" w14:textId="77777777" w:rsidR="00AF6580" w:rsidRPr="00D61B8B" w:rsidRDefault="00AF6580" w:rsidP="00AF6580">
      <w:pPr>
        <w:contextualSpacing/>
        <w:jc w:val="both"/>
        <w:rPr>
          <w:rFonts w:ascii="Arial" w:hAnsi="Arial" w:cs="Arial"/>
          <w:sz w:val="19"/>
          <w:szCs w:val="19"/>
          <w:lang w:val="es-MX"/>
        </w:rPr>
      </w:pPr>
    </w:p>
    <w:p w14:paraId="29F4094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193.</w:t>
      </w:r>
      <w:r w:rsidRPr="00D61B8B">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14:paraId="1215C5AA" w14:textId="77777777" w:rsidR="00AF6580" w:rsidRPr="00D61B8B" w:rsidRDefault="00AF6580" w:rsidP="00AF6580">
      <w:pPr>
        <w:contextualSpacing/>
        <w:jc w:val="both"/>
        <w:rPr>
          <w:rFonts w:ascii="Arial" w:hAnsi="Arial" w:cs="Arial"/>
          <w:sz w:val="19"/>
          <w:szCs w:val="19"/>
          <w:lang w:val="es-MX"/>
        </w:rPr>
      </w:pPr>
    </w:p>
    <w:p w14:paraId="684CB371" w14:textId="77777777" w:rsidR="003517A6" w:rsidRPr="00D61B8B" w:rsidRDefault="003517A6" w:rsidP="003517A6">
      <w:pPr>
        <w:contextualSpacing/>
        <w:jc w:val="both"/>
        <w:rPr>
          <w:rFonts w:ascii="Arial" w:hAnsi="Arial" w:cs="Arial"/>
          <w:sz w:val="19"/>
          <w:szCs w:val="19"/>
          <w:lang w:val="es-MX"/>
        </w:rPr>
      </w:pPr>
      <w:r w:rsidRPr="00D61B8B">
        <w:rPr>
          <w:rFonts w:ascii="Arial" w:hAnsi="Arial" w:cs="Arial"/>
          <w:sz w:val="19"/>
          <w:szCs w:val="19"/>
          <w:lang w:val="es-MX"/>
        </w:rPr>
        <w:t xml:space="preserve">El embargo de bienes raíces, de derechos reales o de negociaciones de cualquier género, </w:t>
      </w:r>
      <w:r w:rsidR="00517DA1" w:rsidRPr="00D61B8B">
        <w:rPr>
          <w:rFonts w:ascii="Arial" w:hAnsi="Arial" w:cs="Arial"/>
          <w:sz w:val="19"/>
          <w:szCs w:val="19"/>
          <w:lang w:val="es-MX"/>
        </w:rPr>
        <w:t>o</w:t>
      </w:r>
      <w:r w:rsidRPr="00D61B8B">
        <w:rPr>
          <w:rFonts w:ascii="Arial" w:hAnsi="Arial" w:cs="Arial"/>
          <w:sz w:val="19"/>
          <w:szCs w:val="19"/>
          <w:lang w:val="es-MX"/>
        </w:rPr>
        <w:t xml:space="preserve"> cualquier otro bien que requiriera de esta formalidad, se inscribirá en el Instituto que corresponda en atención a la naturaleza de los bienes o derechos de que se trate. Cuando los bienes raíces, derechos reales o negociaciones queden comprendidos en la jurisdicción de dos o más oficinas del Instituto que corresponda, en todas ellas se inscribirá el embargo.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w:t>
      </w:r>
      <w:r w:rsidR="00517DA1" w:rsidRPr="00D61B8B">
        <w:rPr>
          <w:rFonts w:ascii="Arial" w:hAnsi="Arial" w:cs="Arial"/>
          <w:sz w:val="19"/>
          <w:szCs w:val="19"/>
          <w:vertAlign w:val="superscript"/>
          <w:lang w:val="es-MX"/>
        </w:rPr>
        <w:t>.1</w:t>
      </w:r>
      <w:r w:rsidRPr="00D61B8B">
        <w:rPr>
          <w:rFonts w:ascii="Arial" w:hAnsi="Arial" w:cs="Arial"/>
          <w:sz w:val="19"/>
          <w:szCs w:val="19"/>
          <w:vertAlign w:val="superscript"/>
          <w:lang w:val="es-MX"/>
        </w:rPr>
        <w:t>1 PPOE Cuarta Sección de fecha 29-12-2018.)</w:t>
      </w:r>
    </w:p>
    <w:p w14:paraId="618CE817" w14:textId="77777777" w:rsidR="003517A6" w:rsidRPr="00D61B8B" w:rsidRDefault="003517A6" w:rsidP="00AF6580">
      <w:pPr>
        <w:contextualSpacing/>
        <w:jc w:val="both"/>
        <w:rPr>
          <w:rFonts w:ascii="Arial" w:hAnsi="Arial" w:cs="Arial"/>
          <w:sz w:val="19"/>
          <w:szCs w:val="19"/>
          <w:lang w:val="es-MX"/>
        </w:rPr>
      </w:pPr>
    </w:p>
    <w:p w14:paraId="75B0A5BA"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D61B8B">
        <w:rPr>
          <w:rFonts w:ascii="Arial" w:hAnsi="Arial" w:cs="Arial"/>
          <w:sz w:val="19"/>
          <w:szCs w:val="19"/>
          <w:vertAlign w:val="superscript"/>
          <w:lang w:val="es-MX"/>
        </w:rPr>
        <w:t>(Adición según DecretoNo.15 PPOE Extra de fecha 31-12-2013)</w:t>
      </w:r>
    </w:p>
    <w:p w14:paraId="14D2B594"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p>
    <w:p w14:paraId="728C9C8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194.</w:t>
      </w:r>
      <w:r w:rsidRPr="00D61B8B">
        <w:rPr>
          <w:rFonts w:ascii="Arial" w:hAnsi="Arial" w:cs="Arial"/>
          <w:sz w:val="19"/>
          <w:szCs w:val="19"/>
          <w:lang w:val="es-MX"/>
        </w:rPr>
        <w:t xml:space="preserve"> La diligencia de requerimiento y en su caso la de embargo deberán sujetarse a lo siguiente:</w:t>
      </w:r>
    </w:p>
    <w:p w14:paraId="175E8007" w14:textId="77777777" w:rsidR="00AF6580" w:rsidRPr="00D61B8B" w:rsidRDefault="00AF6580" w:rsidP="00AF6580">
      <w:pPr>
        <w:contextualSpacing/>
        <w:jc w:val="both"/>
        <w:rPr>
          <w:rFonts w:ascii="Arial" w:hAnsi="Arial" w:cs="Arial"/>
          <w:sz w:val="19"/>
          <w:szCs w:val="19"/>
          <w:lang w:val="es-MX"/>
        </w:rPr>
      </w:pPr>
    </w:p>
    <w:p w14:paraId="1F624604" w14:textId="77777777" w:rsidR="00AF6580" w:rsidRPr="00D61B8B"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realizarán cumpliendo las formalidades que se establecen para las notificaciones personales en el Título Segundo, Capítulo Segundo del presente Libro;</w:t>
      </w:r>
    </w:p>
    <w:p w14:paraId="1824C72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5F8990D" w14:textId="77777777" w:rsidR="00AF6580" w:rsidRPr="00D61B8B"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El ejecutor designado por el jefe de la oficina ejecutora deberá constituirse en el domicilio del deudor y deberá identificarse con la persona con quien se entienda la diligencia, requiriéndola para que designe dos testigos instrumentales de asistencia, y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14:paraId="3D1473E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4AFE34C" w14:textId="77777777" w:rsidR="00AF6580" w:rsidRPr="00D61B8B"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De las diligencias se levantará acta circunstanciada misma que deberá reunir los requisitos que se establecen en el artículo 122 de este Código, dejando al finalizar la diligencia, un tanto de </w:t>
      </w:r>
      <w:proofErr w:type="gramStart"/>
      <w:r w:rsidRPr="00D61B8B">
        <w:rPr>
          <w:rFonts w:ascii="Arial" w:hAnsi="Arial" w:cs="Arial"/>
          <w:sz w:val="19"/>
          <w:szCs w:val="19"/>
          <w:lang w:val="es-MX"/>
        </w:rPr>
        <w:t>la misma</w:t>
      </w:r>
      <w:proofErr w:type="gramEnd"/>
      <w:r w:rsidRPr="00D61B8B">
        <w:rPr>
          <w:rFonts w:ascii="Arial" w:hAnsi="Arial" w:cs="Arial"/>
          <w:sz w:val="19"/>
          <w:szCs w:val="19"/>
          <w:lang w:val="es-MX"/>
        </w:rPr>
        <w:t xml:space="preserve"> con firma autógrafa a la persona con quien se entiende ésta;</w:t>
      </w:r>
    </w:p>
    <w:p w14:paraId="7AAFCE25" w14:textId="77777777" w:rsidR="00AF6580" w:rsidRPr="00D61B8B" w:rsidRDefault="00AF6580" w:rsidP="00AF6580">
      <w:pPr>
        <w:contextualSpacing/>
        <w:jc w:val="both"/>
        <w:rPr>
          <w:rFonts w:ascii="Arial" w:hAnsi="Arial" w:cs="Arial"/>
          <w:sz w:val="19"/>
          <w:szCs w:val="19"/>
          <w:lang w:val="es-MX"/>
        </w:rPr>
      </w:pPr>
    </w:p>
    <w:p w14:paraId="4584651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195.</w:t>
      </w:r>
      <w:r w:rsidRPr="00D61B8B">
        <w:rPr>
          <w:rFonts w:ascii="Arial" w:hAnsi="Arial" w:cs="Arial"/>
          <w:sz w:val="19"/>
          <w:szCs w:val="19"/>
          <w:lang w:val="es-MX"/>
        </w:rPr>
        <w:t xml:space="preserve"> Los depositarios designados en términos de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14:paraId="032702BE" w14:textId="77777777" w:rsidR="00AF6580" w:rsidRPr="00D61B8B" w:rsidRDefault="00AF6580" w:rsidP="00AF6580">
      <w:pPr>
        <w:contextualSpacing/>
        <w:jc w:val="both"/>
        <w:rPr>
          <w:rFonts w:ascii="Arial" w:hAnsi="Arial" w:cs="Arial"/>
          <w:sz w:val="19"/>
          <w:szCs w:val="19"/>
          <w:lang w:val="es-MX"/>
        </w:rPr>
      </w:pPr>
    </w:p>
    <w:p w14:paraId="0AA0EF4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14:paraId="5B07DF0B" w14:textId="77777777" w:rsidR="00AF6580" w:rsidRPr="00D61B8B" w:rsidRDefault="00AF6580" w:rsidP="00AF6580">
      <w:pPr>
        <w:contextualSpacing/>
        <w:jc w:val="both"/>
        <w:rPr>
          <w:rFonts w:ascii="Arial" w:hAnsi="Arial" w:cs="Arial"/>
          <w:sz w:val="19"/>
          <w:szCs w:val="19"/>
          <w:lang w:val="es-MX"/>
        </w:rPr>
      </w:pPr>
    </w:p>
    <w:p w14:paraId="5804839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14:paraId="4038801C" w14:textId="77777777" w:rsidR="00AF6580" w:rsidRPr="00D61B8B" w:rsidRDefault="00AF6580" w:rsidP="00AF6580">
      <w:pPr>
        <w:contextualSpacing/>
        <w:jc w:val="both"/>
        <w:rPr>
          <w:rFonts w:ascii="Arial" w:hAnsi="Arial" w:cs="Arial"/>
          <w:sz w:val="19"/>
          <w:szCs w:val="19"/>
          <w:lang w:val="es-MX"/>
        </w:rPr>
      </w:pPr>
    </w:p>
    <w:p w14:paraId="5297869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14:paraId="1A142A13" w14:textId="77777777" w:rsidR="00AF6580" w:rsidRPr="00D61B8B" w:rsidRDefault="00AF6580" w:rsidP="00AF6580">
      <w:pPr>
        <w:contextualSpacing/>
        <w:jc w:val="both"/>
        <w:rPr>
          <w:rFonts w:ascii="Arial" w:hAnsi="Arial" w:cs="Arial"/>
          <w:sz w:val="19"/>
          <w:szCs w:val="19"/>
          <w:lang w:val="es-MX"/>
        </w:rPr>
      </w:pPr>
    </w:p>
    <w:p w14:paraId="129EEA1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los embargos de negociaciones, los depositarios designados por la persona con quien se entiende la </w:t>
      </w:r>
      <w:proofErr w:type="gramStart"/>
      <w:r w:rsidRPr="00D61B8B">
        <w:rPr>
          <w:rFonts w:ascii="Arial" w:hAnsi="Arial" w:cs="Arial"/>
          <w:sz w:val="19"/>
          <w:szCs w:val="19"/>
          <w:lang w:val="es-MX"/>
        </w:rPr>
        <w:t>diligencia,</w:t>
      </w:r>
      <w:proofErr w:type="gramEnd"/>
      <w:r w:rsidRPr="00D61B8B">
        <w:rPr>
          <w:rFonts w:ascii="Arial" w:hAnsi="Arial" w:cs="Arial"/>
          <w:sz w:val="19"/>
          <w:szCs w:val="19"/>
          <w:lang w:val="es-MX"/>
        </w:rPr>
        <w:t xml:space="preserve"> tendrán el carácter de administradores o de interventores con cargo a la caja, según el caso, con las facultades y obligaciones señaladas en los artículos 208 al 216 de este Código.</w:t>
      </w:r>
    </w:p>
    <w:p w14:paraId="7587C10E" w14:textId="77777777" w:rsidR="00AF6580" w:rsidRPr="00D61B8B" w:rsidRDefault="00AF6580" w:rsidP="00AF6580">
      <w:pPr>
        <w:contextualSpacing/>
        <w:jc w:val="both"/>
        <w:rPr>
          <w:rFonts w:ascii="Arial" w:hAnsi="Arial" w:cs="Arial"/>
          <w:sz w:val="19"/>
          <w:szCs w:val="19"/>
          <w:lang w:val="es-MX"/>
        </w:rPr>
      </w:pPr>
    </w:p>
    <w:p w14:paraId="74063F9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14:paraId="2EC1F698" w14:textId="77777777" w:rsidR="00AF6580" w:rsidRPr="00D61B8B" w:rsidRDefault="00AF6580" w:rsidP="00AF6580">
      <w:pPr>
        <w:contextualSpacing/>
        <w:jc w:val="both"/>
        <w:rPr>
          <w:rFonts w:ascii="Arial" w:hAnsi="Arial" w:cs="Arial"/>
          <w:sz w:val="19"/>
          <w:szCs w:val="19"/>
          <w:lang w:val="es-MX"/>
        </w:rPr>
      </w:pPr>
    </w:p>
    <w:p w14:paraId="621DF95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14:paraId="32F43DF3" w14:textId="77777777" w:rsidR="00AF6580" w:rsidRPr="00D61B8B" w:rsidRDefault="00AF6580" w:rsidP="00AF6580">
      <w:pPr>
        <w:contextualSpacing/>
        <w:jc w:val="both"/>
        <w:rPr>
          <w:rFonts w:ascii="Arial" w:hAnsi="Arial" w:cs="Arial"/>
          <w:sz w:val="19"/>
          <w:szCs w:val="19"/>
          <w:lang w:val="es-MX"/>
        </w:rPr>
      </w:pPr>
    </w:p>
    <w:p w14:paraId="5EF972F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196.</w:t>
      </w:r>
      <w:r w:rsidRPr="00D61B8B">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14:paraId="22BC1F7C" w14:textId="77777777" w:rsidR="00AF6580" w:rsidRPr="00D61B8B" w:rsidRDefault="00AF6580" w:rsidP="00AF6580">
      <w:pPr>
        <w:contextualSpacing/>
        <w:jc w:val="both"/>
        <w:rPr>
          <w:rFonts w:ascii="Arial" w:hAnsi="Arial" w:cs="Arial"/>
          <w:sz w:val="19"/>
          <w:szCs w:val="19"/>
          <w:lang w:val="es-MX"/>
        </w:rPr>
      </w:pPr>
    </w:p>
    <w:p w14:paraId="2610A2E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197.</w:t>
      </w:r>
      <w:r w:rsidRPr="00D61B8B">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14:paraId="67463D00" w14:textId="77777777" w:rsidR="00AF6580" w:rsidRPr="00D61B8B" w:rsidRDefault="00AF6580" w:rsidP="00AF6580">
      <w:pPr>
        <w:contextualSpacing/>
        <w:jc w:val="both"/>
        <w:rPr>
          <w:rFonts w:ascii="Arial" w:hAnsi="Arial" w:cs="Arial"/>
          <w:sz w:val="19"/>
          <w:szCs w:val="19"/>
          <w:lang w:val="es-MX"/>
        </w:rPr>
      </w:pPr>
    </w:p>
    <w:p w14:paraId="0C9F14FA" w14:textId="77777777" w:rsidR="00AF6580" w:rsidRPr="00D61B8B"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14:paraId="4DF4647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3BF9C39" w14:textId="77777777" w:rsidR="00AF6580" w:rsidRPr="00D61B8B" w:rsidRDefault="00AF6580" w:rsidP="00AF6580">
      <w:pPr>
        <w:tabs>
          <w:tab w:val="left" w:pos="1134"/>
        </w:tabs>
        <w:ind w:left="1134"/>
        <w:jc w:val="both"/>
        <w:rPr>
          <w:rFonts w:ascii="Arial" w:hAnsi="Arial" w:cs="Arial"/>
          <w:sz w:val="19"/>
          <w:szCs w:val="19"/>
          <w:vertAlign w:val="superscript"/>
          <w:lang w:val="es-MX"/>
        </w:rPr>
      </w:pPr>
      <w:r w:rsidRPr="00D61B8B">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D61B8B">
        <w:rPr>
          <w:rFonts w:ascii="Arial" w:hAnsi="Arial" w:cs="Arial"/>
          <w:sz w:val="19"/>
          <w:szCs w:val="19"/>
          <w:vertAlign w:val="superscript"/>
          <w:lang w:val="es-MX"/>
        </w:rPr>
        <w:t>(Adición según DecretoNo.15 PPOE Extra de fecha 31-12-2013)</w:t>
      </w:r>
    </w:p>
    <w:p w14:paraId="58D912DE" w14:textId="77777777" w:rsidR="00AF6580" w:rsidRPr="00D61B8B" w:rsidRDefault="00AF6580" w:rsidP="00AF6580">
      <w:pPr>
        <w:tabs>
          <w:tab w:val="left" w:pos="1134"/>
        </w:tabs>
        <w:contextualSpacing/>
        <w:jc w:val="both"/>
        <w:rPr>
          <w:rFonts w:ascii="Arial" w:hAnsi="Arial" w:cs="Arial"/>
          <w:sz w:val="19"/>
          <w:szCs w:val="19"/>
          <w:lang w:val="es-MX"/>
        </w:rPr>
      </w:pPr>
    </w:p>
    <w:p w14:paraId="1AB5B886" w14:textId="77777777" w:rsidR="00AF6580" w:rsidRPr="00D61B8B"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4874B96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0F9A49F" w14:textId="77777777" w:rsidR="00AF6580" w:rsidRPr="00D61B8B"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Bienes muebles no comprendidos en las fracciones anteriores, y</w:t>
      </w:r>
    </w:p>
    <w:p w14:paraId="442D396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60130B7" w14:textId="77777777" w:rsidR="00AF6580" w:rsidRPr="00D61B8B"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14:paraId="46B6AAB5" w14:textId="77777777" w:rsidR="00AF6580" w:rsidRPr="00D61B8B" w:rsidRDefault="00AF6580" w:rsidP="00AF6580">
      <w:pPr>
        <w:contextualSpacing/>
        <w:jc w:val="both"/>
        <w:rPr>
          <w:rFonts w:ascii="Arial" w:hAnsi="Arial" w:cs="Arial"/>
          <w:sz w:val="19"/>
          <w:szCs w:val="19"/>
          <w:lang w:val="es-MX"/>
        </w:rPr>
      </w:pPr>
    </w:p>
    <w:p w14:paraId="68BFAD8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lastRenderedPageBreak/>
        <w:t>ARTÍCULO 198.</w:t>
      </w:r>
      <w:r w:rsidRPr="00D61B8B">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14:paraId="1C702035" w14:textId="77777777" w:rsidR="00AF6580" w:rsidRPr="00D61B8B" w:rsidRDefault="00AF6580" w:rsidP="00AF6580">
      <w:pPr>
        <w:contextualSpacing/>
        <w:jc w:val="both"/>
        <w:rPr>
          <w:rFonts w:ascii="Arial" w:hAnsi="Arial" w:cs="Arial"/>
          <w:sz w:val="19"/>
          <w:szCs w:val="19"/>
          <w:lang w:val="es-MX"/>
        </w:rPr>
      </w:pPr>
    </w:p>
    <w:p w14:paraId="14904BC7" w14:textId="77777777" w:rsidR="00AF6580" w:rsidRPr="00D61B8B"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nieguen a señalar los bienes sobre los que se trabará el embargo;</w:t>
      </w:r>
    </w:p>
    <w:p w14:paraId="7EB7BF7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A38746B" w14:textId="77777777" w:rsidR="00AF6580" w:rsidRPr="00D61B8B"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No señale bienes suficientes a juicio del ejecutor o no haya seguido el orden establecido en el artículo anterior al hacer el señalamiento;</w:t>
      </w:r>
    </w:p>
    <w:p w14:paraId="12D71E6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1B59CEC" w14:textId="77777777" w:rsidR="00AF6580" w:rsidRPr="00D61B8B"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teniendo el deudor otros bienes susceptibles de embargo, señale:</w:t>
      </w:r>
    </w:p>
    <w:p w14:paraId="0F51E53A"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3D38D3A" w14:textId="77777777" w:rsidR="00AF6580" w:rsidRPr="00D61B8B"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Bienes ubicados fuera de la circunscripción de la oficina ejecutora;</w:t>
      </w:r>
    </w:p>
    <w:p w14:paraId="75DDDBE2"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5B4969EE" w14:textId="77777777" w:rsidR="00AF6580" w:rsidRPr="00D61B8B"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Bienes que ya reporten cualquier gravamen real o algún embargo anterior, y</w:t>
      </w:r>
    </w:p>
    <w:p w14:paraId="2A71C0FB"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690517C6" w14:textId="77777777" w:rsidR="00AF6580" w:rsidRPr="00D61B8B"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Bienes de fácil descomposición o deterioro o materias inflamables.</w:t>
      </w:r>
    </w:p>
    <w:p w14:paraId="036E08C9" w14:textId="77777777" w:rsidR="00AF6580" w:rsidRPr="00D61B8B" w:rsidRDefault="00AF6580" w:rsidP="00AF6580">
      <w:pPr>
        <w:contextualSpacing/>
        <w:jc w:val="both"/>
        <w:rPr>
          <w:rFonts w:ascii="Arial" w:hAnsi="Arial" w:cs="Arial"/>
          <w:sz w:val="19"/>
          <w:szCs w:val="19"/>
          <w:lang w:val="es-MX"/>
        </w:rPr>
      </w:pPr>
    </w:p>
    <w:p w14:paraId="2F53B22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14:paraId="38E75A2A" w14:textId="77777777" w:rsidR="00AF6580" w:rsidRPr="00D61B8B" w:rsidRDefault="00AF6580" w:rsidP="00AF6580">
      <w:pPr>
        <w:contextualSpacing/>
        <w:jc w:val="both"/>
        <w:rPr>
          <w:rFonts w:ascii="Arial" w:hAnsi="Arial" w:cs="Arial"/>
          <w:sz w:val="19"/>
          <w:szCs w:val="19"/>
          <w:lang w:val="es-MX"/>
        </w:rPr>
      </w:pPr>
    </w:p>
    <w:p w14:paraId="1E7AD3B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199. </w:t>
      </w:r>
      <w:r w:rsidRPr="00D61B8B">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14:paraId="69195192" w14:textId="77777777" w:rsidR="00AF6580" w:rsidRPr="00D61B8B" w:rsidRDefault="00AF6580" w:rsidP="00AF6580">
      <w:pPr>
        <w:contextualSpacing/>
        <w:jc w:val="both"/>
        <w:rPr>
          <w:rFonts w:ascii="Arial" w:hAnsi="Arial" w:cs="Arial"/>
          <w:sz w:val="19"/>
          <w:szCs w:val="19"/>
          <w:lang w:val="es-MX"/>
        </w:rPr>
      </w:pPr>
    </w:p>
    <w:p w14:paraId="0B5B476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La autoridad fiscal que haya ordenado la </w:t>
      </w:r>
      <w:proofErr w:type="gramStart"/>
      <w:r w:rsidRPr="00D61B8B">
        <w:rPr>
          <w:rFonts w:ascii="Arial" w:hAnsi="Arial" w:cs="Arial"/>
          <w:sz w:val="19"/>
          <w:szCs w:val="19"/>
          <w:lang w:val="es-MX"/>
        </w:rPr>
        <w:t>inmovilización,</w:t>
      </w:r>
      <w:proofErr w:type="gramEnd"/>
      <w:r w:rsidRPr="00D61B8B">
        <w:rPr>
          <w:rFonts w:ascii="Arial" w:hAnsi="Arial" w:cs="Arial"/>
          <w:sz w:val="19"/>
          <w:szCs w:val="19"/>
          <w:lang w:val="es-MX"/>
        </w:rPr>
        <w:t xml:space="preserve">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14:paraId="47CFDDF7" w14:textId="77777777" w:rsidR="00AF6580" w:rsidRPr="00D61B8B" w:rsidRDefault="00AF6580" w:rsidP="00AF6580">
      <w:pPr>
        <w:contextualSpacing/>
        <w:jc w:val="both"/>
        <w:rPr>
          <w:rFonts w:ascii="Arial" w:hAnsi="Arial" w:cs="Arial"/>
          <w:sz w:val="19"/>
          <w:szCs w:val="19"/>
          <w:lang w:val="es-MX"/>
        </w:rPr>
      </w:pPr>
    </w:p>
    <w:p w14:paraId="0C831D8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14:paraId="1D0FB05D" w14:textId="77777777" w:rsidR="00AF6580" w:rsidRPr="00D61B8B" w:rsidRDefault="00AF6580" w:rsidP="00AF6580">
      <w:pPr>
        <w:contextualSpacing/>
        <w:jc w:val="both"/>
        <w:rPr>
          <w:rFonts w:ascii="Arial" w:hAnsi="Arial" w:cs="Arial"/>
          <w:sz w:val="19"/>
          <w:szCs w:val="19"/>
          <w:lang w:val="es-MX"/>
        </w:rPr>
      </w:pPr>
    </w:p>
    <w:p w14:paraId="7DED92B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14:paraId="1E2323EB" w14:textId="77777777" w:rsidR="00AF6580" w:rsidRPr="00D61B8B" w:rsidRDefault="00AF6580" w:rsidP="00AF6580">
      <w:pPr>
        <w:contextualSpacing/>
        <w:jc w:val="both"/>
        <w:rPr>
          <w:rFonts w:ascii="Arial" w:hAnsi="Arial" w:cs="Arial"/>
          <w:sz w:val="19"/>
          <w:szCs w:val="19"/>
          <w:lang w:val="es-MX"/>
        </w:rPr>
      </w:pPr>
    </w:p>
    <w:p w14:paraId="4525BE5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14:paraId="5403225C" w14:textId="77777777" w:rsidR="00AF6580" w:rsidRPr="00D61B8B" w:rsidRDefault="00AF6580" w:rsidP="00AF6580">
      <w:pPr>
        <w:contextualSpacing/>
        <w:jc w:val="both"/>
        <w:rPr>
          <w:rFonts w:ascii="Arial" w:hAnsi="Arial" w:cs="Arial"/>
          <w:sz w:val="19"/>
          <w:szCs w:val="19"/>
          <w:lang w:val="es-MX"/>
        </w:rPr>
      </w:pPr>
    </w:p>
    <w:p w14:paraId="174A03B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tanto el crédito fiscal no quede firme, el contribuyente titular de las cuentas embargadas en sustitución del embargo de </w:t>
      </w:r>
      <w:proofErr w:type="gramStart"/>
      <w:r w:rsidRPr="00D61B8B">
        <w:rPr>
          <w:rFonts w:ascii="Arial" w:hAnsi="Arial" w:cs="Arial"/>
          <w:sz w:val="19"/>
          <w:szCs w:val="19"/>
          <w:lang w:val="es-MX"/>
        </w:rPr>
        <w:t>las mismas</w:t>
      </w:r>
      <w:proofErr w:type="gramEnd"/>
      <w:r w:rsidRPr="00D61B8B">
        <w:rPr>
          <w:rFonts w:ascii="Arial" w:hAnsi="Arial" w:cs="Arial"/>
          <w:sz w:val="19"/>
          <w:szCs w:val="19"/>
          <w:lang w:val="es-MX"/>
        </w:rPr>
        <w:t xml:space="preserve">,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w:t>
      </w:r>
      <w:r w:rsidRPr="00D61B8B">
        <w:rPr>
          <w:rFonts w:ascii="Arial" w:hAnsi="Arial" w:cs="Arial"/>
          <w:sz w:val="19"/>
          <w:szCs w:val="19"/>
          <w:lang w:val="es-MX"/>
        </w:rPr>
        <w:lastRenderedPageBreak/>
        <w:t xml:space="preserve">autoridad tendrá la obligación de comunicar a la entidad financiera o la sociedad cooperativa de ahorro y préstamo el sentido de la resolución, enviándole copia de </w:t>
      </w:r>
      <w:proofErr w:type="gramStart"/>
      <w:r w:rsidRPr="00D61B8B">
        <w:rPr>
          <w:rFonts w:ascii="Arial" w:hAnsi="Arial" w:cs="Arial"/>
          <w:sz w:val="19"/>
          <w:szCs w:val="19"/>
          <w:lang w:val="es-MX"/>
        </w:rPr>
        <w:t>la misma</w:t>
      </w:r>
      <w:proofErr w:type="gramEnd"/>
      <w:r w:rsidRPr="00D61B8B">
        <w:rPr>
          <w:rFonts w:ascii="Arial" w:hAnsi="Arial" w:cs="Arial"/>
          <w:sz w:val="19"/>
          <w:szCs w:val="19"/>
          <w:lang w:val="es-MX"/>
        </w:rPr>
        <w:t>, dentro del plazo de quince días siguientes a aquél en que haya notificado dicha resolución al contribuyente, si no lo hace durante el plazo señalado, la entidad o sociedad de que se trate levantará el embargo de la cuenta.</w:t>
      </w:r>
    </w:p>
    <w:p w14:paraId="0D7CF9E5" w14:textId="77777777" w:rsidR="00AF6580" w:rsidRPr="00D61B8B" w:rsidRDefault="00AF6580" w:rsidP="00AF6580">
      <w:pPr>
        <w:contextualSpacing/>
        <w:jc w:val="both"/>
        <w:rPr>
          <w:rFonts w:ascii="Arial" w:hAnsi="Arial" w:cs="Arial"/>
          <w:sz w:val="19"/>
          <w:szCs w:val="19"/>
          <w:lang w:val="es-MX"/>
        </w:rPr>
      </w:pPr>
    </w:p>
    <w:p w14:paraId="0E8B701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200.</w:t>
      </w:r>
      <w:r w:rsidRPr="00D61B8B">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14:paraId="16577759" w14:textId="77777777" w:rsidR="00AF6580" w:rsidRPr="00D61B8B" w:rsidRDefault="00AF6580" w:rsidP="00AF6580">
      <w:pPr>
        <w:contextualSpacing/>
        <w:jc w:val="both"/>
        <w:rPr>
          <w:rFonts w:ascii="Arial" w:hAnsi="Arial" w:cs="Arial"/>
          <w:sz w:val="19"/>
          <w:szCs w:val="19"/>
          <w:lang w:val="es-MX"/>
        </w:rPr>
      </w:pPr>
    </w:p>
    <w:p w14:paraId="348A612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 notificación a que se refiere el párrafo anterior que se haga al contribuyente, deberá ser cuando menos, el mismo día en que se realice la que corresponda a la entidad financiera respectiva.</w:t>
      </w:r>
    </w:p>
    <w:p w14:paraId="3BBD19FD" w14:textId="77777777" w:rsidR="00AF6580" w:rsidRPr="00D61B8B" w:rsidRDefault="00AF6580" w:rsidP="00AF6580">
      <w:pPr>
        <w:contextualSpacing/>
        <w:jc w:val="both"/>
        <w:rPr>
          <w:rFonts w:ascii="Arial" w:hAnsi="Arial" w:cs="Arial"/>
          <w:sz w:val="19"/>
          <w:szCs w:val="19"/>
          <w:lang w:val="es-MX"/>
        </w:rPr>
      </w:pPr>
    </w:p>
    <w:p w14:paraId="609AC11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se realice tal impugnación, la autoridad contará con un plazo de tres días para resolver lo que proceda, debiendo notificar de inmediato tanto a la entidad financiera como al contribuyente.</w:t>
      </w:r>
    </w:p>
    <w:p w14:paraId="2BEDB84A" w14:textId="77777777" w:rsidR="00AF6580" w:rsidRPr="00D61B8B" w:rsidRDefault="00AF6580" w:rsidP="00AF6580">
      <w:pPr>
        <w:contextualSpacing/>
        <w:jc w:val="both"/>
        <w:rPr>
          <w:rFonts w:ascii="Arial" w:hAnsi="Arial" w:cs="Arial"/>
          <w:sz w:val="19"/>
          <w:szCs w:val="19"/>
          <w:lang w:val="es-MX"/>
        </w:rPr>
      </w:pPr>
    </w:p>
    <w:p w14:paraId="59C3C62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201.</w:t>
      </w:r>
      <w:r w:rsidRPr="00D61B8B">
        <w:rPr>
          <w:rFonts w:ascii="Arial" w:hAnsi="Arial" w:cs="Arial"/>
          <w:sz w:val="19"/>
          <w:szCs w:val="19"/>
          <w:lang w:val="es-MX"/>
        </w:rPr>
        <w:t xml:space="preserve"> Quedan exceptuados de embargo:</w:t>
      </w:r>
    </w:p>
    <w:p w14:paraId="46967747" w14:textId="77777777" w:rsidR="00AF6580" w:rsidRPr="00D61B8B" w:rsidRDefault="00AF6580" w:rsidP="00AF6580">
      <w:pPr>
        <w:contextualSpacing/>
        <w:jc w:val="both"/>
        <w:rPr>
          <w:rFonts w:ascii="Arial" w:hAnsi="Arial" w:cs="Arial"/>
          <w:sz w:val="19"/>
          <w:szCs w:val="19"/>
          <w:lang w:val="es-MX"/>
        </w:rPr>
      </w:pPr>
    </w:p>
    <w:p w14:paraId="156AAAD9"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lecho cotidiano y los vestidos del deudor y de sus familiares;</w:t>
      </w:r>
    </w:p>
    <w:p w14:paraId="3829085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9310231"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muebles de uso indispensable del deudor y de sus familiares;</w:t>
      </w:r>
    </w:p>
    <w:p w14:paraId="082DC17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E636D0F"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libros, instrumentos, útiles y mobiliario indispensable para el ejercicio de la profesión, arte y oficio a que se dedique el deudor;</w:t>
      </w:r>
    </w:p>
    <w:p w14:paraId="275BC433"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68293A6"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14:paraId="5A6706D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D7E6782"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granos, mientras éstos no hayan sido cosechados, pero no los derechos sobre las siembras;</w:t>
      </w:r>
    </w:p>
    <w:p w14:paraId="3555B44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3F2D227"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derecho de usufructo, pero no los frutos de éste;</w:t>
      </w:r>
    </w:p>
    <w:p w14:paraId="0574F66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31D1418"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derechos de uso o de habitación;</w:t>
      </w:r>
    </w:p>
    <w:p w14:paraId="3D98DEA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CA23895" w14:textId="77777777" w:rsidR="00AF6580" w:rsidRPr="00D61B8B" w:rsidRDefault="00AF6580" w:rsidP="0083063F">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El </w:t>
      </w:r>
      <w:r w:rsidR="0083063F" w:rsidRPr="00D61B8B">
        <w:rPr>
          <w:rFonts w:ascii="Arial" w:hAnsi="Arial" w:cs="Arial"/>
          <w:sz w:val="19"/>
          <w:szCs w:val="19"/>
          <w:lang w:val="es-MX"/>
        </w:rPr>
        <w:t>patrimonio de familia en los términos que establezcan las leyes, desde su inscripción en el Instituto;</w:t>
      </w:r>
      <w:r w:rsidR="00114460" w:rsidRPr="00D61B8B">
        <w:rPr>
          <w:rFonts w:ascii="Arial" w:hAnsi="Arial" w:cs="Arial"/>
          <w:sz w:val="19"/>
          <w:szCs w:val="19"/>
          <w:lang w:val="es-MX"/>
        </w:rPr>
        <w:t xml:space="preserve"> </w:t>
      </w:r>
      <w:r w:rsidR="00114460" w:rsidRPr="00D61B8B">
        <w:rPr>
          <w:rFonts w:ascii="Arial" w:hAnsi="Arial" w:cs="Arial"/>
          <w:sz w:val="19"/>
          <w:szCs w:val="19"/>
          <w:vertAlign w:val="superscript"/>
          <w:lang w:val="es-MX"/>
        </w:rPr>
        <w:t>(Reforma según Decreto No. 11 PPOE Cuarta Sección de fecha 29-12-2018)</w:t>
      </w:r>
    </w:p>
    <w:p w14:paraId="6661816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5ADF4A8"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sueldos y salarios, y</w:t>
      </w:r>
    </w:p>
    <w:p w14:paraId="3D8F9943"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8F77D13" w14:textId="77777777" w:rsidR="00AF6580" w:rsidRPr="00D61B8B"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Las pensiones de cualquier tipo.</w:t>
      </w:r>
    </w:p>
    <w:p w14:paraId="598624A8" w14:textId="77777777" w:rsidR="00AF6580" w:rsidRPr="00D61B8B" w:rsidRDefault="00AF6580" w:rsidP="00AF6580">
      <w:pPr>
        <w:contextualSpacing/>
        <w:jc w:val="both"/>
        <w:rPr>
          <w:rFonts w:ascii="Arial" w:hAnsi="Arial" w:cs="Arial"/>
          <w:sz w:val="19"/>
          <w:szCs w:val="19"/>
          <w:lang w:val="es-MX"/>
        </w:rPr>
      </w:pPr>
    </w:p>
    <w:p w14:paraId="0A392A4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202. </w:t>
      </w:r>
      <w:r w:rsidRPr="00D61B8B">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w:t>
      </w:r>
      <w:r w:rsidRPr="00D61B8B">
        <w:rPr>
          <w:rFonts w:ascii="Arial" w:hAnsi="Arial" w:cs="Arial"/>
          <w:sz w:val="19"/>
          <w:szCs w:val="19"/>
          <w:lang w:val="es-MX"/>
        </w:rPr>
        <w:lastRenderedPageBreak/>
        <w:t xml:space="preserve">a ratificación de la oficina ejecutora, en todos los casos, a la que deberán hacerse llegar en el plazo de dos días, los documentos exhibidos en el momento de la oposición. </w:t>
      </w:r>
    </w:p>
    <w:p w14:paraId="4E18D40B" w14:textId="77777777" w:rsidR="00AF6580" w:rsidRPr="00D61B8B" w:rsidRDefault="00AF6580" w:rsidP="00AF6580">
      <w:pPr>
        <w:contextualSpacing/>
        <w:jc w:val="both"/>
        <w:rPr>
          <w:rFonts w:ascii="Arial" w:hAnsi="Arial" w:cs="Arial"/>
          <w:sz w:val="19"/>
          <w:szCs w:val="19"/>
          <w:lang w:val="es-MX"/>
        </w:rPr>
      </w:pPr>
    </w:p>
    <w:p w14:paraId="298B7E7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14:paraId="677E83B9" w14:textId="77777777" w:rsidR="00AF6580" w:rsidRPr="00D61B8B" w:rsidRDefault="00AF6580" w:rsidP="00AF6580">
      <w:pPr>
        <w:contextualSpacing/>
        <w:jc w:val="both"/>
        <w:rPr>
          <w:rFonts w:ascii="Arial" w:hAnsi="Arial" w:cs="Arial"/>
          <w:sz w:val="19"/>
          <w:szCs w:val="19"/>
          <w:lang w:val="es-MX"/>
        </w:rPr>
      </w:pPr>
    </w:p>
    <w:p w14:paraId="7B9045C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203.</w:t>
      </w:r>
      <w:r w:rsidRPr="00D61B8B">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w:t>
      </w:r>
      <w:proofErr w:type="gramStart"/>
      <w:r w:rsidRPr="00D61B8B">
        <w:rPr>
          <w:rFonts w:ascii="Arial" w:hAnsi="Arial" w:cs="Arial"/>
          <w:sz w:val="19"/>
          <w:szCs w:val="19"/>
          <w:lang w:val="es-MX"/>
        </w:rPr>
        <w:t>dará aviso</w:t>
      </w:r>
      <w:proofErr w:type="gramEnd"/>
      <w:r w:rsidRPr="00D61B8B">
        <w:rPr>
          <w:rFonts w:ascii="Arial" w:hAnsi="Arial" w:cs="Arial"/>
          <w:sz w:val="19"/>
          <w:szCs w:val="19"/>
          <w:lang w:val="es-MX"/>
        </w:rPr>
        <w:t xml:space="preserve"> a la autoridad correspondiente para que él, o los interesados puedan demostrar su derecho de prelación en el cobro.</w:t>
      </w:r>
    </w:p>
    <w:p w14:paraId="68D1702E" w14:textId="77777777" w:rsidR="00AF6580" w:rsidRPr="00D61B8B" w:rsidRDefault="00AF6580" w:rsidP="00AF6580">
      <w:pPr>
        <w:contextualSpacing/>
        <w:jc w:val="both"/>
        <w:rPr>
          <w:rFonts w:ascii="Arial" w:hAnsi="Arial" w:cs="Arial"/>
          <w:sz w:val="19"/>
          <w:szCs w:val="19"/>
          <w:lang w:val="es-MX"/>
        </w:rPr>
      </w:pPr>
    </w:p>
    <w:p w14:paraId="45C977D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204.</w:t>
      </w:r>
      <w:r w:rsidRPr="00D61B8B">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cantidades respectivas a </w:t>
      </w:r>
      <w:proofErr w:type="gramStart"/>
      <w:r w:rsidRPr="00D61B8B">
        <w:rPr>
          <w:rFonts w:ascii="Arial" w:hAnsi="Arial" w:cs="Arial"/>
          <w:sz w:val="19"/>
          <w:szCs w:val="19"/>
          <w:lang w:val="es-MX"/>
        </w:rPr>
        <w:t>éste</w:t>
      </w:r>
      <w:proofErr w:type="gramEnd"/>
      <w:r w:rsidRPr="00D61B8B">
        <w:rPr>
          <w:rFonts w:ascii="Arial" w:hAnsi="Arial" w:cs="Arial"/>
          <w:sz w:val="19"/>
          <w:szCs w:val="19"/>
          <w:lang w:val="es-MX"/>
        </w:rPr>
        <w:t xml:space="preserve"> sino en la caja de la citada oficina, apercibidos de doble pago en caso de desobediencia.</w:t>
      </w:r>
    </w:p>
    <w:p w14:paraId="5D0758DB" w14:textId="77777777" w:rsidR="00AF6580" w:rsidRPr="00D61B8B" w:rsidRDefault="00AF6580" w:rsidP="00AF6580">
      <w:pPr>
        <w:contextualSpacing/>
        <w:jc w:val="both"/>
        <w:rPr>
          <w:rFonts w:ascii="Arial" w:hAnsi="Arial" w:cs="Arial"/>
          <w:sz w:val="19"/>
          <w:szCs w:val="19"/>
          <w:lang w:val="es-MX"/>
        </w:rPr>
      </w:pPr>
    </w:p>
    <w:p w14:paraId="7DE8BD05" w14:textId="77777777" w:rsidR="006E5A5D" w:rsidRPr="00D61B8B" w:rsidRDefault="006E5A5D" w:rsidP="006E5A5D">
      <w:pPr>
        <w:contextualSpacing/>
        <w:jc w:val="both"/>
        <w:rPr>
          <w:rFonts w:ascii="Arial" w:hAnsi="Arial" w:cs="Arial"/>
          <w:sz w:val="19"/>
          <w:szCs w:val="19"/>
          <w:vertAlign w:val="superscript"/>
          <w:lang w:val="es-MX"/>
        </w:rPr>
      </w:pPr>
      <w:r w:rsidRPr="00D61B8B">
        <w:rPr>
          <w:rFonts w:ascii="Arial" w:hAnsi="Arial" w:cs="Arial"/>
          <w:sz w:val="19"/>
          <w:szCs w:val="19"/>
          <w:lang w:val="es-MX"/>
        </w:rPr>
        <w:t xml:space="preserve">Si en cumplimiento de lo dispuesto en el primer párrafo de este artículo, se paga un crédito cuya cancelación deba anotarse en el Instituto que corresponda, el jefe de la oficina ejecutora requerirá al titular de los créditos embargados para que, dentro de los cinco días siguientes al en que surta efectos la notificación, firme la escritura correspondiente el documento en que deba constar el finiquito. </w:t>
      </w:r>
      <w:r w:rsidRPr="00D61B8B">
        <w:rPr>
          <w:rFonts w:ascii="Arial" w:hAnsi="Arial" w:cs="Arial"/>
          <w:sz w:val="19"/>
          <w:szCs w:val="19"/>
          <w:vertAlign w:val="superscript"/>
          <w:lang w:val="es-MX"/>
        </w:rPr>
        <w:t>(Reforma según Decreto No. 11 PPOE Cuarta Sección de fecha 29-12-2018)</w:t>
      </w:r>
    </w:p>
    <w:p w14:paraId="64A8657F" w14:textId="77777777" w:rsidR="006E5A5D" w:rsidRPr="00D61B8B" w:rsidRDefault="006E5A5D" w:rsidP="006E5A5D">
      <w:pPr>
        <w:contextualSpacing/>
        <w:jc w:val="both"/>
        <w:rPr>
          <w:rFonts w:ascii="Arial" w:hAnsi="Arial" w:cs="Arial"/>
          <w:sz w:val="19"/>
          <w:szCs w:val="19"/>
          <w:lang w:val="es-MX"/>
        </w:rPr>
      </w:pPr>
    </w:p>
    <w:p w14:paraId="2B4A9C91" w14:textId="77777777" w:rsidR="00AF6580" w:rsidRPr="00D61B8B" w:rsidRDefault="006E5A5D" w:rsidP="006E5A5D">
      <w:pPr>
        <w:contextualSpacing/>
        <w:jc w:val="both"/>
        <w:rPr>
          <w:rFonts w:ascii="Arial" w:hAnsi="Arial" w:cs="Arial"/>
          <w:sz w:val="19"/>
          <w:szCs w:val="19"/>
          <w:lang w:val="es-MX"/>
        </w:rPr>
      </w:pPr>
      <w:r w:rsidRPr="00D61B8B">
        <w:rPr>
          <w:rFonts w:ascii="Arial" w:hAnsi="Arial" w:cs="Arial"/>
          <w:sz w:val="19"/>
          <w:szCs w:val="19"/>
          <w:lang w:val="es-MX"/>
        </w:rPr>
        <w:t>En caso de abstención del titular de los créditos embargados</w:t>
      </w:r>
      <w:r w:rsidR="00903116" w:rsidRPr="00D61B8B">
        <w:rPr>
          <w:rFonts w:ascii="Arial" w:hAnsi="Arial" w:cs="Arial"/>
          <w:sz w:val="19"/>
          <w:szCs w:val="19"/>
          <w:lang w:val="es-MX"/>
        </w:rPr>
        <w:t>,</w:t>
      </w:r>
      <w:r w:rsidRPr="00D61B8B">
        <w:rPr>
          <w:rFonts w:ascii="Arial" w:hAnsi="Arial" w:cs="Arial"/>
          <w:sz w:val="19"/>
          <w:szCs w:val="19"/>
          <w:lang w:val="es-MX"/>
        </w:rPr>
        <w:t xml:space="preserve"> transcurrido el plazo indicado, el jefe de la oficina ejecutora firmará la escritura o documentos relativos en rebeldía de aquél y lo hará del conocimiento del Instituto que corresponda, para los efectos procedentes.</w:t>
      </w:r>
      <w:r w:rsidR="00DB742D" w:rsidRPr="00D61B8B">
        <w:rPr>
          <w:rFonts w:ascii="Arial" w:hAnsi="Arial" w:cs="Arial"/>
          <w:sz w:val="19"/>
          <w:szCs w:val="19"/>
          <w:lang w:val="es-MX"/>
        </w:rPr>
        <w:t xml:space="preserve"> </w:t>
      </w:r>
      <w:r w:rsidR="00DB742D" w:rsidRPr="00D61B8B">
        <w:rPr>
          <w:rFonts w:ascii="Arial" w:hAnsi="Arial" w:cs="Arial"/>
          <w:sz w:val="19"/>
          <w:szCs w:val="19"/>
          <w:vertAlign w:val="superscript"/>
          <w:lang w:val="es-MX"/>
        </w:rPr>
        <w:t>(Reforma según Decreto No. 11 PPOE Cuarta Sección de fecha 29-12-2018)</w:t>
      </w:r>
    </w:p>
    <w:p w14:paraId="686541F0" w14:textId="77777777" w:rsidR="006E5A5D" w:rsidRPr="00D61B8B" w:rsidRDefault="006E5A5D" w:rsidP="00AF6580">
      <w:pPr>
        <w:contextualSpacing/>
        <w:jc w:val="both"/>
        <w:rPr>
          <w:rFonts w:ascii="Arial" w:hAnsi="Arial" w:cs="Arial"/>
          <w:sz w:val="19"/>
          <w:szCs w:val="19"/>
          <w:lang w:val="es-MX"/>
        </w:rPr>
      </w:pPr>
    </w:p>
    <w:p w14:paraId="0F9F772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205.</w:t>
      </w:r>
      <w:r w:rsidRPr="00D61B8B">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14:paraId="73AB846F" w14:textId="77777777" w:rsidR="00AF6580" w:rsidRPr="00D61B8B" w:rsidRDefault="00AF6580" w:rsidP="00AF6580">
      <w:pPr>
        <w:contextualSpacing/>
        <w:jc w:val="both"/>
        <w:rPr>
          <w:rFonts w:ascii="Arial" w:hAnsi="Arial" w:cs="Arial"/>
          <w:sz w:val="19"/>
          <w:szCs w:val="19"/>
          <w:lang w:val="es-MX"/>
        </w:rPr>
      </w:pPr>
    </w:p>
    <w:p w14:paraId="1604920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14:paraId="4863128D" w14:textId="77777777" w:rsidR="00AF6580" w:rsidRPr="00D61B8B" w:rsidRDefault="00AF6580" w:rsidP="00AF6580">
      <w:pPr>
        <w:contextualSpacing/>
        <w:jc w:val="both"/>
        <w:rPr>
          <w:rFonts w:ascii="Arial" w:hAnsi="Arial" w:cs="Arial"/>
          <w:sz w:val="19"/>
          <w:szCs w:val="19"/>
          <w:lang w:val="es-MX"/>
        </w:rPr>
      </w:pPr>
    </w:p>
    <w:p w14:paraId="1BCB764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206.</w:t>
      </w:r>
      <w:r w:rsidRPr="00D61B8B">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14:paraId="678641F6" w14:textId="77777777" w:rsidR="00AF6580" w:rsidRPr="00D61B8B" w:rsidRDefault="00AF6580" w:rsidP="00AF6580">
      <w:pPr>
        <w:contextualSpacing/>
        <w:jc w:val="both"/>
        <w:rPr>
          <w:rFonts w:ascii="Arial" w:hAnsi="Arial" w:cs="Arial"/>
          <w:sz w:val="19"/>
          <w:szCs w:val="19"/>
          <w:lang w:val="es-MX"/>
        </w:rPr>
      </w:pPr>
    </w:p>
    <w:p w14:paraId="249D59F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207.</w:t>
      </w:r>
      <w:r w:rsidRPr="00D61B8B">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14:paraId="43919CF8" w14:textId="77777777" w:rsidR="00AF6580" w:rsidRPr="00D61B8B" w:rsidRDefault="00AF6580" w:rsidP="00AF6580">
      <w:pPr>
        <w:contextualSpacing/>
        <w:jc w:val="both"/>
        <w:rPr>
          <w:rFonts w:ascii="Arial" w:hAnsi="Arial" w:cs="Arial"/>
          <w:sz w:val="19"/>
          <w:szCs w:val="19"/>
          <w:lang w:val="es-MX"/>
        </w:rPr>
      </w:pPr>
    </w:p>
    <w:p w14:paraId="443FA51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w:t>
      </w:r>
      <w:r w:rsidRPr="00D61B8B">
        <w:rPr>
          <w:rFonts w:ascii="Arial" w:hAnsi="Arial" w:cs="Arial"/>
          <w:sz w:val="19"/>
          <w:szCs w:val="19"/>
          <w:lang w:val="es-MX"/>
        </w:rPr>
        <w:lastRenderedPageBreak/>
        <w:t>serán abiertos en el término de tres días por el deudor o por su representante legal y, en caso contrario por un experto designado por la propia oficina, en los términos del Reglamento.</w:t>
      </w:r>
    </w:p>
    <w:p w14:paraId="58AC683F" w14:textId="77777777" w:rsidR="00AF6580" w:rsidRPr="00D61B8B" w:rsidRDefault="00AF6580" w:rsidP="00AF6580">
      <w:pPr>
        <w:contextualSpacing/>
        <w:jc w:val="both"/>
        <w:rPr>
          <w:rFonts w:ascii="Arial" w:hAnsi="Arial" w:cs="Arial"/>
          <w:sz w:val="19"/>
          <w:szCs w:val="19"/>
          <w:lang w:val="es-MX"/>
        </w:rPr>
      </w:pPr>
    </w:p>
    <w:p w14:paraId="6928286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Si no fuere factible romper o forzar las cerraduras de cajas u otros objetos unidos a un inmueble o de difícil transportación, el ejecutor trabará embargo sobre ellos y su contenido y los sellará, en cuyo caso el deudor se considerará como depositario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xml:space="preserve"> con las obligaciones que para ello se prevén en las disposiciones aplicables; para su apertura se seguirá el procedimiento establecido en el párrafo anterior.</w:t>
      </w:r>
    </w:p>
    <w:p w14:paraId="44A1F5DE" w14:textId="77777777" w:rsidR="00AF6580" w:rsidRPr="00D61B8B" w:rsidRDefault="00AF6580" w:rsidP="00AF6580">
      <w:pPr>
        <w:contextualSpacing/>
        <w:jc w:val="both"/>
        <w:rPr>
          <w:rFonts w:ascii="Arial" w:hAnsi="Arial" w:cs="Arial"/>
          <w:sz w:val="19"/>
          <w:szCs w:val="19"/>
          <w:lang w:val="es-MX"/>
        </w:rPr>
      </w:pPr>
    </w:p>
    <w:p w14:paraId="14621D51"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TERCERA</w:t>
      </w:r>
    </w:p>
    <w:p w14:paraId="130B73D6"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 INTERVENCIÓN DE NEGOCIACIONES</w:t>
      </w:r>
    </w:p>
    <w:p w14:paraId="39679031" w14:textId="77777777" w:rsidR="00AF6580" w:rsidRPr="00D61B8B" w:rsidRDefault="00AF6580" w:rsidP="00AF6580">
      <w:pPr>
        <w:contextualSpacing/>
        <w:jc w:val="both"/>
        <w:rPr>
          <w:rFonts w:ascii="Arial" w:hAnsi="Arial" w:cs="Arial"/>
          <w:sz w:val="19"/>
          <w:szCs w:val="19"/>
          <w:lang w:val="es-MX"/>
        </w:rPr>
      </w:pPr>
    </w:p>
    <w:p w14:paraId="55136B2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208.</w:t>
      </w:r>
      <w:r w:rsidRPr="00D61B8B">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r w:rsidRPr="00D61B8B">
        <w:rPr>
          <w:rFonts w:ascii="Arial" w:hAnsi="Arial" w:cs="Arial"/>
          <w:sz w:val="19"/>
          <w:szCs w:val="19"/>
          <w:vertAlign w:val="superscript"/>
          <w:lang w:val="es-MX"/>
        </w:rPr>
        <w:t xml:space="preserve"> (Reforma según Decreto No. 886 PPOE Sexta Sección de fecha 27-12-2014)</w:t>
      </w:r>
    </w:p>
    <w:p w14:paraId="6502E90C" w14:textId="77777777" w:rsidR="00AF6580" w:rsidRPr="00D61B8B" w:rsidRDefault="00AF6580" w:rsidP="00AF6580">
      <w:pPr>
        <w:contextualSpacing/>
        <w:jc w:val="both"/>
        <w:rPr>
          <w:rFonts w:ascii="Arial" w:hAnsi="Arial" w:cs="Arial"/>
          <w:sz w:val="19"/>
          <w:szCs w:val="19"/>
          <w:lang w:val="es-MX"/>
        </w:rPr>
      </w:pPr>
    </w:p>
    <w:p w14:paraId="3BB3537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En la intervención de negociaciones serán aplicables, en lo conducente, las Secciones de este Capítulo.</w:t>
      </w:r>
    </w:p>
    <w:p w14:paraId="6994E6F9" w14:textId="77777777" w:rsidR="00AF6580" w:rsidRPr="00D61B8B" w:rsidRDefault="00AF6580" w:rsidP="00AF6580">
      <w:pPr>
        <w:contextualSpacing/>
        <w:jc w:val="both"/>
        <w:rPr>
          <w:rFonts w:ascii="Arial" w:hAnsi="Arial" w:cs="Arial"/>
          <w:sz w:val="19"/>
          <w:szCs w:val="19"/>
          <w:lang w:val="es-MX"/>
        </w:rPr>
      </w:pPr>
    </w:p>
    <w:p w14:paraId="106DBEE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209. </w:t>
      </w:r>
      <w:r w:rsidRPr="00D61B8B">
        <w:rPr>
          <w:rFonts w:ascii="Arial" w:hAnsi="Arial" w:cs="Arial"/>
          <w:sz w:val="19"/>
          <w:szCs w:val="19"/>
          <w:lang w:val="es-MX"/>
        </w:rPr>
        <w:t>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intervenida hasta el 10% de los ingresos percibidos en efectivo, cheque, transferencia electrónica o depósitos a través de instituciones del sistema financiero, y enterarlos en la caja de la oficina ejecutora diariamente o a medida que se efectúe la recaudación.</w:t>
      </w:r>
    </w:p>
    <w:p w14:paraId="5D4101E6" w14:textId="77777777" w:rsidR="00AF6580" w:rsidRPr="00D61B8B" w:rsidRDefault="00AF6580" w:rsidP="00AF6580">
      <w:pPr>
        <w:contextualSpacing/>
        <w:jc w:val="both"/>
        <w:rPr>
          <w:rFonts w:ascii="Arial" w:hAnsi="Arial" w:cs="Arial"/>
          <w:sz w:val="19"/>
          <w:szCs w:val="19"/>
          <w:lang w:val="es-MX"/>
        </w:rPr>
      </w:pPr>
    </w:p>
    <w:p w14:paraId="21F2C2E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14:paraId="792CC6ED" w14:textId="77777777" w:rsidR="00AF6580" w:rsidRPr="00D61B8B" w:rsidRDefault="00AF6580" w:rsidP="00AF6580">
      <w:pPr>
        <w:contextualSpacing/>
        <w:jc w:val="both"/>
        <w:rPr>
          <w:rFonts w:ascii="Arial" w:hAnsi="Arial" w:cs="Arial"/>
          <w:sz w:val="19"/>
          <w:szCs w:val="19"/>
          <w:lang w:val="es-MX"/>
        </w:rPr>
      </w:pPr>
    </w:p>
    <w:p w14:paraId="45D8613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14:paraId="19166335" w14:textId="77777777" w:rsidR="00AF6580" w:rsidRPr="00D61B8B" w:rsidRDefault="00AF6580" w:rsidP="00AF6580">
      <w:pPr>
        <w:contextualSpacing/>
        <w:jc w:val="both"/>
        <w:rPr>
          <w:rFonts w:ascii="Arial" w:hAnsi="Arial" w:cs="Arial"/>
          <w:sz w:val="19"/>
          <w:szCs w:val="19"/>
          <w:lang w:val="es-MX"/>
        </w:rPr>
      </w:pPr>
    </w:p>
    <w:p w14:paraId="0AE8B52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r w:rsidRPr="00D61B8B">
        <w:rPr>
          <w:rFonts w:ascii="Arial" w:hAnsi="Arial" w:cs="Arial"/>
          <w:sz w:val="19"/>
          <w:szCs w:val="19"/>
          <w:vertAlign w:val="superscript"/>
          <w:lang w:val="es-MX"/>
        </w:rPr>
        <w:t xml:space="preserve"> (Reforma según Decreto No. 886 PPOE Sexta Sección de fecha 27-12-2014)</w:t>
      </w:r>
    </w:p>
    <w:p w14:paraId="1C799AC4" w14:textId="77777777" w:rsidR="00AF6580" w:rsidRPr="00D61B8B" w:rsidRDefault="00AF6580" w:rsidP="00AF6580">
      <w:pPr>
        <w:contextualSpacing/>
        <w:jc w:val="both"/>
        <w:rPr>
          <w:rFonts w:ascii="Arial" w:hAnsi="Arial" w:cs="Arial"/>
          <w:sz w:val="19"/>
          <w:szCs w:val="19"/>
          <w:lang w:val="es-MX"/>
        </w:rPr>
      </w:pPr>
    </w:p>
    <w:p w14:paraId="00331AA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439192FE" w14:textId="77777777" w:rsidR="00AF6580" w:rsidRPr="00D61B8B" w:rsidRDefault="00AF6580" w:rsidP="00AF6580">
      <w:pPr>
        <w:contextualSpacing/>
        <w:jc w:val="both"/>
        <w:rPr>
          <w:rFonts w:ascii="Arial" w:hAnsi="Arial" w:cs="Arial"/>
          <w:sz w:val="19"/>
          <w:szCs w:val="19"/>
          <w:lang w:val="es-MX"/>
        </w:rPr>
      </w:pPr>
    </w:p>
    <w:p w14:paraId="42C0E17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210.</w:t>
      </w:r>
      <w:r w:rsidRPr="00D61B8B">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w:t>
      </w:r>
      <w:r w:rsidRPr="00D61B8B">
        <w:rPr>
          <w:rFonts w:ascii="Arial" w:hAnsi="Arial" w:cs="Arial"/>
          <w:sz w:val="19"/>
          <w:szCs w:val="19"/>
          <w:lang w:val="es-MX"/>
        </w:rPr>
        <w:lastRenderedPageBreak/>
        <w:t>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14:paraId="7C961CCB" w14:textId="77777777" w:rsidR="00AF6580" w:rsidRPr="00D61B8B" w:rsidRDefault="00AF6580" w:rsidP="00AF6580">
      <w:pPr>
        <w:contextualSpacing/>
        <w:jc w:val="both"/>
        <w:rPr>
          <w:rFonts w:ascii="Arial" w:hAnsi="Arial" w:cs="Arial"/>
          <w:sz w:val="19"/>
          <w:szCs w:val="19"/>
          <w:lang w:val="es-MX"/>
        </w:rPr>
      </w:pPr>
    </w:p>
    <w:p w14:paraId="25DB890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14:paraId="722510AF" w14:textId="77777777" w:rsidR="00AF6580" w:rsidRPr="00D61B8B" w:rsidRDefault="00AF6580" w:rsidP="00AF6580">
      <w:pPr>
        <w:contextualSpacing/>
        <w:jc w:val="both"/>
        <w:rPr>
          <w:rFonts w:ascii="Arial" w:hAnsi="Arial" w:cs="Arial"/>
          <w:sz w:val="19"/>
          <w:szCs w:val="19"/>
          <w:lang w:val="es-MX"/>
        </w:rPr>
      </w:pPr>
    </w:p>
    <w:p w14:paraId="12FDF16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14:paraId="3323B326" w14:textId="77777777" w:rsidR="00AF6580" w:rsidRPr="00D61B8B" w:rsidRDefault="00AF6580" w:rsidP="00AF6580">
      <w:pPr>
        <w:contextualSpacing/>
        <w:jc w:val="both"/>
        <w:rPr>
          <w:rFonts w:ascii="Arial" w:hAnsi="Arial" w:cs="Arial"/>
          <w:sz w:val="19"/>
          <w:szCs w:val="19"/>
          <w:lang w:val="es-MX"/>
        </w:rPr>
      </w:pPr>
    </w:p>
    <w:p w14:paraId="7B9C766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211.</w:t>
      </w:r>
      <w:r w:rsidRPr="00D61B8B">
        <w:rPr>
          <w:rFonts w:ascii="Arial" w:hAnsi="Arial" w:cs="Arial"/>
          <w:sz w:val="19"/>
          <w:szCs w:val="19"/>
          <w:lang w:val="es-MX"/>
        </w:rPr>
        <w:t xml:space="preserve"> El interventor administrador designado por la autoridad fiscal tendrá las obligaciones establecidas en el Reglamento, así como las siguientes:</w:t>
      </w:r>
      <w:r w:rsidRPr="00D61B8B">
        <w:rPr>
          <w:rFonts w:ascii="Arial" w:hAnsi="Arial" w:cs="Arial"/>
          <w:sz w:val="19"/>
          <w:szCs w:val="19"/>
          <w:vertAlign w:val="superscript"/>
          <w:lang w:val="es-MX"/>
        </w:rPr>
        <w:t xml:space="preserve"> (Reforma según Decreto No. 886 PPOE Sexta Sección de fecha 27-12-2014)</w:t>
      </w:r>
    </w:p>
    <w:p w14:paraId="3C76E65F" w14:textId="77777777" w:rsidR="00AF6580" w:rsidRPr="00D61B8B" w:rsidRDefault="00AF6580" w:rsidP="00AF6580">
      <w:pPr>
        <w:contextualSpacing/>
        <w:jc w:val="both"/>
        <w:rPr>
          <w:rFonts w:ascii="Arial" w:hAnsi="Arial" w:cs="Arial"/>
          <w:sz w:val="19"/>
          <w:szCs w:val="19"/>
          <w:lang w:val="es-MX"/>
        </w:rPr>
      </w:pPr>
    </w:p>
    <w:p w14:paraId="387090B8" w14:textId="77777777" w:rsidR="00AF6580" w:rsidRPr="00D61B8B"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D61B8B">
        <w:rPr>
          <w:rFonts w:ascii="Arial" w:hAnsi="Arial" w:cs="Arial"/>
          <w:sz w:val="19"/>
          <w:szCs w:val="19"/>
          <w:lang w:val="es-MX"/>
        </w:rPr>
        <w:t>Rendir cuentas mensuales comprobadas a la oficina ejecutora, y</w:t>
      </w:r>
    </w:p>
    <w:p w14:paraId="516CC440" w14:textId="77777777" w:rsidR="00AF6580" w:rsidRPr="00D61B8B" w:rsidRDefault="00AF6580" w:rsidP="00AF6580">
      <w:pPr>
        <w:tabs>
          <w:tab w:val="left" w:pos="1134"/>
        </w:tabs>
        <w:ind w:left="1134" w:hanging="992"/>
        <w:contextualSpacing/>
        <w:jc w:val="both"/>
        <w:rPr>
          <w:rFonts w:ascii="Arial" w:hAnsi="Arial" w:cs="Arial"/>
          <w:sz w:val="19"/>
          <w:szCs w:val="19"/>
          <w:lang w:val="es-MX"/>
        </w:rPr>
      </w:pPr>
    </w:p>
    <w:p w14:paraId="54B1AA2F" w14:textId="77777777" w:rsidR="00AF6580" w:rsidRPr="00D61B8B"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D61B8B">
        <w:rPr>
          <w:rFonts w:ascii="Arial" w:hAnsi="Arial" w:cs="Arial"/>
          <w:sz w:val="19"/>
          <w:szCs w:val="19"/>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14:paraId="3EDAAC3C" w14:textId="77777777" w:rsidR="00AF6580" w:rsidRPr="00D61B8B" w:rsidRDefault="00AF6580" w:rsidP="00AF6580">
      <w:pPr>
        <w:contextualSpacing/>
        <w:jc w:val="both"/>
        <w:rPr>
          <w:rFonts w:ascii="Arial" w:hAnsi="Arial" w:cs="Arial"/>
          <w:sz w:val="19"/>
          <w:szCs w:val="19"/>
          <w:lang w:val="es-MX"/>
        </w:rPr>
      </w:pPr>
    </w:p>
    <w:p w14:paraId="660E477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14:paraId="4CD9BAD6" w14:textId="77777777" w:rsidR="00AF6580" w:rsidRPr="00D61B8B" w:rsidRDefault="00AF6580" w:rsidP="00AF6580">
      <w:pPr>
        <w:contextualSpacing/>
        <w:jc w:val="both"/>
        <w:rPr>
          <w:rFonts w:ascii="Arial" w:hAnsi="Arial" w:cs="Arial"/>
          <w:sz w:val="19"/>
          <w:szCs w:val="19"/>
          <w:lang w:val="es-MX"/>
        </w:rPr>
      </w:pPr>
    </w:p>
    <w:p w14:paraId="57E18C91" w14:textId="77777777" w:rsidR="00AF6580" w:rsidRPr="00D61B8B" w:rsidRDefault="00AF6580" w:rsidP="00A07398">
      <w:pPr>
        <w:contextualSpacing/>
        <w:jc w:val="both"/>
        <w:rPr>
          <w:rFonts w:ascii="Arial" w:hAnsi="Arial" w:cs="Arial"/>
          <w:sz w:val="19"/>
          <w:szCs w:val="19"/>
          <w:vertAlign w:val="superscript"/>
          <w:lang w:val="es-MX"/>
        </w:rPr>
      </w:pPr>
      <w:r w:rsidRPr="00D61B8B">
        <w:rPr>
          <w:rFonts w:ascii="Arial" w:hAnsi="Arial" w:cs="Arial"/>
          <w:b/>
          <w:sz w:val="19"/>
          <w:szCs w:val="19"/>
          <w:lang w:val="es-MX"/>
        </w:rPr>
        <w:t>ARTÍCULO 212.</w:t>
      </w:r>
      <w:r w:rsidRPr="00D61B8B">
        <w:rPr>
          <w:rFonts w:ascii="Arial" w:hAnsi="Arial" w:cs="Arial"/>
          <w:sz w:val="19"/>
          <w:szCs w:val="19"/>
          <w:lang w:val="es-MX"/>
        </w:rPr>
        <w:t xml:space="preserve"> </w:t>
      </w:r>
      <w:proofErr w:type="gramStart"/>
      <w:r w:rsidRPr="00D61B8B">
        <w:rPr>
          <w:rFonts w:ascii="Arial" w:hAnsi="Arial" w:cs="Arial"/>
          <w:sz w:val="19"/>
          <w:szCs w:val="19"/>
          <w:lang w:val="es-MX"/>
        </w:rPr>
        <w:t xml:space="preserve">El </w:t>
      </w:r>
      <w:r w:rsidR="00A07398" w:rsidRPr="00D61B8B">
        <w:rPr>
          <w:rFonts w:ascii="Arial" w:hAnsi="Arial" w:cs="Arial"/>
          <w:sz w:val="19"/>
          <w:szCs w:val="19"/>
          <w:lang w:val="es-MX"/>
        </w:rPr>
        <w:t xml:space="preserve"> nombramiento</w:t>
      </w:r>
      <w:proofErr w:type="gramEnd"/>
      <w:r w:rsidR="00A07398" w:rsidRPr="00D61B8B">
        <w:rPr>
          <w:rFonts w:ascii="Arial" w:hAnsi="Arial" w:cs="Arial"/>
          <w:sz w:val="19"/>
          <w:szCs w:val="19"/>
          <w:lang w:val="es-MX"/>
        </w:rPr>
        <w:t xml:space="preserve"> de interventor administrador designado por la autoridad fiscal deberá anotarse en el Instituto que corresponda al domicilio de la negociación intervenida. Para tales efectos, la autoridad registradora a solicitud de la oficina </w:t>
      </w:r>
      <w:proofErr w:type="gramStart"/>
      <w:r w:rsidR="00A07398" w:rsidRPr="00D61B8B">
        <w:rPr>
          <w:rFonts w:ascii="Arial" w:hAnsi="Arial" w:cs="Arial"/>
          <w:sz w:val="19"/>
          <w:szCs w:val="19"/>
          <w:lang w:val="es-MX"/>
        </w:rPr>
        <w:t>ejecutora,</w:t>
      </w:r>
      <w:proofErr w:type="gramEnd"/>
      <w:r w:rsidR="00A07398" w:rsidRPr="00D61B8B">
        <w:rPr>
          <w:rFonts w:ascii="Arial" w:hAnsi="Arial" w:cs="Arial"/>
          <w:sz w:val="19"/>
          <w:szCs w:val="19"/>
          <w:lang w:val="es-MX"/>
        </w:rPr>
        <w:t xml:space="preserve"> realizará las anotaciones que sean procedentes.</w:t>
      </w:r>
      <w:r w:rsidR="00285CB5" w:rsidRPr="00D61B8B">
        <w:rPr>
          <w:rFonts w:ascii="Arial" w:hAnsi="Arial" w:cs="Arial"/>
          <w:sz w:val="19"/>
          <w:szCs w:val="19"/>
          <w:lang w:val="es-MX"/>
        </w:rPr>
        <w:t xml:space="preserve"> </w:t>
      </w:r>
      <w:r w:rsidR="00285CB5" w:rsidRPr="00D61B8B">
        <w:rPr>
          <w:rFonts w:ascii="Arial" w:hAnsi="Arial" w:cs="Arial"/>
          <w:sz w:val="19"/>
          <w:szCs w:val="19"/>
          <w:vertAlign w:val="superscript"/>
          <w:lang w:val="es-MX"/>
        </w:rPr>
        <w:t>(Reforma según Decreto No. 11 PPOE Cuarta Sección de fecha 29-12-2018)</w:t>
      </w:r>
    </w:p>
    <w:p w14:paraId="02DA74F1" w14:textId="77777777" w:rsidR="00A07398" w:rsidRPr="00D61B8B" w:rsidRDefault="00A07398" w:rsidP="00AF6580">
      <w:pPr>
        <w:contextualSpacing/>
        <w:jc w:val="both"/>
        <w:rPr>
          <w:rFonts w:ascii="Arial" w:hAnsi="Arial" w:cs="Arial"/>
          <w:sz w:val="19"/>
          <w:szCs w:val="19"/>
          <w:lang w:val="es-MX"/>
        </w:rPr>
      </w:pPr>
    </w:p>
    <w:p w14:paraId="11C4E1F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213.</w:t>
      </w:r>
      <w:r w:rsidRPr="00D61B8B">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w:t>
      </w:r>
      <w:proofErr w:type="gramStart"/>
      <w:r w:rsidRPr="00D61B8B">
        <w:rPr>
          <w:rFonts w:ascii="Arial" w:hAnsi="Arial" w:cs="Arial"/>
          <w:sz w:val="19"/>
          <w:szCs w:val="19"/>
          <w:lang w:val="es-MX"/>
        </w:rPr>
        <w:t>les</w:t>
      </w:r>
      <w:proofErr w:type="gramEnd"/>
      <w:r w:rsidRPr="00D61B8B">
        <w:rPr>
          <w:rFonts w:ascii="Arial" w:hAnsi="Arial" w:cs="Arial"/>
          <w:sz w:val="19"/>
          <w:szCs w:val="19"/>
          <w:lang w:val="es-MX"/>
        </w:rPr>
        <w:t xml:space="preserve"> someta a su consideración. El interventor administrador designado por la autoridad </w:t>
      </w:r>
      <w:proofErr w:type="gramStart"/>
      <w:r w:rsidRPr="00D61B8B">
        <w:rPr>
          <w:rFonts w:ascii="Arial" w:hAnsi="Arial" w:cs="Arial"/>
          <w:sz w:val="19"/>
          <w:szCs w:val="19"/>
          <w:lang w:val="es-MX"/>
        </w:rPr>
        <w:t>fiscal,</w:t>
      </w:r>
      <w:proofErr w:type="gramEnd"/>
      <w:r w:rsidRPr="00D61B8B">
        <w:rPr>
          <w:rFonts w:ascii="Arial" w:hAnsi="Arial" w:cs="Arial"/>
          <w:sz w:val="19"/>
          <w:szCs w:val="19"/>
          <w:lang w:val="es-MX"/>
        </w:rPr>
        <w:t xml:space="preserve"> podrá convocar a asamblea de accionistas, socios o partícipes y citar a la administración de la sociedad con los propósitos que considere necesarios o convenientes.</w:t>
      </w:r>
    </w:p>
    <w:p w14:paraId="491EC011" w14:textId="77777777" w:rsidR="00AF6580" w:rsidRPr="00D61B8B" w:rsidRDefault="00AF6580" w:rsidP="00AF6580">
      <w:pPr>
        <w:contextualSpacing/>
        <w:jc w:val="both"/>
        <w:rPr>
          <w:rFonts w:ascii="Arial" w:hAnsi="Arial" w:cs="Arial"/>
          <w:sz w:val="19"/>
          <w:szCs w:val="19"/>
          <w:lang w:val="es-MX"/>
        </w:rPr>
      </w:pPr>
    </w:p>
    <w:p w14:paraId="3BBB212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214.</w:t>
      </w:r>
      <w:r w:rsidRPr="00D61B8B">
        <w:rPr>
          <w:rFonts w:ascii="Arial" w:hAnsi="Arial" w:cs="Arial"/>
          <w:sz w:val="19"/>
          <w:szCs w:val="19"/>
          <w:lang w:val="es-MX"/>
        </w:rPr>
        <w:t xml:space="preserve">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14F36189" w14:textId="77777777" w:rsidR="00AF6580" w:rsidRPr="00D61B8B" w:rsidRDefault="00AF6580" w:rsidP="00AF6580">
      <w:pPr>
        <w:contextualSpacing/>
        <w:jc w:val="both"/>
        <w:rPr>
          <w:rFonts w:ascii="Arial" w:hAnsi="Arial" w:cs="Arial"/>
          <w:b/>
          <w:sz w:val="19"/>
          <w:szCs w:val="19"/>
          <w:lang w:val="es-MX"/>
        </w:rPr>
      </w:pPr>
    </w:p>
    <w:p w14:paraId="57F1771F" w14:textId="77777777" w:rsidR="00AF6580" w:rsidRPr="00D61B8B" w:rsidRDefault="00AF6580" w:rsidP="009773E2">
      <w:pPr>
        <w:contextualSpacing/>
        <w:jc w:val="both"/>
        <w:rPr>
          <w:rFonts w:ascii="Arial" w:hAnsi="Arial" w:cs="Arial"/>
          <w:sz w:val="19"/>
          <w:szCs w:val="19"/>
          <w:lang w:val="es-MX"/>
        </w:rPr>
      </w:pPr>
      <w:r w:rsidRPr="00D61B8B">
        <w:rPr>
          <w:rFonts w:ascii="Arial" w:hAnsi="Arial" w:cs="Arial"/>
          <w:b/>
          <w:sz w:val="19"/>
          <w:szCs w:val="19"/>
          <w:lang w:val="es-MX"/>
        </w:rPr>
        <w:t>ARTÍCULO 215.</w:t>
      </w:r>
      <w:r w:rsidRPr="00D61B8B">
        <w:rPr>
          <w:rFonts w:ascii="Arial" w:hAnsi="Arial" w:cs="Arial"/>
          <w:sz w:val="19"/>
          <w:szCs w:val="19"/>
          <w:lang w:val="es-MX"/>
        </w:rPr>
        <w:t xml:space="preserve"> La </w:t>
      </w:r>
      <w:r w:rsidR="009773E2" w:rsidRPr="00D61B8B">
        <w:rPr>
          <w:rFonts w:ascii="Arial" w:hAnsi="Arial" w:cs="Arial"/>
          <w:sz w:val="19"/>
          <w:szCs w:val="19"/>
          <w:lang w:val="es-MX"/>
        </w:rPr>
        <w:t xml:space="preserve">intervención se levantará cuando el crédito fiscal se hubiera satisfecho o cuando de conformidad con este Código, se haya enajenado la negociación. En estos casos, la oficina ejecutora comunicará el hecho al Instituto que corresponda para que se cancele la inscripción respectiva. </w:t>
      </w:r>
      <w:r w:rsidR="009773E2" w:rsidRPr="00D61B8B">
        <w:rPr>
          <w:rFonts w:ascii="Arial" w:hAnsi="Arial" w:cs="Arial"/>
          <w:sz w:val="19"/>
          <w:szCs w:val="19"/>
          <w:vertAlign w:val="superscript"/>
          <w:lang w:val="es-MX"/>
        </w:rPr>
        <w:t>(Reforma según Decreto No. 11 PPOE Cuarta Sección de fecha 29-12-2018)</w:t>
      </w:r>
    </w:p>
    <w:p w14:paraId="6573BC7F" w14:textId="77777777" w:rsidR="00AF6580" w:rsidRPr="00D61B8B" w:rsidRDefault="00AF6580" w:rsidP="00AF6580">
      <w:pPr>
        <w:contextualSpacing/>
        <w:jc w:val="both"/>
        <w:rPr>
          <w:rFonts w:ascii="Arial" w:hAnsi="Arial" w:cs="Arial"/>
          <w:sz w:val="19"/>
          <w:szCs w:val="19"/>
          <w:lang w:val="es-MX"/>
        </w:rPr>
      </w:pPr>
    </w:p>
    <w:p w14:paraId="241344FB"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b/>
          <w:sz w:val="19"/>
          <w:szCs w:val="19"/>
          <w:lang w:val="es-MX"/>
        </w:rPr>
        <w:t xml:space="preserve">ARTÍCULO 216. </w:t>
      </w:r>
      <w:r w:rsidRPr="00D61B8B">
        <w:rPr>
          <w:rFonts w:ascii="Arial" w:hAnsi="Arial" w:cs="Arial"/>
          <w:sz w:val="19"/>
          <w:szCs w:val="19"/>
          <w:lang w:val="es-MX"/>
        </w:rPr>
        <w:t xml:space="preserve">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w:t>
      </w:r>
      <w:r w:rsidRPr="00D61B8B">
        <w:rPr>
          <w:rFonts w:ascii="Arial" w:hAnsi="Arial" w:cs="Arial"/>
          <w:sz w:val="19"/>
          <w:szCs w:val="19"/>
          <w:lang w:val="es-MX"/>
        </w:rPr>
        <w:lastRenderedPageBreak/>
        <w:t>siempre que lo recaudado no alcance para cubrir el porciento del crédito que resulte.</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124A19CB" w14:textId="77777777" w:rsidR="00AF6580" w:rsidRPr="00D61B8B" w:rsidRDefault="00AF6580" w:rsidP="00AF6580">
      <w:pPr>
        <w:contextualSpacing/>
        <w:jc w:val="center"/>
        <w:rPr>
          <w:rFonts w:ascii="Arial" w:hAnsi="Arial" w:cs="Arial"/>
          <w:b/>
          <w:sz w:val="19"/>
          <w:szCs w:val="19"/>
          <w:lang w:val="es-MX"/>
        </w:rPr>
      </w:pPr>
    </w:p>
    <w:p w14:paraId="3FCC3499"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SECCIÓN CUARTA</w:t>
      </w:r>
    </w:p>
    <w:p w14:paraId="180A9FBC"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DEL REMATE</w:t>
      </w:r>
    </w:p>
    <w:p w14:paraId="6A9EB414" w14:textId="77777777" w:rsidR="00AF6580" w:rsidRPr="00D61B8B" w:rsidRDefault="00AF6580" w:rsidP="00AF6580">
      <w:pPr>
        <w:contextualSpacing/>
        <w:jc w:val="both"/>
        <w:rPr>
          <w:rFonts w:ascii="Arial" w:hAnsi="Arial" w:cs="Arial"/>
          <w:sz w:val="19"/>
          <w:szCs w:val="19"/>
          <w:lang w:val="es-MX"/>
        </w:rPr>
      </w:pPr>
    </w:p>
    <w:p w14:paraId="656F59B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217.</w:t>
      </w:r>
      <w:r w:rsidRPr="00D61B8B">
        <w:rPr>
          <w:rFonts w:ascii="Arial" w:hAnsi="Arial" w:cs="Arial"/>
          <w:sz w:val="19"/>
          <w:szCs w:val="19"/>
          <w:lang w:val="es-MX"/>
        </w:rPr>
        <w:t xml:space="preserve"> La enajenación de bienes </w:t>
      </w:r>
      <w:proofErr w:type="gramStart"/>
      <w:r w:rsidRPr="00D61B8B">
        <w:rPr>
          <w:rFonts w:ascii="Arial" w:hAnsi="Arial" w:cs="Arial"/>
          <w:sz w:val="19"/>
          <w:szCs w:val="19"/>
          <w:lang w:val="es-MX"/>
        </w:rPr>
        <w:t>embargados,</w:t>
      </w:r>
      <w:proofErr w:type="gramEnd"/>
      <w:r w:rsidRPr="00D61B8B">
        <w:rPr>
          <w:rFonts w:ascii="Arial" w:hAnsi="Arial" w:cs="Arial"/>
          <w:sz w:val="19"/>
          <w:szCs w:val="19"/>
          <w:lang w:val="es-MX"/>
        </w:rPr>
        <w:t xml:space="preserve"> procederá:</w:t>
      </w:r>
    </w:p>
    <w:p w14:paraId="7BD21513" w14:textId="77777777" w:rsidR="00AF6580" w:rsidRPr="00D61B8B" w:rsidRDefault="00AF6580" w:rsidP="00AF6580">
      <w:pPr>
        <w:contextualSpacing/>
        <w:jc w:val="both"/>
        <w:rPr>
          <w:rFonts w:ascii="Arial" w:hAnsi="Arial" w:cs="Arial"/>
          <w:sz w:val="19"/>
          <w:szCs w:val="19"/>
          <w:lang w:val="es-MX"/>
        </w:rPr>
      </w:pPr>
    </w:p>
    <w:p w14:paraId="457F784E" w14:textId="77777777" w:rsidR="00AF6580" w:rsidRPr="00D61B8B"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 partir del día siguiente al en que quede firme el avalúo, o</w:t>
      </w:r>
    </w:p>
    <w:p w14:paraId="463732A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E9F4D91" w14:textId="77777777" w:rsidR="00AF6580" w:rsidRPr="00D61B8B"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Al quedar firme la resolución confirmatoria del acto impugnado, recaído en los medios de defensa que se hubieren hecho valer.</w:t>
      </w:r>
    </w:p>
    <w:p w14:paraId="506F9B27" w14:textId="77777777" w:rsidR="00AF6580" w:rsidRPr="00D61B8B" w:rsidRDefault="00AF6580" w:rsidP="00AF6580">
      <w:pPr>
        <w:contextualSpacing/>
        <w:jc w:val="both"/>
        <w:rPr>
          <w:rFonts w:ascii="Arial" w:hAnsi="Arial" w:cs="Arial"/>
          <w:sz w:val="19"/>
          <w:szCs w:val="19"/>
          <w:lang w:val="es-MX"/>
        </w:rPr>
      </w:pPr>
    </w:p>
    <w:p w14:paraId="649FFB1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218.</w:t>
      </w:r>
      <w:r w:rsidRPr="00D61B8B">
        <w:rPr>
          <w:rFonts w:ascii="Arial" w:hAnsi="Arial" w:cs="Arial"/>
          <w:sz w:val="19"/>
          <w:szCs w:val="19"/>
          <w:lang w:val="es-MX"/>
        </w:rPr>
        <w:t xml:space="preserve"> Salvo los casos que este Código autoriza, toda enajenación se hará en subasta pública que se llevará a cabo a través de medios electrónicos.</w:t>
      </w:r>
    </w:p>
    <w:p w14:paraId="6870659D" w14:textId="77777777" w:rsidR="00AF6580" w:rsidRPr="00D61B8B" w:rsidRDefault="00AF6580" w:rsidP="00AF6580">
      <w:pPr>
        <w:contextualSpacing/>
        <w:jc w:val="both"/>
        <w:rPr>
          <w:rFonts w:ascii="Arial" w:hAnsi="Arial" w:cs="Arial"/>
          <w:sz w:val="19"/>
          <w:szCs w:val="19"/>
          <w:lang w:val="es-MX"/>
        </w:rPr>
      </w:pPr>
    </w:p>
    <w:p w14:paraId="3AF7241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la naturaleza de los bienes embargados así lo permita, la autoridad podrá ordenar que los bienes embargados se vendan en lotes o piezas sueltas.</w:t>
      </w:r>
    </w:p>
    <w:p w14:paraId="3630109F" w14:textId="77777777" w:rsidR="0020068F" w:rsidRPr="00D61B8B" w:rsidRDefault="0020068F" w:rsidP="00AF6580">
      <w:pPr>
        <w:contextualSpacing/>
        <w:jc w:val="both"/>
        <w:rPr>
          <w:rFonts w:ascii="Arial" w:hAnsi="Arial" w:cs="Arial"/>
          <w:sz w:val="19"/>
          <w:szCs w:val="19"/>
          <w:lang w:val="es-MX"/>
        </w:rPr>
      </w:pPr>
    </w:p>
    <w:p w14:paraId="6CFA792D" w14:textId="77777777" w:rsidR="0020068F" w:rsidRPr="00D61B8B" w:rsidRDefault="0020068F" w:rsidP="0020068F">
      <w:pPr>
        <w:tabs>
          <w:tab w:val="left" w:pos="426"/>
        </w:tabs>
        <w:jc w:val="both"/>
        <w:rPr>
          <w:rFonts w:ascii="Arial" w:hAnsi="Arial" w:cs="Arial"/>
          <w:sz w:val="19"/>
          <w:szCs w:val="19"/>
          <w:lang w:val="es-MX"/>
        </w:rPr>
      </w:pPr>
      <w:r w:rsidRPr="00D61B8B">
        <w:rPr>
          <w:rFonts w:ascii="Arial" w:hAnsi="Arial" w:cs="Arial"/>
          <w:sz w:val="19"/>
          <w:szCs w:val="19"/>
          <w:lang w:val="es-MX"/>
        </w:rPr>
        <w:t xml:space="preserve">Las enajenaciones fuera de remate podrán ser en subasta pública, misma que se llevará a cabo a través de medios electrónicos, respetando la base fijada para su venta. </w:t>
      </w:r>
      <w:r w:rsidRPr="00D61B8B">
        <w:rPr>
          <w:rFonts w:ascii="Arial" w:hAnsi="Arial" w:cs="Arial"/>
          <w:sz w:val="19"/>
          <w:szCs w:val="19"/>
          <w:vertAlign w:val="superscript"/>
          <w:lang w:val="es-MX"/>
        </w:rPr>
        <w:t>(</w:t>
      </w:r>
      <w:r w:rsidR="0027320B" w:rsidRPr="00D61B8B">
        <w:rPr>
          <w:rFonts w:ascii="Arial" w:hAnsi="Arial" w:cs="Arial"/>
          <w:sz w:val="19"/>
          <w:szCs w:val="19"/>
          <w:vertAlign w:val="superscript"/>
          <w:lang w:val="es-MX"/>
        </w:rPr>
        <w:t xml:space="preserve">Adición </w:t>
      </w:r>
      <w:r w:rsidRPr="00D61B8B">
        <w:rPr>
          <w:rFonts w:ascii="Arial" w:hAnsi="Arial" w:cs="Arial"/>
          <w:sz w:val="19"/>
          <w:szCs w:val="19"/>
          <w:vertAlign w:val="superscript"/>
          <w:lang w:val="es-MX"/>
        </w:rPr>
        <w:t>según Decreto No. 780 PPOE Extra de fecha 20-12-2017)</w:t>
      </w:r>
    </w:p>
    <w:p w14:paraId="6007B63F" w14:textId="77777777" w:rsidR="00AF6580" w:rsidRPr="00D61B8B" w:rsidRDefault="00AF6580" w:rsidP="00AF6580">
      <w:pPr>
        <w:contextualSpacing/>
        <w:jc w:val="both"/>
        <w:rPr>
          <w:rFonts w:ascii="Arial" w:hAnsi="Arial" w:cs="Arial"/>
          <w:sz w:val="19"/>
          <w:szCs w:val="19"/>
          <w:lang w:val="es-MX"/>
        </w:rPr>
      </w:pPr>
    </w:p>
    <w:p w14:paraId="22E7755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219.</w:t>
      </w:r>
      <w:r w:rsidRPr="00D61B8B">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14:paraId="248C6384" w14:textId="77777777" w:rsidR="00AF6580" w:rsidRPr="00D61B8B" w:rsidRDefault="00AF6580" w:rsidP="00AF6580">
      <w:pPr>
        <w:contextualSpacing/>
        <w:jc w:val="both"/>
        <w:rPr>
          <w:rFonts w:ascii="Arial" w:hAnsi="Arial" w:cs="Arial"/>
          <w:sz w:val="19"/>
          <w:szCs w:val="19"/>
          <w:lang w:val="es-MX"/>
        </w:rPr>
      </w:pPr>
    </w:p>
    <w:p w14:paraId="38D2968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se trate de bienes muebles, el embargado y el jefe de la oficina ejecutora de común acuerdo podrán señalar la base que servirá para la enajenación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14:paraId="01E6394D" w14:textId="77777777" w:rsidR="00AF6580" w:rsidRPr="00D61B8B" w:rsidRDefault="00AF6580" w:rsidP="00AF6580">
      <w:pPr>
        <w:contextualSpacing/>
        <w:jc w:val="both"/>
        <w:rPr>
          <w:rFonts w:ascii="Arial" w:hAnsi="Arial" w:cs="Arial"/>
          <w:sz w:val="19"/>
          <w:szCs w:val="19"/>
          <w:lang w:val="es-MX"/>
        </w:rPr>
      </w:pPr>
    </w:p>
    <w:p w14:paraId="7830FA8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14:paraId="0A08697D" w14:textId="77777777" w:rsidR="00AF6580" w:rsidRPr="00D61B8B" w:rsidRDefault="00AF6580" w:rsidP="00AF6580">
      <w:pPr>
        <w:contextualSpacing/>
        <w:jc w:val="both"/>
        <w:rPr>
          <w:rFonts w:ascii="Arial" w:hAnsi="Arial" w:cs="Arial"/>
          <w:sz w:val="19"/>
          <w:szCs w:val="19"/>
          <w:lang w:val="es-MX"/>
        </w:rPr>
      </w:pPr>
    </w:p>
    <w:p w14:paraId="7FC3936F"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D61B8B">
        <w:rPr>
          <w:rFonts w:ascii="Helvetica" w:eastAsia="Calibri" w:hAnsi="Helvetica" w:cs="Helvetica"/>
          <w:sz w:val="19"/>
          <w:szCs w:val="19"/>
          <w:lang w:val="es-MX" w:eastAsia="en-US"/>
        </w:rPr>
        <w:t xml:space="preserve">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0CFBFDEB" w14:textId="77777777" w:rsidR="00AF6580" w:rsidRPr="00D61B8B"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14:paraId="3A48C5C3" w14:textId="77777777" w:rsidR="0020068F" w:rsidRPr="00D61B8B" w:rsidRDefault="0020068F" w:rsidP="0020068F">
      <w:pPr>
        <w:tabs>
          <w:tab w:val="left" w:pos="426"/>
        </w:tabs>
        <w:jc w:val="both"/>
        <w:rPr>
          <w:rFonts w:ascii="Arial" w:hAnsi="Arial" w:cs="Arial"/>
          <w:sz w:val="19"/>
          <w:szCs w:val="19"/>
          <w:lang w:val="es-MX"/>
        </w:rPr>
      </w:pPr>
      <w:r w:rsidRPr="00D61B8B">
        <w:rPr>
          <w:rFonts w:ascii="Arial" w:hAnsi="Arial" w:cs="Arial"/>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D61B8B">
        <w:rPr>
          <w:rFonts w:ascii="Arial" w:hAnsi="Arial" w:cs="Arial"/>
          <w:sz w:val="19"/>
          <w:szCs w:val="19"/>
          <w:vertAlign w:val="superscript"/>
          <w:lang w:val="es-MX"/>
        </w:rPr>
        <w:t>(Reforma según Decreto No. 780 PPOE Extra de fecha 20-12-2017)</w:t>
      </w:r>
    </w:p>
    <w:p w14:paraId="14D795D2" w14:textId="77777777" w:rsidR="00AF6580" w:rsidRPr="00D61B8B"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14:paraId="2D9B53CF" w14:textId="77777777" w:rsidR="00AF6580" w:rsidRPr="00D61B8B" w:rsidRDefault="00AF6580" w:rsidP="00AF6580">
      <w:pPr>
        <w:jc w:val="both"/>
        <w:rPr>
          <w:rFonts w:ascii="Arial" w:hAnsi="Arial" w:cs="Arial"/>
          <w:sz w:val="19"/>
          <w:szCs w:val="19"/>
          <w:vertAlign w:val="superscript"/>
          <w:lang w:val="es-MX"/>
        </w:rPr>
      </w:pPr>
      <w:r w:rsidRPr="00D61B8B">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3AEB00B8" w14:textId="77777777" w:rsidR="00AF6580" w:rsidRPr="00D61B8B"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14:paraId="6487687C" w14:textId="77777777" w:rsidR="00AF6580" w:rsidRPr="00D61B8B" w:rsidRDefault="00AF6580" w:rsidP="00AF6580">
      <w:pPr>
        <w:jc w:val="both"/>
        <w:rPr>
          <w:rFonts w:ascii="Arial" w:hAnsi="Arial" w:cs="Arial"/>
          <w:sz w:val="19"/>
          <w:szCs w:val="19"/>
          <w:vertAlign w:val="superscript"/>
          <w:lang w:val="es-MX"/>
        </w:rPr>
      </w:pPr>
      <w:r w:rsidRPr="00D61B8B">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D61B8B">
        <w:rPr>
          <w:rFonts w:ascii="Helvetica" w:eastAsia="Calibri" w:hAnsi="Helvetica" w:cs="Helvetica"/>
          <w:b/>
          <w:sz w:val="19"/>
          <w:szCs w:val="19"/>
          <w:lang w:val="es-MX" w:eastAsia="en-US"/>
        </w:rPr>
        <w:t xml:space="preserve"> </w:t>
      </w:r>
      <w:r w:rsidRPr="00D61B8B">
        <w:rPr>
          <w:rFonts w:ascii="Helvetica" w:eastAsia="Calibri" w:hAnsi="Helvetica" w:cs="Helvetica"/>
          <w:sz w:val="19"/>
          <w:szCs w:val="19"/>
          <w:lang w:val="es-MX" w:eastAsia="en-US"/>
        </w:rPr>
        <w:t xml:space="preserve">y quince días </w:t>
      </w:r>
      <w:r w:rsidRPr="00D61B8B">
        <w:rPr>
          <w:rFonts w:ascii="Helvetica" w:eastAsia="Calibri" w:hAnsi="Helvetica" w:cs="Helvetica"/>
          <w:sz w:val="19"/>
          <w:szCs w:val="19"/>
          <w:lang w:val="es-MX" w:eastAsia="en-US"/>
        </w:rPr>
        <w:lastRenderedPageBreak/>
        <w:t xml:space="preserve">cuando sean negociaciones, a partir de la fecha de su aceptación.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39C04E7D" w14:textId="77777777" w:rsidR="00AF6580" w:rsidRPr="00D61B8B" w:rsidRDefault="00AF6580" w:rsidP="00AF6580">
      <w:pPr>
        <w:contextualSpacing/>
        <w:jc w:val="both"/>
        <w:rPr>
          <w:rFonts w:ascii="Arial" w:hAnsi="Arial" w:cs="Arial"/>
          <w:sz w:val="19"/>
          <w:szCs w:val="19"/>
          <w:lang w:val="es-MX"/>
        </w:rPr>
      </w:pPr>
    </w:p>
    <w:p w14:paraId="218FEB67" w14:textId="77777777" w:rsidR="00BD6C81" w:rsidRPr="00D61B8B" w:rsidRDefault="00BD6C81" w:rsidP="00BD6C81">
      <w:pPr>
        <w:contextualSpacing/>
        <w:jc w:val="both"/>
        <w:rPr>
          <w:rFonts w:ascii="Helvetica" w:eastAsia="Calibri" w:hAnsi="Helvetica" w:cs="Helvetica"/>
          <w:sz w:val="19"/>
          <w:szCs w:val="19"/>
          <w:lang w:val="es-MX" w:eastAsia="en-US"/>
        </w:rPr>
      </w:pPr>
      <w:r w:rsidRPr="00D61B8B">
        <w:rPr>
          <w:rFonts w:ascii="Helvetica" w:eastAsia="Calibri" w:hAnsi="Helvetica" w:cs="Helvetica"/>
          <w:b/>
          <w:sz w:val="19"/>
          <w:szCs w:val="19"/>
          <w:lang w:val="es-MX" w:eastAsia="en-US"/>
        </w:rPr>
        <w:t>ARTÍCULO 220.</w:t>
      </w:r>
      <w:r w:rsidRPr="00D61B8B">
        <w:rPr>
          <w:rFonts w:ascii="Helvetica" w:eastAsia="Calibri" w:hAnsi="Helvetica" w:cs="Helvetica"/>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14:paraId="294687AA" w14:textId="77777777" w:rsidR="00BD6C81" w:rsidRPr="00D61B8B" w:rsidRDefault="00BD6C81" w:rsidP="00BD6C81">
      <w:pPr>
        <w:autoSpaceDE w:val="0"/>
        <w:autoSpaceDN w:val="0"/>
        <w:adjustRightInd w:val="0"/>
        <w:jc w:val="both"/>
        <w:rPr>
          <w:rFonts w:ascii="Helvetica" w:eastAsia="Calibri" w:hAnsi="Helvetica" w:cs="Helvetica"/>
          <w:sz w:val="19"/>
          <w:szCs w:val="19"/>
          <w:lang w:val="es-MX" w:eastAsia="en-US"/>
        </w:rPr>
      </w:pPr>
    </w:p>
    <w:p w14:paraId="11CF55E9" w14:textId="77777777" w:rsidR="00BD6C81" w:rsidRPr="00D61B8B" w:rsidRDefault="00BD6C81" w:rsidP="00BD6C81">
      <w:pPr>
        <w:contextualSpacing/>
        <w:jc w:val="both"/>
        <w:rPr>
          <w:rFonts w:ascii="Helvetica" w:eastAsia="Calibri" w:hAnsi="Helvetica" w:cs="Helvetica"/>
          <w:sz w:val="19"/>
          <w:szCs w:val="19"/>
          <w:lang w:val="es-MX" w:eastAsia="en-US"/>
        </w:rPr>
      </w:pPr>
      <w:r w:rsidRPr="00D61B8B">
        <w:rPr>
          <w:rFonts w:ascii="Helvetica" w:eastAsia="Calibri" w:hAnsi="Helvetica" w:cs="Helvetica"/>
          <w:sz w:val="19"/>
          <w:szCs w:val="19"/>
          <w:lang w:val="es-MX" w:eastAsia="en-US"/>
        </w:rPr>
        <w:t xml:space="preserve">La publicación de la convocatoria de remate o la difusión de la convocatoria de la enajenación fuera de </w:t>
      </w:r>
      <w:proofErr w:type="gramStart"/>
      <w:r w:rsidRPr="00D61B8B">
        <w:rPr>
          <w:rFonts w:ascii="Helvetica" w:eastAsia="Calibri" w:hAnsi="Helvetica" w:cs="Helvetica"/>
          <w:sz w:val="19"/>
          <w:szCs w:val="19"/>
          <w:lang w:val="es-MX" w:eastAsia="en-US"/>
        </w:rPr>
        <w:t>remate,</w:t>
      </w:r>
      <w:proofErr w:type="gramEnd"/>
      <w:r w:rsidRPr="00D61B8B">
        <w:rPr>
          <w:rFonts w:ascii="Helvetica" w:eastAsia="Calibri" w:hAnsi="Helvetica" w:cs="Helvetica"/>
          <w:sz w:val="19"/>
          <w:szCs w:val="19"/>
          <w:lang w:val="es-MX" w:eastAsia="en-US"/>
        </w:rPr>
        <w:t xml:space="preserv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14:paraId="5A1F7441" w14:textId="77777777" w:rsidR="00BD6C81" w:rsidRPr="00D61B8B" w:rsidRDefault="00BD6C81" w:rsidP="00BD6C81">
      <w:pPr>
        <w:contextualSpacing/>
        <w:jc w:val="both"/>
        <w:rPr>
          <w:rFonts w:ascii="Helvetica" w:eastAsia="Calibri" w:hAnsi="Helvetica" w:cs="Helvetica"/>
          <w:sz w:val="19"/>
          <w:szCs w:val="19"/>
          <w:lang w:val="es-MX" w:eastAsia="en-US"/>
        </w:rPr>
      </w:pPr>
    </w:p>
    <w:p w14:paraId="03BBCCB1" w14:textId="77777777" w:rsidR="00BD6C81" w:rsidRPr="00D61B8B" w:rsidRDefault="00BD6C81" w:rsidP="00BD6C81">
      <w:pPr>
        <w:tabs>
          <w:tab w:val="left" w:pos="426"/>
        </w:tabs>
        <w:jc w:val="both"/>
        <w:rPr>
          <w:rFonts w:ascii="Arial" w:hAnsi="Arial" w:cs="Arial"/>
          <w:sz w:val="19"/>
          <w:szCs w:val="19"/>
          <w:lang w:val="es-MX"/>
        </w:rPr>
      </w:pPr>
      <w:r w:rsidRPr="00D61B8B">
        <w:rPr>
          <w:rFonts w:ascii="Helvetica" w:eastAsia="Calibri" w:hAnsi="Helvetica" w:cs="Helvetica"/>
          <w:sz w:val="19"/>
          <w:szCs w:val="19"/>
          <w:lang w:val="es-MX" w:eastAsia="en-US"/>
        </w:rPr>
        <w:t xml:space="preserve">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 </w:t>
      </w:r>
      <w:r w:rsidRPr="00D61B8B">
        <w:rPr>
          <w:rFonts w:ascii="Arial" w:hAnsi="Arial" w:cs="Arial"/>
          <w:sz w:val="19"/>
          <w:szCs w:val="19"/>
          <w:vertAlign w:val="superscript"/>
          <w:lang w:val="es-MX"/>
        </w:rPr>
        <w:t>(Reforma según Decreto No. 780 PPOE Extra de fecha 20-12-2017)</w:t>
      </w:r>
    </w:p>
    <w:p w14:paraId="56A84511" w14:textId="77777777" w:rsidR="00AF6580" w:rsidRPr="00D61B8B" w:rsidRDefault="00AF6580" w:rsidP="00AF6580">
      <w:pPr>
        <w:contextualSpacing/>
        <w:jc w:val="both"/>
        <w:rPr>
          <w:rFonts w:ascii="Arial" w:hAnsi="Arial" w:cs="Arial"/>
          <w:sz w:val="19"/>
          <w:szCs w:val="19"/>
          <w:lang w:val="es-MX"/>
        </w:rPr>
      </w:pPr>
    </w:p>
    <w:p w14:paraId="106E81CF" w14:textId="77777777" w:rsidR="00BD6C81" w:rsidRPr="00D61B8B" w:rsidRDefault="00BD6C81" w:rsidP="00BD6C81">
      <w:pPr>
        <w:tabs>
          <w:tab w:val="left" w:pos="426"/>
        </w:tabs>
        <w:jc w:val="both"/>
        <w:rPr>
          <w:rFonts w:ascii="Arial" w:hAnsi="Arial" w:cs="Arial"/>
          <w:sz w:val="19"/>
          <w:szCs w:val="19"/>
          <w:lang w:val="es-MX"/>
        </w:rPr>
      </w:pPr>
      <w:r w:rsidRPr="00D61B8B">
        <w:rPr>
          <w:rFonts w:ascii="Helvetica" w:eastAsia="Calibri" w:hAnsi="Helvetica" w:cs="Helvetica"/>
          <w:b/>
          <w:sz w:val="19"/>
          <w:szCs w:val="19"/>
          <w:lang w:val="es-MX" w:eastAsia="en-US"/>
        </w:rPr>
        <w:t>ARTÍCULO 221.</w:t>
      </w:r>
      <w:r w:rsidRPr="00D61B8B">
        <w:rPr>
          <w:rFonts w:ascii="Helvetica" w:eastAsia="Calibri" w:hAnsi="Helvetica" w:cs="Helvetica"/>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 </w:t>
      </w:r>
      <w:r w:rsidRPr="00D61B8B">
        <w:rPr>
          <w:rFonts w:ascii="Arial" w:hAnsi="Arial" w:cs="Arial"/>
          <w:sz w:val="19"/>
          <w:szCs w:val="19"/>
          <w:vertAlign w:val="superscript"/>
          <w:lang w:val="es-MX"/>
        </w:rPr>
        <w:t>(Reforma según Decreto No. 780 PPOE Extra de fecha 20-12-2017)</w:t>
      </w:r>
    </w:p>
    <w:p w14:paraId="7A769380" w14:textId="77777777" w:rsidR="00AF6580" w:rsidRPr="00D61B8B" w:rsidRDefault="00AF6580" w:rsidP="00AF6580">
      <w:pPr>
        <w:contextualSpacing/>
        <w:jc w:val="both"/>
        <w:rPr>
          <w:rFonts w:ascii="Arial" w:hAnsi="Arial" w:cs="Arial"/>
          <w:sz w:val="19"/>
          <w:szCs w:val="19"/>
          <w:lang w:val="es-MX"/>
        </w:rPr>
      </w:pPr>
    </w:p>
    <w:p w14:paraId="3205834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14:paraId="1889CBF4" w14:textId="77777777" w:rsidR="00AF6580" w:rsidRPr="00D61B8B" w:rsidRDefault="00AF6580" w:rsidP="00AF6580">
      <w:pPr>
        <w:contextualSpacing/>
        <w:jc w:val="both"/>
        <w:rPr>
          <w:rFonts w:ascii="Arial" w:hAnsi="Arial" w:cs="Arial"/>
          <w:sz w:val="19"/>
          <w:szCs w:val="19"/>
          <w:lang w:val="es-MX"/>
        </w:rPr>
      </w:pPr>
    </w:p>
    <w:p w14:paraId="796219F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222.</w:t>
      </w:r>
      <w:r w:rsidRPr="00D61B8B">
        <w:rPr>
          <w:rFonts w:ascii="Arial" w:hAnsi="Arial" w:cs="Arial"/>
          <w:sz w:val="19"/>
          <w:szCs w:val="19"/>
          <w:lang w:val="es-MX"/>
        </w:rPr>
        <w:t xml:space="preserve"> Es postura legal la que cubra las dos terceras partes del valor señalado como base para el remate.</w:t>
      </w:r>
    </w:p>
    <w:p w14:paraId="438B2020" w14:textId="77777777" w:rsidR="00AF6580" w:rsidRPr="00D61B8B" w:rsidRDefault="00AF6580" w:rsidP="00AF6580">
      <w:pPr>
        <w:contextualSpacing/>
        <w:jc w:val="both"/>
        <w:rPr>
          <w:rFonts w:ascii="Arial" w:hAnsi="Arial" w:cs="Arial"/>
          <w:sz w:val="19"/>
          <w:szCs w:val="19"/>
          <w:lang w:val="es-MX"/>
        </w:rPr>
      </w:pPr>
    </w:p>
    <w:p w14:paraId="4B5C4E2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En toda postura deberá ofrecerse de contado, cuando menos la parte suficiente para cubrir el interés fiscal.</w:t>
      </w:r>
    </w:p>
    <w:p w14:paraId="2F2F28E7" w14:textId="77777777" w:rsidR="00AF6580" w:rsidRPr="00D61B8B" w:rsidRDefault="00AF6580" w:rsidP="00AF6580">
      <w:pPr>
        <w:contextualSpacing/>
        <w:jc w:val="both"/>
        <w:rPr>
          <w:rFonts w:ascii="Arial" w:hAnsi="Arial" w:cs="Arial"/>
          <w:sz w:val="19"/>
          <w:szCs w:val="19"/>
          <w:lang w:val="es-MX"/>
        </w:rPr>
      </w:pPr>
    </w:p>
    <w:p w14:paraId="3F40EDA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el importe de la postura legal y las que resulten de las pujas realizadas es menor al interés fiscal, sólo se rematarán de contado los bienes embargados.</w:t>
      </w:r>
    </w:p>
    <w:p w14:paraId="38E8E672" w14:textId="77777777" w:rsidR="00AF6580" w:rsidRPr="00D61B8B" w:rsidRDefault="00AF6580" w:rsidP="00AF6580">
      <w:pPr>
        <w:contextualSpacing/>
        <w:jc w:val="both"/>
        <w:rPr>
          <w:rFonts w:ascii="Arial" w:hAnsi="Arial" w:cs="Arial"/>
          <w:sz w:val="19"/>
          <w:szCs w:val="19"/>
          <w:lang w:val="es-MX"/>
        </w:rPr>
      </w:pPr>
    </w:p>
    <w:p w14:paraId="59DD7CA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14:paraId="2103F952" w14:textId="77777777" w:rsidR="00AF6580" w:rsidRPr="00D61B8B" w:rsidRDefault="00AF6580" w:rsidP="00AF6580">
      <w:pPr>
        <w:contextualSpacing/>
        <w:jc w:val="both"/>
        <w:rPr>
          <w:rFonts w:ascii="Arial" w:hAnsi="Arial" w:cs="Arial"/>
          <w:sz w:val="19"/>
          <w:szCs w:val="19"/>
          <w:lang w:val="es-MX"/>
        </w:rPr>
      </w:pPr>
    </w:p>
    <w:p w14:paraId="308092C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Si del producto del remate se obtiene una cantidad mayor al adeudo existente, el remanente aun en caso de enajenación a </w:t>
      </w:r>
      <w:proofErr w:type="gramStart"/>
      <w:r w:rsidRPr="00D61B8B">
        <w:rPr>
          <w:rFonts w:ascii="Arial" w:hAnsi="Arial" w:cs="Arial"/>
          <w:sz w:val="19"/>
          <w:szCs w:val="19"/>
          <w:lang w:val="es-MX"/>
        </w:rPr>
        <w:t>plazos,</w:t>
      </w:r>
      <w:proofErr w:type="gramEnd"/>
      <w:r w:rsidRPr="00D61B8B">
        <w:rPr>
          <w:rFonts w:ascii="Arial" w:hAnsi="Arial" w:cs="Arial"/>
          <w:sz w:val="19"/>
          <w:szCs w:val="19"/>
          <w:lang w:val="es-MX"/>
        </w:rPr>
        <w:t xml:space="preserve"> deberá ser entregado al deudor a partir de la fecha en que se haya realizado en los términos del Reglamento.</w:t>
      </w:r>
    </w:p>
    <w:p w14:paraId="4F8BF43F" w14:textId="77777777" w:rsidR="00AF6580" w:rsidRPr="00D61B8B" w:rsidRDefault="00AF6580" w:rsidP="00AF6580">
      <w:pPr>
        <w:contextualSpacing/>
        <w:jc w:val="both"/>
        <w:rPr>
          <w:rFonts w:ascii="Arial" w:hAnsi="Arial" w:cs="Arial"/>
          <w:sz w:val="19"/>
          <w:szCs w:val="19"/>
          <w:lang w:val="es-MX"/>
        </w:rPr>
      </w:pPr>
    </w:p>
    <w:p w14:paraId="4725FCD0" w14:textId="77777777" w:rsidR="00BD6C81" w:rsidRPr="00D61B8B" w:rsidRDefault="00BD6C81" w:rsidP="00BD6C81">
      <w:pPr>
        <w:contextualSpacing/>
        <w:jc w:val="both"/>
        <w:rPr>
          <w:rFonts w:ascii="Arial" w:hAnsi="Arial" w:cs="Arial"/>
          <w:sz w:val="19"/>
          <w:szCs w:val="19"/>
          <w:lang w:val="es-MX"/>
        </w:rPr>
      </w:pPr>
      <w:r w:rsidRPr="00D61B8B">
        <w:rPr>
          <w:rFonts w:ascii="Arial" w:hAnsi="Arial" w:cs="Arial"/>
          <w:b/>
          <w:sz w:val="19"/>
          <w:szCs w:val="19"/>
          <w:lang w:val="es-MX"/>
        </w:rPr>
        <w:t>ARTÍCULO 223.</w:t>
      </w:r>
      <w:r w:rsidRPr="00D61B8B">
        <w:rPr>
          <w:rFonts w:ascii="Arial" w:hAnsi="Arial" w:cs="Arial"/>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14:paraId="17608EEF" w14:textId="77777777" w:rsidR="00BD6C81" w:rsidRPr="00D61B8B" w:rsidRDefault="00BD6C81" w:rsidP="00BD6C81">
      <w:pPr>
        <w:jc w:val="both"/>
        <w:rPr>
          <w:rFonts w:ascii="Arial" w:hAnsi="Arial" w:cs="Arial"/>
          <w:sz w:val="19"/>
          <w:szCs w:val="19"/>
          <w:lang w:val="es-MX"/>
        </w:rPr>
      </w:pPr>
    </w:p>
    <w:p w14:paraId="6E58125B" w14:textId="77777777" w:rsidR="00BD6C81" w:rsidRPr="00D61B8B" w:rsidRDefault="00BD6C81" w:rsidP="00BD6C81">
      <w:pPr>
        <w:spacing w:after="200"/>
        <w:jc w:val="both"/>
        <w:rPr>
          <w:rFonts w:ascii="Arial" w:hAnsi="Arial" w:cs="Arial"/>
          <w:sz w:val="19"/>
          <w:szCs w:val="19"/>
          <w:lang w:val="es-MX"/>
        </w:rPr>
      </w:pPr>
      <w:r w:rsidRPr="00D61B8B">
        <w:rPr>
          <w:rFonts w:ascii="Arial" w:hAnsi="Arial" w:cs="Arial"/>
          <w:sz w:val="19"/>
          <w:szCs w:val="19"/>
          <w:lang w:val="es-MX"/>
        </w:rPr>
        <w:lastRenderedPageBreak/>
        <w:t>Para intervenir en una subasta será necesario que el postor, a más tardar en la fecha de envío de su postura, realice una transferencia electrónica de fondos equivalente cuando menos al 10 por ciento del valor fijado a los bienes en la convocatoria.</w:t>
      </w:r>
    </w:p>
    <w:p w14:paraId="43C51B5A" w14:textId="77777777" w:rsidR="00BD6C81" w:rsidRPr="00D61B8B" w:rsidRDefault="00BD6C81" w:rsidP="00BD6C81">
      <w:pPr>
        <w:spacing w:after="200"/>
        <w:jc w:val="both"/>
        <w:rPr>
          <w:rFonts w:ascii="Arial" w:hAnsi="Arial" w:cs="Arial"/>
          <w:sz w:val="19"/>
          <w:szCs w:val="19"/>
          <w:lang w:val="es-MX"/>
        </w:rPr>
      </w:pPr>
      <w:r w:rsidRPr="00D61B8B">
        <w:rPr>
          <w:rFonts w:ascii="Arial" w:hAnsi="Arial" w:cs="Arial"/>
          <w:sz w:val="19"/>
          <w:szCs w:val="19"/>
          <w:lang w:val="es-MX"/>
        </w:rPr>
        <w:t>En el caso de enajenación fuera de remate, la transferencia electrónica de fondos deberá ser cuando menos por el quince por ciento del valor fijado a los bienes en la convocatoria.</w:t>
      </w:r>
    </w:p>
    <w:p w14:paraId="7BB733EB" w14:textId="77777777" w:rsidR="00BD6C81" w:rsidRPr="00D61B8B" w:rsidRDefault="00BD6C81" w:rsidP="00BD6C81">
      <w:pPr>
        <w:spacing w:after="200"/>
        <w:jc w:val="both"/>
        <w:rPr>
          <w:rFonts w:ascii="Arial" w:hAnsi="Arial" w:cs="Arial"/>
          <w:sz w:val="19"/>
          <w:szCs w:val="19"/>
          <w:lang w:val="es-MX"/>
        </w:rPr>
      </w:pPr>
      <w:r w:rsidRPr="00D61B8B">
        <w:rPr>
          <w:rFonts w:ascii="Arial" w:hAnsi="Arial" w:cs="Arial"/>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14:paraId="3E4FB19C" w14:textId="77777777" w:rsidR="00BD6C81" w:rsidRPr="00D61B8B" w:rsidRDefault="00BD6C81" w:rsidP="00BD6C81">
      <w:pPr>
        <w:spacing w:after="200"/>
        <w:jc w:val="both"/>
        <w:rPr>
          <w:rFonts w:ascii="Arial" w:hAnsi="Arial" w:cs="Arial"/>
          <w:sz w:val="19"/>
          <w:szCs w:val="19"/>
          <w:lang w:val="es-MX"/>
        </w:rPr>
      </w:pPr>
      <w:r w:rsidRPr="00D61B8B">
        <w:rPr>
          <w:rFonts w:ascii="Arial" w:hAnsi="Arial" w:cs="Arial"/>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14:paraId="125D959A" w14:textId="77777777" w:rsidR="00BD6C81" w:rsidRPr="00D61B8B" w:rsidRDefault="00BD6C81" w:rsidP="00BD6C81">
      <w:pPr>
        <w:spacing w:after="200"/>
        <w:jc w:val="both"/>
        <w:rPr>
          <w:rFonts w:ascii="Arial" w:hAnsi="Arial" w:cs="Arial"/>
          <w:sz w:val="19"/>
          <w:szCs w:val="19"/>
          <w:lang w:val="es-MX"/>
        </w:rPr>
      </w:pPr>
      <w:r w:rsidRPr="00D61B8B">
        <w:rPr>
          <w:rFonts w:ascii="Arial" w:hAnsi="Arial" w:cs="Arial"/>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14:paraId="2B40E5F3" w14:textId="77777777" w:rsidR="00BD6C81" w:rsidRPr="00D61B8B" w:rsidRDefault="00BD6C81" w:rsidP="00BD6C81">
      <w:pPr>
        <w:tabs>
          <w:tab w:val="left" w:pos="426"/>
        </w:tabs>
        <w:jc w:val="both"/>
        <w:rPr>
          <w:rFonts w:ascii="Arial" w:hAnsi="Arial" w:cs="Arial"/>
          <w:sz w:val="19"/>
          <w:szCs w:val="19"/>
          <w:lang w:val="es-MX"/>
        </w:rPr>
      </w:pPr>
      <w:r w:rsidRPr="00D61B8B">
        <w:rPr>
          <w:rFonts w:ascii="Arial" w:hAnsi="Arial" w:cs="Arial"/>
          <w:sz w:val="19"/>
          <w:szCs w:val="19"/>
          <w:lang w:val="es-MX"/>
        </w:rPr>
        <w:t xml:space="preserve">La Secretaría, a través de Reglas, podrá establecer facilidades administrativas para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en sustitución de la firma electrónica avanzada, se empleen otros medios de identificación electrónica. </w:t>
      </w:r>
      <w:r w:rsidRPr="00D61B8B">
        <w:rPr>
          <w:rFonts w:ascii="Arial" w:hAnsi="Arial" w:cs="Arial"/>
          <w:sz w:val="19"/>
          <w:szCs w:val="19"/>
          <w:vertAlign w:val="superscript"/>
          <w:lang w:val="es-MX"/>
        </w:rPr>
        <w:t>(Reforma según Decreto No. 780 PPOE Extra de fecha 20-12-2017)</w:t>
      </w:r>
    </w:p>
    <w:p w14:paraId="73C26D2C" w14:textId="77777777" w:rsidR="00AF6580" w:rsidRPr="00D61B8B" w:rsidRDefault="00AF6580" w:rsidP="00AF6580">
      <w:pPr>
        <w:contextualSpacing/>
        <w:jc w:val="both"/>
        <w:rPr>
          <w:rFonts w:ascii="Arial" w:hAnsi="Arial" w:cs="Arial"/>
          <w:sz w:val="19"/>
          <w:szCs w:val="19"/>
          <w:lang w:val="es-MX"/>
        </w:rPr>
      </w:pPr>
    </w:p>
    <w:p w14:paraId="04E31F48" w14:textId="77777777" w:rsidR="00AF6580" w:rsidRPr="00D61B8B" w:rsidRDefault="00AF6580" w:rsidP="00800D39">
      <w:pPr>
        <w:tabs>
          <w:tab w:val="left" w:pos="426"/>
        </w:tabs>
        <w:jc w:val="both"/>
        <w:rPr>
          <w:rFonts w:ascii="Arial" w:hAnsi="Arial" w:cs="Arial"/>
          <w:sz w:val="19"/>
          <w:szCs w:val="19"/>
          <w:lang w:val="es-MX"/>
        </w:rPr>
      </w:pPr>
      <w:r w:rsidRPr="00D61B8B">
        <w:rPr>
          <w:rFonts w:ascii="Arial" w:hAnsi="Arial" w:cs="Arial"/>
          <w:b/>
          <w:sz w:val="19"/>
          <w:szCs w:val="19"/>
          <w:lang w:val="es-MX"/>
        </w:rPr>
        <w:t>ARTÍCULO 224.</w:t>
      </w:r>
      <w:r w:rsidRPr="00D61B8B">
        <w:rPr>
          <w:rFonts w:ascii="Arial" w:hAnsi="Arial" w:cs="Arial"/>
          <w:sz w:val="19"/>
          <w:szCs w:val="19"/>
          <w:lang w:val="es-MX"/>
        </w:rPr>
        <w:t xml:space="preserve"> </w:t>
      </w:r>
      <w:r w:rsidR="00800D39" w:rsidRPr="00D61B8B">
        <w:rPr>
          <w:rFonts w:ascii="Arial" w:hAnsi="Arial" w:cs="Arial"/>
          <w:sz w:val="19"/>
          <w:szCs w:val="19"/>
          <w:lang w:val="es-MX"/>
        </w:rPr>
        <w:t xml:space="preserve">El documento digital en que se haga la postura o propuestas según sea el caso, deberá contener los siguientes datos: </w:t>
      </w:r>
      <w:r w:rsidR="00800D39" w:rsidRPr="00D61B8B">
        <w:rPr>
          <w:rFonts w:ascii="Arial" w:hAnsi="Arial" w:cs="Arial"/>
          <w:sz w:val="19"/>
          <w:szCs w:val="19"/>
          <w:vertAlign w:val="superscript"/>
          <w:lang w:val="es-MX"/>
        </w:rPr>
        <w:t>(Reforma según Decreto No. 780 PPOE Extra de fecha 20-12-2017)</w:t>
      </w:r>
    </w:p>
    <w:p w14:paraId="1833CF05" w14:textId="77777777" w:rsidR="00AF6580" w:rsidRPr="00D61B8B" w:rsidRDefault="00AF6580" w:rsidP="00AF6580">
      <w:pPr>
        <w:contextualSpacing/>
        <w:jc w:val="both"/>
        <w:rPr>
          <w:rFonts w:ascii="Arial" w:hAnsi="Arial" w:cs="Arial"/>
          <w:sz w:val="19"/>
          <w:szCs w:val="19"/>
          <w:lang w:val="es-MX"/>
        </w:rPr>
      </w:pPr>
    </w:p>
    <w:p w14:paraId="1699BFB2" w14:textId="77777777" w:rsidR="00AF6580" w:rsidRPr="00D61B8B"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se trate de personas físicas, el nombre, la nacionalidad y el domicilio del postor y, en su caso, la clave del registro estatal o federal de contribuyentes;</w:t>
      </w:r>
      <w:r w:rsidRPr="00D61B8B">
        <w:rPr>
          <w:rFonts w:ascii="Arial" w:eastAsia="Calibri" w:hAnsi="Arial" w:cs="Arial"/>
          <w:sz w:val="22"/>
          <w:szCs w:val="22"/>
          <w:lang w:val="es-MX" w:eastAsia="en-US"/>
        </w:rPr>
        <w:t xml:space="preserve"> t</w:t>
      </w:r>
      <w:r w:rsidRPr="00D61B8B">
        <w:rPr>
          <w:rFonts w:ascii="Arial" w:hAnsi="Arial" w:cs="Arial"/>
          <w:sz w:val="19"/>
          <w:szCs w:val="19"/>
          <w:lang w:val="es-MX"/>
        </w:rPr>
        <w:t xml:space="preserve">ratándose de personas morales o unidades económicas, la nacionalidad, el nombre, denominación o razón social, la fecha de constitución, la clave del registro estatal o federal de contribuyentes y en su caso el domicilio social; </w:t>
      </w:r>
      <w:r w:rsidRPr="00D61B8B">
        <w:rPr>
          <w:rFonts w:ascii="Arial" w:hAnsi="Arial" w:cs="Arial"/>
          <w:sz w:val="19"/>
          <w:szCs w:val="19"/>
          <w:vertAlign w:val="superscript"/>
          <w:lang w:val="es-MX"/>
        </w:rPr>
        <w:t>(Reforma según Decreto No. 886 PPOE Sexta Sección de fecha 27-12-2014)</w:t>
      </w:r>
    </w:p>
    <w:p w14:paraId="235BD11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470B5B3" w14:textId="77777777" w:rsidR="00AF6580" w:rsidRPr="00D61B8B"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cantidad que se ofrezca;</w:t>
      </w:r>
    </w:p>
    <w:p w14:paraId="42F747C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38A7105" w14:textId="77777777" w:rsidR="00AF6580" w:rsidRPr="00D61B8B"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número de cuenta bancaria y nombre de la institución de crédito en la que se reintegrarán, en su caso, las cantidades que se hubieran dado en depósito;</w:t>
      </w:r>
    </w:p>
    <w:p w14:paraId="111E95BA" w14:textId="77777777" w:rsidR="00AF6580" w:rsidRPr="00D61B8B" w:rsidRDefault="00AF6580" w:rsidP="00AF6580">
      <w:pPr>
        <w:tabs>
          <w:tab w:val="left" w:pos="1134"/>
        </w:tabs>
        <w:ind w:left="1134" w:hanging="1134"/>
        <w:jc w:val="both"/>
        <w:rPr>
          <w:rFonts w:ascii="Arial" w:hAnsi="Arial" w:cs="Arial"/>
          <w:sz w:val="19"/>
          <w:szCs w:val="19"/>
          <w:lang w:val="es-MX"/>
        </w:rPr>
      </w:pPr>
    </w:p>
    <w:p w14:paraId="5D62A9EE" w14:textId="77777777" w:rsidR="00AF6580" w:rsidRPr="00D61B8B"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dirección de correo electrónico y el domicilio para oír y recibir notificaciones, y</w:t>
      </w:r>
    </w:p>
    <w:p w14:paraId="2D1DF37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112EF0E" w14:textId="77777777" w:rsidR="00AF6580" w:rsidRPr="00D61B8B"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monto y número de la transferencia electrónica de fondos que se haya realizado.</w:t>
      </w:r>
    </w:p>
    <w:p w14:paraId="7E69D47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D088DC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D61B8B">
        <w:rPr>
          <w:rFonts w:ascii="Arial" w:hAnsi="Arial" w:cs="Arial"/>
          <w:sz w:val="19"/>
          <w:szCs w:val="19"/>
          <w:vertAlign w:val="superscript"/>
          <w:lang w:val="es-MX"/>
        </w:rPr>
        <w:t xml:space="preserve"> (Reforma según Decreto No. 886 PPOE Sexta Sección de fecha 27-12-2014)</w:t>
      </w:r>
    </w:p>
    <w:p w14:paraId="0C330BB2" w14:textId="77777777" w:rsidR="00AF6580" w:rsidRPr="00D61B8B" w:rsidRDefault="00AF6580" w:rsidP="00AF6580">
      <w:pPr>
        <w:contextualSpacing/>
        <w:jc w:val="both"/>
        <w:rPr>
          <w:rFonts w:ascii="Arial" w:hAnsi="Arial" w:cs="Arial"/>
          <w:sz w:val="19"/>
          <w:szCs w:val="19"/>
          <w:lang w:val="es-MX"/>
        </w:rPr>
      </w:pPr>
    </w:p>
    <w:p w14:paraId="1D545254" w14:textId="77777777" w:rsidR="00FB0A57" w:rsidRPr="00D61B8B" w:rsidRDefault="00FB0A57" w:rsidP="00FB0A57">
      <w:pPr>
        <w:spacing w:after="200"/>
        <w:contextualSpacing/>
        <w:jc w:val="both"/>
        <w:rPr>
          <w:rFonts w:ascii="Arial" w:hAnsi="Arial" w:cs="Arial"/>
          <w:sz w:val="19"/>
          <w:szCs w:val="19"/>
          <w:lang w:val="es-MX"/>
        </w:rPr>
      </w:pPr>
      <w:r w:rsidRPr="00D61B8B">
        <w:rPr>
          <w:rFonts w:ascii="Arial" w:hAnsi="Arial" w:cs="Arial"/>
          <w:b/>
          <w:sz w:val="19"/>
          <w:szCs w:val="19"/>
          <w:lang w:val="es-MX"/>
        </w:rPr>
        <w:t>ARTÍCULO 225.</w:t>
      </w:r>
      <w:r w:rsidRPr="00D61B8B">
        <w:rPr>
          <w:rFonts w:ascii="Arial" w:hAnsi="Arial" w:cs="Arial"/>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14:paraId="46E72FDD" w14:textId="77777777" w:rsidR="00FB0A57" w:rsidRPr="00D61B8B" w:rsidRDefault="00FB0A57" w:rsidP="00FB0A57">
      <w:pPr>
        <w:spacing w:after="200"/>
        <w:contextualSpacing/>
        <w:jc w:val="both"/>
        <w:rPr>
          <w:rFonts w:ascii="Arial" w:hAnsi="Arial" w:cs="Arial"/>
          <w:sz w:val="19"/>
          <w:szCs w:val="19"/>
          <w:lang w:val="es-MX"/>
        </w:rPr>
      </w:pPr>
    </w:p>
    <w:p w14:paraId="2E2418D6" w14:textId="77777777" w:rsidR="00FB0A57" w:rsidRPr="00D61B8B" w:rsidRDefault="00FB0A57" w:rsidP="00FB0A57">
      <w:pPr>
        <w:jc w:val="both"/>
        <w:rPr>
          <w:rFonts w:ascii="Arial" w:hAnsi="Arial" w:cs="Arial"/>
          <w:sz w:val="19"/>
          <w:szCs w:val="19"/>
          <w:lang w:val="es-MX"/>
        </w:rPr>
      </w:pPr>
      <w:r w:rsidRPr="00D61B8B">
        <w:rPr>
          <w:rFonts w:ascii="Arial" w:hAnsi="Arial" w:cs="Arial"/>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14:paraId="39D9A4A2" w14:textId="77777777" w:rsidR="00FB0A57" w:rsidRPr="00D61B8B" w:rsidRDefault="00FB0A57" w:rsidP="00FB0A57">
      <w:pPr>
        <w:jc w:val="both"/>
        <w:rPr>
          <w:rFonts w:ascii="Arial" w:hAnsi="Arial" w:cs="Arial"/>
          <w:sz w:val="19"/>
          <w:szCs w:val="19"/>
          <w:lang w:val="es-MX"/>
        </w:rPr>
      </w:pPr>
    </w:p>
    <w:p w14:paraId="6D8D9AFD" w14:textId="77777777" w:rsidR="00FB0A57" w:rsidRPr="00D61B8B" w:rsidRDefault="00FB0A57" w:rsidP="00FB0A57">
      <w:pPr>
        <w:jc w:val="both"/>
        <w:rPr>
          <w:rFonts w:ascii="Arial" w:hAnsi="Arial" w:cs="Arial"/>
          <w:sz w:val="19"/>
          <w:szCs w:val="19"/>
          <w:lang w:val="es-MX"/>
        </w:rPr>
      </w:pPr>
      <w:r w:rsidRPr="00D61B8B">
        <w:rPr>
          <w:rFonts w:ascii="Arial" w:hAnsi="Arial" w:cs="Arial"/>
          <w:sz w:val="19"/>
          <w:szCs w:val="19"/>
          <w:lang w:val="es-MX"/>
        </w:rPr>
        <w:lastRenderedPageBreak/>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14:paraId="6C7FC854" w14:textId="77777777" w:rsidR="00FB0A57" w:rsidRPr="00D61B8B" w:rsidRDefault="00FB0A57" w:rsidP="00FB0A57">
      <w:pPr>
        <w:jc w:val="both"/>
        <w:rPr>
          <w:rFonts w:ascii="Arial" w:hAnsi="Arial" w:cs="Arial"/>
          <w:sz w:val="19"/>
          <w:szCs w:val="19"/>
          <w:lang w:val="es-MX"/>
        </w:rPr>
      </w:pPr>
    </w:p>
    <w:p w14:paraId="7D35386C" w14:textId="77777777" w:rsidR="00FB0A57" w:rsidRPr="00D61B8B" w:rsidRDefault="00FB0A57" w:rsidP="00FB0A57">
      <w:pPr>
        <w:jc w:val="both"/>
        <w:rPr>
          <w:rFonts w:ascii="Arial" w:hAnsi="Arial" w:cs="Arial"/>
          <w:sz w:val="19"/>
          <w:szCs w:val="19"/>
          <w:lang w:val="es-MX"/>
        </w:rPr>
      </w:pPr>
      <w:r w:rsidRPr="00D61B8B">
        <w:rPr>
          <w:rFonts w:ascii="Arial" w:hAnsi="Arial" w:cs="Arial"/>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14:paraId="7DC27573" w14:textId="77777777" w:rsidR="00FB0A57" w:rsidRPr="00D61B8B" w:rsidRDefault="00FB0A57" w:rsidP="00FB0A57">
      <w:pPr>
        <w:jc w:val="both"/>
        <w:rPr>
          <w:rFonts w:ascii="Arial" w:hAnsi="Arial" w:cs="Arial"/>
          <w:sz w:val="19"/>
          <w:szCs w:val="19"/>
          <w:lang w:val="es-MX"/>
        </w:rPr>
      </w:pPr>
    </w:p>
    <w:p w14:paraId="2820C479" w14:textId="77777777" w:rsidR="00FB0A57" w:rsidRPr="00D61B8B" w:rsidRDefault="00FB0A57" w:rsidP="00FB0A57">
      <w:pPr>
        <w:jc w:val="both"/>
        <w:rPr>
          <w:rFonts w:ascii="Arial" w:hAnsi="Arial" w:cs="Arial"/>
          <w:sz w:val="19"/>
          <w:szCs w:val="19"/>
          <w:lang w:val="es-MX"/>
        </w:rPr>
      </w:pPr>
      <w:r w:rsidRPr="00D61B8B">
        <w:rPr>
          <w:rFonts w:ascii="Arial" w:hAnsi="Arial" w:cs="Arial"/>
          <w:sz w:val="19"/>
          <w:szCs w:val="19"/>
          <w:lang w:val="es-MX"/>
        </w:rPr>
        <w:t xml:space="preserve">Para la enajenación fuera de remate que se realice a través de subasta pública una vez agotado el periodo de subasta, la Secretaría comunicará el resultado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 xml:space="preserve"> a través del portal electrónico de subastas de la Secretaría a las y los interesados que hubieren participado en él.</w:t>
      </w:r>
    </w:p>
    <w:p w14:paraId="0C1E2E00" w14:textId="77777777" w:rsidR="00FB0A57" w:rsidRPr="00D61B8B" w:rsidRDefault="00FB0A57" w:rsidP="00FB0A57">
      <w:pPr>
        <w:jc w:val="both"/>
        <w:rPr>
          <w:rFonts w:ascii="Arial" w:hAnsi="Arial" w:cs="Arial"/>
          <w:sz w:val="19"/>
          <w:szCs w:val="19"/>
          <w:lang w:val="es-MX"/>
        </w:rPr>
      </w:pPr>
    </w:p>
    <w:p w14:paraId="7CD779E2" w14:textId="77777777" w:rsidR="00FB0A57" w:rsidRPr="00D61B8B" w:rsidRDefault="00FB0A57" w:rsidP="00FB0A57">
      <w:pPr>
        <w:tabs>
          <w:tab w:val="left" w:pos="426"/>
        </w:tabs>
        <w:jc w:val="both"/>
        <w:rPr>
          <w:rFonts w:ascii="Arial" w:hAnsi="Arial" w:cs="Arial"/>
          <w:sz w:val="19"/>
          <w:szCs w:val="19"/>
          <w:lang w:val="es-MX"/>
        </w:rPr>
      </w:pPr>
      <w:r w:rsidRPr="00D61B8B">
        <w:rPr>
          <w:rFonts w:ascii="Arial" w:hAnsi="Arial" w:cs="Arial"/>
          <w:sz w:val="19"/>
          <w:szCs w:val="19"/>
          <w:lang w:val="es-MX"/>
        </w:rPr>
        <w:t xml:space="preserve">Una vez fincado el remate, se comunicará el resultado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 xml:space="preserve"> a las y los postores que hubieren participado en él, a través de la dirección de correo electrónico que se hubiese señalado para participar en la realización de la subasta, remitiendo el acta que al efecto se hubiere levantado. </w:t>
      </w:r>
      <w:r w:rsidRPr="00D61B8B">
        <w:rPr>
          <w:rFonts w:ascii="Arial" w:hAnsi="Arial" w:cs="Arial"/>
          <w:sz w:val="19"/>
          <w:szCs w:val="19"/>
          <w:vertAlign w:val="superscript"/>
          <w:lang w:val="es-MX"/>
        </w:rPr>
        <w:t>(Reforma según Decreto No. 780 PPOE Extra de fecha 20-12-2017)</w:t>
      </w:r>
    </w:p>
    <w:p w14:paraId="716BC2AB" w14:textId="77777777" w:rsidR="00AF6580" w:rsidRPr="00D61B8B" w:rsidRDefault="00AF6580" w:rsidP="00AF6580">
      <w:pPr>
        <w:contextualSpacing/>
        <w:jc w:val="both"/>
        <w:rPr>
          <w:rFonts w:ascii="Arial" w:hAnsi="Arial" w:cs="Arial"/>
          <w:sz w:val="19"/>
          <w:szCs w:val="19"/>
          <w:lang w:val="es-MX"/>
        </w:rPr>
      </w:pPr>
    </w:p>
    <w:p w14:paraId="4E1805CB"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b/>
          <w:sz w:val="19"/>
          <w:szCs w:val="19"/>
          <w:lang w:val="es-MX"/>
        </w:rPr>
        <w:t xml:space="preserve">ARTÍCULO 226. </w:t>
      </w:r>
      <w:r w:rsidRPr="00D61B8B">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14:paraId="0AA31757"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p>
    <w:p w14:paraId="2DC308DF"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r w:rsidRPr="00D61B8B">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2E38298E" w14:textId="77777777" w:rsidR="00AF6580" w:rsidRPr="00D61B8B" w:rsidRDefault="00AF6580" w:rsidP="00AF6580">
      <w:pPr>
        <w:autoSpaceDE w:val="0"/>
        <w:autoSpaceDN w:val="0"/>
        <w:adjustRightInd w:val="0"/>
        <w:spacing w:after="200"/>
        <w:contextualSpacing/>
        <w:jc w:val="both"/>
        <w:rPr>
          <w:rFonts w:ascii="Arial" w:hAnsi="Arial" w:cs="Arial"/>
          <w:sz w:val="19"/>
          <w:szCs w:val="19"/>
          <w:lang w:val="es-MX"/>
        </w:rPr>
      </w:pPr>
    </w:p>
    <w:p w14:paraId="3B9EFE8F"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En caso de incumplimiento de los postores, se iniciará nuevamente la almoneda en la forma y plazos que señalan los artículos respectivos.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5D9882D9" w14:textId="77777777" w:rsidR="00AF6580" w:rsidRPr="00D61B8B" w:rsidRDefault="00AF6580" w:rsidP="00AF6580">
      <w:pPr>
        <w:contextualSpacing/>
        <w:jc w:val="both"/>
        <w:rPr>
          <w:rFonts w:ascii="Arial" w:hAnsi="Arial" w:cs="Arial"/>
          <w:sz w:val="19"/>
          <w:szCs w:val="19"/>
          <w:lang w:val="es-MX"/>
        </w:rPr>
      </w:pPr>
    </w:p>
    <w:p w14:paraId="3EE0A2F0" w14:textId="77777777" w:rsidR="008A0119" w:rsidRPr="00D61B8B" w:rsidRDefault="008A0119" w:rsidP="00FA6446">
      <w:pPr>
        <w:tabs>
          <w:tab w:val="left" w:pos="426"/>
        </w:tabs>
        <w:jc w:val="both"/>
        <w:rPr>
          <w:rFonts w:ascii="Arial" w:hAnsi="Arial" w:cs="Arial"/>
          <w:sz w:val="19"/>
          <w:szCs w:val="19"/>
          <w:lang w:val="es-MX"/>
        </w:rPr>
      </w:pPr>
      <w:r w:rsidRPr="00D61B8B">
        <w:rPr>
          <w:rFonts w:ascii="Arial" w:hAnsi="Arial" w:cs="Arial"/>
          <w:sz w:val="19"/>
          <w:szCs w:val="19"/>
          <w:lang w:val="es-MX"/>
        </w:rPr>
        <w:t xml:space="preserve">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 </w:t>
      </w:r>
      <w:r w:rsidR="0027320B" w:rsidRPr="00D61B8B">
        <w:rPr>
          <w:rFonts w:ascii="Arial" w:hAnsi="Arial" w:cs="Arial"/>
          <w:sz w:val="19"/>
          <w:szCs w:val="19"/>
          <w:vertAlign w:val="superscript"/>
          <w:lang w:val="es-MX"/>
        </w:rPr>
        <w:t>(Adición</w:t>
      </w:r>
      <w:r w:rsidRPr="00D61B8B">
        <w:rPr>
          <w:rFonts w:ascii="Arial" w:hAnsi="Arial" w:cs="Arial"/>
          <w:sz w:val="19"/>
          <w:szCs w:val="19"/>
          <w:vertAlign w:val="superscript"/>
          <w:lang w:val="es-MX"/>
        </w:rPr>
        <w:t xml:space="preserve"> según Decreto No. 780 PPOE Extra de fecha 20-12-2017)</w:t>
      </w:r>
    </w:p>
    <w:p w14:paraId="4AD79E70" w14:textId="77777777" w:rsidR="00FA6446" w:rsidRPr="00D61B8B" w:rsidRDefault="00FA6446" w:rsidP="00FA6446">
      <w:pPr>
        <w:tabs>
          <w:tab w:val="left" w:pos="426"/>
        </w:tabs>
        <w:jc w:val="both"/>
        <w:rPr>
          <w:rFonts w:ascii="Arial" w:hAnsi="Arial" w:cs="Arial"/>
          <w:sz w:val="19"/>
          <w:szCs w:val="19"/>
          <w:lang w:val="es-MX"/>
        </w:rPr>
      </w:pPr>
    </w:p>
    <w:p w14:paraId="4CE612F1" w14:textId="77777777" w:rsidR="008A0119" w:rsidRPr="00D61B8B" w:rsidRDefault="008A0119" w:rsidP="008A0119">
      <w:pPr>
        <w:tabs>
          <w:tab w:val="left" w:pos="426"/>
        </w:tabs>
        <w:jc w:val="both"/>
        <w:rPr>
          <w:rFonts w:ascii="Arial" w:hAnsi="Arial" w:cs="Arial"/>
          <w:sz w:val="19"/>
          <w:szCs w:val="19"/>
          <w:lang w:val="es-MX"/>
        </w:rPr>
      </w:pPr>
      <w:r w:rsidRPr="00D61B8B">
        <w:rPr>
          <w:rFonts w:ascii="Arial" w:hAnsi="Arial" w:cs="Arial"/>
          <w:sz w:val="19"/>
          <w:szCs w:val="19"/>
          <w:lang w:val="es-MX"/>
        </w:rPr>
        <w:t xml:space="preserve">En este caso, será notificado el interesado que hubiese ofrecido la segunda mejor propuesta más alta; una vez hecho lo anterior, se adjudicarán a su favor los bienes. </w:t>
      </w:r>
      <w:r w:rsidR="0027320B" w:rsidRPr="00D61B8B">
        <w:rPr>
          <w:rFonts w:ascii="Arial" w:hAnsi="Arial" w:cs="Arial"/>
          <w:sz w:val="19"/>
          <w:szCs w:val="19"/>
          <w:vertAlign w:val="superscript"/>
          <w:lang w:val="es-MX"/>
        </w:rPr>
        <w:t>(Adición</w:t>
      </w:r>
      <w:r w:rsidRPr="00D61B8B">
        <w:rPr>
          <w:rFonts w:ascii="Arial" w:hAnsi="Arial" w:cs="Arial"/>
          <w:sz w:val="19"/>
          <w:szCs w:val="19"/>
          <w:vertAlign w:val="superscript"/>
          <w:lang w:val="es-MX"/>
        </w:rPr>
        <w:t xml:space="preserve"> según Decreto No. 780 PPOE Extra de fecha 20-12-2017)</w:t>
      </w:r>
    </w:p>
    <w:p w14:paraId="317182BD" w14:textId="77777777" w:rsidR="008A0119" w:rsidRPr="00D61B8B" w:rsidRDefault="008A0119" w:rsidP="00AF6580">
      <w:pPr>
        <w:contextualSpacing/>
        <w:jc w:val="both"/>
        <w:rPr>
          <w:rFonts w:ascii="Arial" w:hAnsi="Arial" w:cs="Arial"/>
          <w:sz w:val="19"/>
          <w:szCs w:val="19"/>
          <w:lang w:val="es-MX"/>
        </w:rPr>
      </w:pPr>
    </w:p>
    <w:p w14:paraId="6AB168AB" w14:textId="77777777" w:rsidR="00615E12" w:rsidRPr="00D61B8B" w:rsidRDefault="00615E12" w:rsidP="00615E12">
      <w:pPr>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227.</w:t>
      </w:r>
      <w:r w:rsidRPr="00D61B8B">
        <w:rPr>
          <w:rFonts w:ascii="Arial" w:hAnsi="Arial" w:cs="Arial"/>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14:paraId="33096A6C" w14:textId="77777777" w:rsidR="00615E12" w:rsidRPr="00D61B8B" w:rsidRDefault="00615E12" w:rsidP="00615E12">
      <w:pPr>
        <w:autoSpaceDE w:val="0"/>
        <w:autoSpaceDN w:val="0"/>
        <w:adjustRightInd w:val="0"/>
        <w:jc w:val="both"/>
        <w:rPr>
          <w:rFonts w:ascii="Arial" w:hAnsi="Arial" w:cs="Arial"/>
          <w:sz w:val="19"/>
          <w:szCs w:val="19"/>
          <w:lang w:val="es-MX"/>
        </w:rPr>
      </w:pPr>
    </w:p>
    <w:p w14:paraId="0B448635" w14:textId="77777777" w:rsidR="00615E12" w:rsidRPr="00D61B8B" w:rsidRDefault="00615E12" w:rsidP="00615E12">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Tan pronto como el postor o interesado cumpla con el requisito a que se refiere el párrafo anterior, se citará al contribuyente para </w:t>
      </w: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dentro de un plazo de tres días hábiles, entregue las facturas o documentación comprobatoria del remate o de la enajenación de los mismos, apercibido de que si no lo hace, la autoridad ejecutora emitirá el documento correspondiente en su rebeldía.</w:t>
      </w:r>
    </w:p>
    <w:p w14:paraId="5EDD51FB" w14:textId="77777777" w:rsidR="00615E12" w:rsidRPr="00D61B8B" w:rsidRDefault="00615E12" w:rsidP="00615E12">
      <w:pPr>
        <w:autoSpaceDE w:val="0"/>
        <w:autoSpaceDN w:val="0"/>
        <w:adjustRightInd w:val="0"/>
        <w:jc w:val="both"/>
        <w:rPr>
          <w:rFonts w:ascii="Arial" w:hAnsi="Arial" w:cs="Arial"/>
          <w:sz w:val="19"/>
          <w:szCs w:val="19"/>
          <w:lang w:val="es-MX"/>
        </w:rPr>
      </w:pPr>
    </w:p>
    <w:p w14:paraId="6B9EE2E5" w14:textId="77777777" w:rsidR="00615E12" w:rsidRPr="00D61B8B" w:rsidRDefault="00615E12" w:rsidP="00615E12">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A más tardar el sexto día después que el postor o interesado adjudicado hubiere realizado el pago, la autoridad deberá entregar al adquirente, </w:t>
      </w:r>
      <w:proofErr w:type="gramStart"/>
      <w:r w:rsidRPr="00D61B8B">
        <w:rPr>
          <w:rFonts w:ascii="Arial" w:hAnsi="Arial" w:cs="Arial"/>
          <w:sz w:val="19"/>
          <w:szCs w:val="19"/>
          <w:lang w:val="es-MX"/>
        </w:rPr>
        <w:t>conjuntamente con</w:t>
      </w:r>
      <w:proofErr w:type="gramEnd"/>
      <w:r w:rsidRPr="00D61B8B">
        <w:rPr>
          <w:rFonts w:ascii="Arial" w:hAnsi="Arial" w:cs="Arial"/>
          <w:sz w:val="19"/>
          <w:szCs w:val="19"/>
          <w:lang w:val="es-MX"/>
        </w:rPr>
        <w:t xml:space="preserve"> los documentos que acrediten su propiedad, los bienes que le hubiere adjudicado.</w:t>
      </w:r>
    </w:p>
    <w:p w14:paraId="49736DCB" w14:textId="77777777" w:rsidR="00615E12" w:rsidRPr="00D61B8B" w:rsidRDefault="00615E12" w:rsidP="00615E12">
      <w:pPr>
        <w:autoSpaceDE w:val="0"/>
        <w:autoSpaceDN w:val="0"/>
        <w:adjustRightInd w:val="0"/>
        <w:jc w:val="both"/>
        <w:rPr>
          <w:rFonts w:ascii="Arial" w:hAnsi="Arial" w:cs="Arial"/>
          <w:sz w:val="19"/>
          <w:szCs w:val="19"/>
          <w:lang w:val="es-MX"/>
        </w:rPr>
      </w:pPr>
    </w:p>
    <w:p w14:paraId="6C47CF4C" w14:textId="77777777" w:rsidR="00615E12" w:rsidRPr="00D61B8B" w:rsidRDefault="00615E12" w:rsidP="00615E12">
      <w:pPr>
        <w:tabs>
          <w:tab w:val="left" w:pos="426"/>
        </w:tabs>
        <w:jc w:val="both"/>
        <w:rPr>
          <w:rFonts w:ascii="Arial" w:hAnsi="Arial" w:cs="Arial"/>
          <w:sz w:val="19"/>
          <w:szCs w:val="19"/>
          <w:lang w:val="es-MX"/>
        </w:rPr>
      </w:pPr>
      <w:r w:rsidRPr="00D61B8B">
        <w:rPr>
          <w:rFonts w:ascii="Arial" w:hAnsi="Arial" w:cs="Arial"/>
          <w:sz w:val="19"/>
          <w:szCs w:val="19"/>
          <w:lang w:val="es-MX"/>
        </w:rPr>
        <w:lastRenderedPageBreak/>
        <w:t xml:space="preserve">Una vez adjudicados los bienes al adquirente, éste deberá retirarlos en el momento en que la autoridad los ponga a su disposición, en caso de no hacerlo se causarán derechos por el almacenaje a partir del día siguiente. </w:t>
      </w:r>
      <w:r w:rsidRPr="00D61B8B">
        <w:rPr>
          <w:rFonts w:ascii="Arial" w:hAnsi="Arial" w:cs="Arial"/>
          <w:sz w:val="19"/>
          <w:szCs w:val="19"/>
          <w:vertAlign w:val="superscript"/>
          <w:lang w:val="es-MX"/>
        </w:rPr>
        <w:t>(Reforma según Decreto No. 780 PPOE Extra de fecha 20-12-2017)</w:t>
      </w:r>
    </w:p>
    <w:p w14:paraId="19E88C8D" w14:textId="77777777" w:rsidR="00AF6580" w:rsidRPr="00D61B8B" w:rsidRDefault="00AF6580" w:rsidP="00AF6580">
      <w:pPr>
        <w:contextualSpacing/>
        <w:jc w:val="both"/>
        <w:rPr>
          <w:rFonts w:ascii="Arial" w:hAnsi="Arial" w:cs="Arial"/>
          <w:sz w:val="19"/>
          <w:szCs w:val="19"/>
          <w:lang w:val="es-MX"/>
        </w:rPr>
      </w:pPr>
    </w:p>
    <w:p w14:paraId="0964AD1B" w14:textId="77777777" w:rsidR="00962CEE" w:rsidRPr="00D61B8B" w:rsidRDefault="00962CEE" w:rsidP="00962CEE">
      <w:pPr>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228.</w:t>
      </w:r>
      <w:r w:rsidRPr="00D61B8B">
        <w:rPr>
          <w:rFonts w:ascii="Arial" w:hAnsi="Arial" w:cs="Arial"/>
          <w:sz w:val="19"/>
          <w:szCs w:val="19"/>
          <w:lang w:val="es-MX"/>
        </w:rPr>
        <w:t xml:space="preserve"> Fincado el remate o la enajenación fuera de remate de bienes inmuebles o negociaciones se aplicará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14:paraId="76519AE7" w14:textId="77777777" w:rsidR="00962CEE" w:rsidRPr="00D61B8B" w:rsidRDefault="00962CEE" w:rsidP="00962CEE">
      <w:pPr>
        <w:autoSpaceDE w:val="0"/>
        <w:autoSpaceDN w:val="0"/>
        <w:adjustRightInd w:val="0"/>
        <w:jc w:val="both"/>
        <w:rPr>
          <w:rFonts w:ascii="Arial" w:hAnsi="Arial" w:cs="Arial"/>
          <w:sz w:val="19"/>
          <w:szCs w:val="19"/>
          <w:lang w:val="es-MX"/>
        </w:rPr>
      </w:pPr>
    </w:p>
    <w:p w14:paraId="33B095AB" w14:textId="77777777" w:rsidR="00962CEE" w:rsidRPr="00D61B8B" w:rsidRDefault="00962CEE" w:rsidP="00962CEE">
      <w:pPr>
        <w:tabs>
          <w:tab w:val="left" w:pos="426"/>
        </w:tabs>
        <w:jc w:val="both"/>
        <w:rPr>
          <w:rFonts w:ascii="Arial" w:hAnsi="Arial" w:cs="Arial"/>
          <w:sz w:val="19"/>
          <w:szCs w:val="19"/>
          <w:lang w:val="es-MX"/>
        </w:rPr>
      </w:pPr>
      <w:r w:rsidRPr="00D61B8B">
        <w:rPr>
          <w:rFonts w:ascii="Arial" w:hAnsi="Arial" w:cs="Arial"/>
          <w:sz w:val="19"/>
          <w:szCs w:val="19"/>
          <w:lang w:val="es-MX"/>
        </w:rPr>
        <w:t xml:space="preserve">Hecho el pago a que se refiere el párrafo anterior y designado en su caso el notario por el postor o </w:t>
      </w:r>
      <w:proofErr w:type="gramStart"/>
      <w:r w:rsidRPr="00D61B8B">
        <w:rPr>
          <w:rFonts w:ascii="Arial" w:hAnsi="Arial" w:cs="Arial"/>
          <w:sz w:val="19"/>
          <w:szCs w:val="19"/>
          <w:lang w:val="es-MX"/>
        </w:rPr>
        <w:t>interesado,</w:t>
      </w:r>
      <w:proofErr w:type="gramEnd"/>
      <w:r w:rsidRPr="00D61B8B">
        <w:rPr>
          <w:rFonts w:ascii="Arial" w:hAnsi="Arial" w:cs="Arial"/>
          <w:sz w:val="19"/>
          <w:szCs w:val="19"/>
          <w:lang w:val="es-MX"/>
        </w:rPr>
        <w:t xml:space="preserve"> se citará al ejecutado para que dentro del plazo de diez días, otorgue y firme la escritura de venta correspondiente, apercibido que si no lo hace, la escritura se emitirá mediante la relatoría de la forma de enajenación respecto del inmueble o negociación adjudicados. </w:t>
      </w:r>
      <w:r w:rsidRPr="00D61B8B">
        <w:rPr>
          <w:rFonts w:ascii="Arial" w:hAnsi="Arial" w:cs="Arial"/>
          <w:sz w:val="19"/>
          <w:szCs w:val="19"/>
          <w:vertAlign w:val="superscript"/>
          <w:lang w:val="es-MX"/>
        </w:rPr>
        <w:t>(Reforma según Decreto No. 780 PPOE Extra de fecha 20-12-2017)</w:t>
      </w:r>
    </w:p>
    <w:p w14:paraId="186A7D71" w14:textId="77777777" w:rsidR="00AF6580" w:rsidRPr="00D61B8B" w:rsidRDefault="00AF6580" w:rsidP="00AF6580">
      <w:pPr>
        <w:contextualSpacing/>
        <w:jc w:val="both"/>
        <w:rPr>
          <w:rFonts w:ascii="Arial" w:hAnsi="Arial" w:cs="Arial"/>
          <w:sz w:val="19"/>
          <w:szCs w:val="19"/>
          <w:lang w:val="es-MX"/>
        </w:rPr>
      </w:pPr>
    </w:p>
    <w:p w14:paraId="485B13FE" w14:textId="77777777" w:rsidR="00FC5CBD" w:rsidRPr="00D61B8B" w:rsidRDefault="00AF6580" w:rsidP="00FC5CBD">
      <w:pPr>
        <w:tabs>
          <w:tab w:val="left" w:pos="426"/>
        </w:tabs>
        <w:jc w:val="both"/>
        <w:rPr>
          <w:rFonts w:ascii="Arial" w:hAnsi="Arial" w:cs="Arial"/>
          <w:sz w:val="19"/>
          <w:szCs w:val="19"/>
          <w:lang w:val="es-MX"/>
        </w:rPr>
      </w:pPr>
      <w:r w:rsidRPr="00D61B8B">
        <w:rPr>
          <w:rFonts w:ascii="Arial" w:hAnsi="Arial" w:cs="Arial"/>
          <w:b/>
          <w:sz w:val="19"/>
          <w:szCs w:val="19"/>
          <w:lang w:val="es-MX"/>
        </w:rPr>
        <w:t>ARTÍCULO 229.</w:t>
      </w:r>
      <w:r w:rsidRPr="00D61B8B">
        <w:rPr>
          <w:rFonts w:ascii="Arial" w:hAnsi="Arial" w:cs="Arial"/>
          <w:sz w:val="19"/>
          <w:szCs w:val="19"/>
          <w:lang w:val="es-MX"/>
        </w:rPr>
        <w:t xml:space="preserve"> </w:t>
      </w:r>
      <w:r w:rsidR="00FC5CBD" w:rsidRPr="00D61B8B">
        <w:rPr>
          <w:rFonts w:ascii="Arial" w:hAnsi="Arial" w:cs="Arial"/>
          <w:sz w:val="19"/>
          <w:szCs w:val="19"/>
          <w:lang w:val="es-MX"/>
        </w:rPr>
        <w:t xml:space="preserve">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 </w:t>
      </w:r>
      <w:r w:rsidR="00FC5CBD" w:rsidRPr="00D61B8B">
        <w:rPr>
          <w:rFonts w:ascii="Arial" w:hAnsi="Arial" w:cs="Arial"/>
          <w:sz w:val="19"/>
          <w:szCs w:val="19"/>
          <w:vertAlign w:val="superscript"/>
          <w:lang w:val="es-MX"/>
        </w:rPr>
        <w:t>(Reforma según Decreto No. 780 PPOE Extra de fecha 20-12-2017)</w:t>
      </w:r>
    </w:p>
    <w:p w14:paraId="691ADD19" w14:textId="77777777" w:rsidR="00AF6580" w:rsidRPr="00D61B8B" w:rsidRDefault="00AF6580" w:rsidP="00AF6580">
      <w:pPr>
        <w:contextualSpacing/>
        <w:jc w:val="both"/>
        <w:rPr>
          <w:rFonts w:ascii="Arial" w:hAnsi="Arial" w:cs="Arial"/>
          <w:sz w:val="19"/>
          <w:szCs w:val="19"/>
          <w:lang w:val="es-MX"/>
        </w:rPr>
      </w:pPr>
    </w:p>
    <w:p w14:paraId="46A1028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ejecutado, aún en el caso de rebeldía, responde por la evicción y los vicios ocultos.</w:t>
      </w:r>
    </w:p>
    <w:p w14:paraId="29EA5427" w14:textId="77777777" w:rsidR="00AF6580" w:rsidRPr="00D61B8B" w:rsidRDefault="00AF6580" w:rsidP="00AF6580">
      <w:pPr>
        <w:contextualSpacing/>
        <w:jc w:val="both"/>
        <w:rPr>
          <w:rFonts w:ascii="Arial" w:hAnsi="Arial" w:cs="Arial"/>
          <w:sz w:val="19"/>
          <w:szCs w:val="19"/>
          <w:lang w:val="es-MX"/>
        </w:rPr>
      </w:pPr>
    </w:p>
    <w:p w14:paraId="1DAB199D" w14:textId="77777777" w:rsidR="00616286" w:rsidRPr="00D61B8B" w:rsidRDefault="00616286" w:rsidP="00616286">
      <w:pPr>
        <w:tabs>
          <w:tab w:val="left" w:pos="426"/>
        </w:tabs>
        <w:jc w:val="both"/>
        <w:rPr>
          <w:rFonts w:ascii="Arial" w:hAnsi="Arial" w:cs="Arial"/>
          <w:sz w:val="19"/>
          <w:szCs w:val="19"/>
          <w:lang w:val="es-MX"/>
        </w:rPr>
      </w:pPr>
      <w:r w:rsidRPr="00D61B8B">
        <w:rPr>
          <w:rFonts w:ascii="Arial" w:hAnsi="Arial" w:cs="Arial"/>
          <w:b/>
          <w:sz w:val="19"/>
          <w:szCs w:val="19"/>
          <w:lang w:val="es-MX"/>
        </w:rPr>
        <w:t>ARTÍCULO 230.</w:t>
      </w:r>
      <w:r w:rsidRPr="00D61B8B">
        <w:rPr>
          <w:rFonts w:ascii="Arial" w:hAnsi="Arial" w:cs="Arial"/>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 </w:t>
      </w:r>
      <w:r w:rsidRPr="00D61B8B">
        <w:rPr>
          <w:rFonts w:ascii="Arial" w:hAnsi="Arial" w:cs="Arial"/>
          <w:sz w:val="19"/>
          <w:szCs w:val="19"/>
          <w:vertAlign w:val="superscript"/>
          <w:lang w:val="es-MX"/>
        </w:rPr>
        <w:t>(Reforma según Decreto No. 780 PPOE Extra de fecha 20-12-2017)</w:t>
      </w:r>
    </w:p>
    <w:p w14:paraId="48024D6A" w14:textId="77777777" w:rsidR="00AF6580" w:rsidRPr="00D61B8B" w:rsidRDefault="00AF6580" w:rsidP="00AF6580">
      <w:pPr>
        <w:contextualSpacing/>
        <w:jc w:val="both"/>
        <w:rPr>
          <w:rFonts w:ascii="Arial" w:hAnsi="Arial" w:cs="Arial"/>
          <w:sz w:val="19"/>
          <w:szCs w:val="19"/>
          <w:lang w:val="es-MX"/>
        </w:rPr>
      </w:pPr>
    </w:p>
    <w:p w14:paraId="1B60A9E3" w14:textId="77777777" w:rsidR="00941B13" w:rsidRPr="00D61B8B" w:rsidRDefault="00941B13" w:rsidP="00941B13">
      <w:pPr>
        <w:autoSpaceDE w:val="0"/>
        <w:autoSpaceDN w:val="0"/>
        <w:adjustRightInd w:val="0"/>
        <w:jc w:val="both"/>
        <w:rPr>
          <w:rFonts w:ascii="Arial" w:hAnsi="Arial" w:cs="Arial"/>
          <w:sz w:val="19"/>
          <w:szCs w:val="19"/>
          <w:lang w:val="es-MX"/>
        </w:rPr>
      </w:pPr>
      <w:r w:rsidRPr="00D61B8B">
        <w:rPr>
          <w:rFonts w:ascii="Arial" w:hAnsi="Arial" w:cs="Arial"/>
          <w:b/>
          <w:sz w:val="19"/>
          <w:szCs w:val="19"/>
          <w:lang w:val="es-MX"/>
        </w:rPr>
        <w:t>ARTÍCULO 231.</w:t>
      </w:r>
      <w:r w:rsidRPr="00D61B8B">
        <w:rPr>
          <w:rFonts w:ascii="Arial" w:hAnsi="Arial" w:cs="Arial"/>
          <w:sz w:val="19"/>
          <w:szCs w:val="19"/>
          <w:lang w:val="es-MX"/>
        </w:rPr>
        <w:t xml:space="preserve"> En el caso en que los bienes rematados o enajenados fuera de remate no puedan ser adjudicados o entregados al postor o interesado a cuyo favor se hubiera fincado el remate o la 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14:paraId="66621CCA" w14:textId="77777777" w:rsidR="00941B13" w:rsidRPr="00D61B8B" w:rsidRDefault="00941B13" w:rsidP="00941B13">
      <w:pPr>
        <w:autoSpaceDE w:val="0"/>
        <w:autoSpaceDN w:val="0"/>
        <w:adjustRightInd w:val="0"/>
        <w:jc w:val="both"/>
        <w:rPr>
          <w:rFonts w:ascii="Arial" w:hAnsi="Arial" w:cs="Arial"/>
          <w:sz w:val="19"/>
          <w:szCs w:val="19"/>
          <w:lang w:val="es-MX"/>
        </w:rPr>
      </w:pPr>
    </w:p>
    <w:p w14:paraId="5CF75B7B" w14:textId="77777777" w:rsidR="00941B13" w:rsidRPr="00D61B8B" w:rsidRDefault="00941B13" w:rsidP="00941B13">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 xml:space="preserve">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xml:space="preserve"> en lugar de entregar al postor las cantidades pagadas por esos bienes.</w:t>
      </w:r>
    </w:p>
    <w:p w14:paraId="187D5F51" w14:textId="77777777" w:rsidR="00941B13" w:rsidRPr="00D61B8B" w:rsidRDefault="00941B13" w:rsidP="00941B13">
      <w:pPr>
        <w:autoSpaceDE w:val="0"/>
        <w:autoSpaceDN w:val="0"/>
        <w:adjustRightInd w:val="0"/>
        <w:jc w:val="both"/>
        <w:rPr>
          <w:rFonts w:ascii="Arial" w:hAnsi="Arial" w:cs="Arial"/>
          <w:sz w:val="19"/>
          <w:szCs w:val="19"/>
          <w:lang w:val="es-MX"/>
        </w:rPr>
      </w:pPr>
    </w:p>
    <w:p w14:paraId="1CBE73E7" w14:textId="77777777" w:rsidR="00941B13" w:rsidRPr="00D61B8B" w:rsidRDefault="00941B13" w:rsidP="00941B13">
      <w:pPr>
        <w:autoSpaceDE w:val="0"/>
        <w:autoSpaceDN w:val="0"/>
        <w:adjustRightInd w:val="0"/>
        <w:jc w:val="both"/>
        <w:rPr>
          <w:rFonts w:ascii="Arial" w:hAnsi="Arial" w:cs="Arial"/>
          <w:sz w:val="19"/>
          <w:szCs w:val="19"/>
          <w:lang w:val="es-MX"/>
        </w:rPr>
      </w:pPr>
      <w:r w:rsidRPr="00D61B8B">
        <w:rPr>
          <w:rFonts w:ascii="Arial" w:hAnsi="Arial" w:cs="Arial"/>
          <w:sz w:val="19"/>
          <w:szCs w:val="19"/>
          <w:lang w:val="es-MX"/>
        </w:rPr>
        <w:t>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partir de la fecha en que concluya el plazo citado y se estará a lo dispuesto en el artículo 241 de este Código.</w:t>
      </w:r>
    </w:p>
    <w:p w14:paraId="517137B7" w14:textId="77777777" w:rsidR="00941B13" w:rsidRPr="00D61B8B" w:rsidRDefault="00941B13" w:rsidP="00941B13">
      <w:pPr>
        <w:autoSpaceDE w:val="0"/>
        <w:autoSpaceDN w:val="0"/>
        <w:adjustRightInd w:val="0"/>
        <w:jc w:val="both"/>
        <w:rPr>
          <w:rFonts w:ascii="Arial" w:hAnsi="Arial" w:cs="Arial"/>
          <w:sz w:val="19"/>
          <w:szCs w:val="19"/>
          <w:lang w:val="es-MX"/>
        </w:rPr>
      </w:pPr>
    </w:p>
    <w:p w14:paraId="7F73364D" w14:textId="77777777" w:rsidR="00941B13" w:rsidRPr="00D61B8B" w:rsidRDefault="00941B13" w:rsidP="0063452B">
      <w:pPr>
        <w:tabs>
          <w:tab w:val="left" w:pos="426"/>
        </w:tabs>
        <w:jc w:val="both"/>
        <w:rPr>
          <w:rFonts w:ascii="Arial" w:hAnsi="Arial" w:cs="Arial"/>
          <w:sz w:val="19"/>
          <w:szCs w:val="19"/>
          <w:lang w:val="es-MX"/>
        </w:rPr>
      </w:pPr>
      <w:r w:rsidRPr="00D61B8B">
        <w:rPr>
          <w:rFonts w:ascii="Arial" w:hAnsi="Arial" w:cs="Arial"/>
          <w:sz w:val="19"/>
          <w:szCs w:val="19"/>
          <w:lang w:val="es-MX"/>
        </w:rPr>
        <w:t xml:space="preserve">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w:t>
      </w:r>
      <w:r w:rsidRPr="00D61B8B">
        <w:rPr>
          <w:rFonts w:ascii="Arial" w:hAnsi="Arial" w:cs="Arial"/>
          <w:sz w:val="19"/>
          <w:szCs w:val="19"/>
          <w:lang w:val="es-MX"/>
        </w:rPr>
        <w:lastRenderedPageBreak/>
        <w:t>siguientes a aquél en que haya cesado el impedimento o se cuente con resolución firme que permita hacerlo.</w:t>
      </w:r>
      <w:r w:rsidR="0063452B" w:rsidRPr="00D61B8B">
        <w:rPr>
          <w:rFonts w:ascii="Arial" w:hAnsi="Arial" w:cs="Arial"/>
          <w:sz w:val="19"/>
          <w:szCs w:val="19"/>
          <w:lang w:val="es-MX"/>
        </w:rPr>
        <w:t xml:space="preserve"> </w:t>
      </w:r>
      <w:r w:rsidR="0063452B" w:rsidRPr="00D61B8B">
        <w:rPr>
          <w:rFonts w:ascii="Arial" w:hAnsi="Arial" w:cs="Arial"/>
          <w:sz w:val="19"/>
          <w:szCs w:val="19"/>
          <w:vertAlign w:val="superscript"/>
          <w:lang w:val="es-MX"/>
        </w:rPr>
        <w:t>(Reforma según Decreto No. 780 PPOE Extra de fecha 20-12-2017)</w:t>
      </w:r>
    </w:p>
    <w:p w14:paraId="01F72B7A" w14:textId="77777777" w:rsidR="00AF6580" w:rsidRPr="00D61B8B" w:rsidRDefault="00AF6580" w:rsidP="00AF6580">
      <w:pPr>
        <w:contextualSpacing/>
        <w:jc w:val="both"/>
        <w:rPr>
          <w:rFonts w:ascii="Arial" w:hAnsi="Arial" w:cs="Arial"/>
          <w:sz w:val="19"/>
          <w:szCs w:val="19"/>
          <w:lang w:val="es-MX"/>
        </w:rPr>
      </w:pPr>
    </w:p>
    <w:p w14:paraId="024B9268" w14:textId="77777777" w:rsidR="00065B9B" w:rsidRPr="00D61B8B" w:rsidRDefault="00065B9B" w:rsidP="00065B9B">
      <w:pPr>
        <w:tabs>
          <w:tab w:val="left" w:pos="426"/>
        </w:tabs>
        <w:jc w:val="both"/>
        <w:rPr>
          <w:rFonts w:ascii="Arial" w:hAnsi="Arial" w:cs="Arial"/>
          <w:sz w:val="19"/>
          <w:szCs w:val="19"/>
          <w:lang w:val="es-MX"/>
        </w:rPr>
      </w:pPr>
      <w:r w:rsidRPr="00D61B8B">
        <w:rPr>
          <w:rFonts w:ascii="Arial" w:hAnsi="Arial" w:cs="Arial"/>
          <w:b/>
          <w:sz w:val="19"/>
          <w:szCs w:val="19"/>
          <w:lang w:val="es-MX"/>
        </w:rPr>
        <w:t>ARTÍCULO 232.</w:t>
      </w:r>
      <w:r w:rsidRPr="00D61B8B">
        <w:rPr>
          <w:rFonts w:ascii="Arial" w:hAnsi="Arial" w:cs="Arial"/>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 </w:t>
      </w:r>
      <w:r w:rsidRPr="00D61B8B">
        <w:rPr>
          <w:rFonts w:ascii="Arial" w:hAnsi="Arial" w:cs="Arial"/>
          <w:sz w:val="19"/>
          <w:szCs w:val="19"/>
          <w:vertAlign w:val="superscript"/>
          <w:lang w:val="es-MX"/>
        </w:rPr>
        <w:t>(Reforma según Decreto No. 780 PPOE Extra de fecha 20-12-2017)</w:t>
      </w:r>
    </w:p>
    <w:p w14:paraId="283C6445" w14:textId="77777777" w:rsidR="00AF6580" w:rsidRPr="00D61B8B" w:rsidRDefault="00AF6580" w:rsidP="00AF6580">
      <w:pPr>
        <w:contextualSpacing/>
        <w:jc w:val="both"/>
        <w:rPr>
          <w:rFonts w:ascii="Arial" w:hAnsi="Arial" w:cs="Arial"/>
          <w:sz w:val="19"/>
          <w:szCs w:val="19"/>
          <w:lang w:val="es-MX"/>
        </w:rPr>
      </w:pPr>
    </w:p>
    <w:p w14:paraId="2FDF764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233.</w:t>
      </w:r>
      <w:r w:rsidRPr="00D61B8B">
        <w:rPr>
          <w:rFonts w:ascii="Arial" w:hAnsi="Arial" w:cs="Arial"/>
          <w:sz w:val="19"/>
          <w:szCs w:val="19"/>
          <w:lang w:val="es-MX"/>
        </w:rPr>
        <w:t xml:space="preserve"> El fisco estatal tendrá preferencia para adjudicarse los bienes ofrecidos en remate, en los siguientes casos:</w:t>
      </w:r>
    </w:p>
    <w:p w14:paraId="2AC9D52B" w14:textId="77777777" w:rsidR="00AF6580" w:rsidRPr="00D61B8B" w:rsidRDefault="00AF6580" w:rsidP="00AF6580">
      <w:pPr>
        <w:contextualSpacing/>
        <w:jc w:val="both"/>
        <w:rPr>
          <w:rFonts w:ascii="Arial" w:hAnsi="Arial" w:cs="Arial"/>
          <w:sz w:val="19"/>
          <w:szCs w:val="19"/>
          <w:lang w:val="es-MX"/>
        </w:rPr>
      </w:pPr>
    </w:p>
    <w:p w14:paraId="1C0395C2" w14:textId="77777777" w:rsidR="00AF6580" w:rsidRPr="00D61B8B"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 falta de postores, y</w:t>
      </w:r>
    </w:p>
    <w:p w14:paraId="509503B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FBCBEA6" w14:textId="77777777" w:rsidR="00AF6580" w:rsidRPr="00D61B8B"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 falta de pujas, o en caso de posturas o pujas iguales, cuando la cantidad ofrecida no sea mayor a la base fijada para el remate, y ésta no sea mayor al crédito fiscal.</w:t>
      </w:r>
    </w:p>
    <w:p w14:paraId="06EADC78" w14:textId="77777777" w:rsidR="00AF6580" w:rsidRPr="00D61B8B" w:rsidRDefault="00AF6580" w:rsidP="00AF6580">
      <w:pPr>
        <w:contextualSpacing/>
        <w:jc w:val="both"/>
        <w:rPr>
          <w:rFonts w:ascii="Arial" w:hAnsi="Arial" w:cs="Arial"/>
          <w:sz w:val="19"/>
          <w:szCs w:val="19"/>
          <w:lang w:val="es-MX"/>
        </w:rPr>
      </w:pPr>
    </w:p>
    <w:p w14:paraId="7B18AC4D" w14:textId="77777777" w:rsidR="00016EE9" w:rsidRPr="00D61B8B" w:rsidRDefault="00AF6580" w:rsidP="00016EE9">
      <w:pPr>
        <w:tabs>
          <w:tab w:val="left" w:pos="426"/>
        </w:tabs>
        <w:jc w:val="both"/>
        <w:rPr>
          <w:rFonts w:ascii="Arial" w:hAnsi="Arial" w:cs="Arial"/>
          <w:sz w:val="19"/>
          <w:szCs w:val="19"/>
          <w:lang w:val="es-MX"/>
        </w:rPr>
      </w:pPr>
      <w:r w:rsidRPr="00D61B8B">
        <w:rPr>
          <w:rFonts w:ascii="Arial" w:hAnsi="Arial" w:cs="Arial"/>
          <w:b/>
          <w:sz w:val="19"/>
          <w:szCs w:val="19"/>
          <w:lang w:val="es-MX"/>
        </w:rPr>
        <w:t>ARTÍCULO 234.</w:t>
      </w:r>
      <w:r w:rsidRPr="00D61B8B">
        <w:rPr>
          <w:rFonts w:ascii="Arial" w:hAnsi="Arial" w:cs="Arial"/>
          <w:sz w:val="19"/>
          <w:szCs w:val="19"/>
          <w:lang w:val="es-MX"/>
        </w:rPr>
        <w:t xml:space="preserve"> </w:t>
      </w:r>
      <w:r w:rsidR="00016EE9" w:rsidRPr="00D61B8B">
        <w:rPr>
          <w:rFonts w:ascii="Arial" w:hAnsi="Arial" w:cs="Arial"/>
          <w:sz w:val="19"/>
          <w:szCs w:val="19"/>
          <w:lang w:val="es-MX"/>
        </w:rPr>
        <w:t xml:space="preserve">Cuando no hubiera postores o interesados y no se hubieran presentado posturas legales o propuestas, la autoridad se adjudicará el bien. En este caso el valor de la adjudicación será el 60 por ciento del valor de avalúo. </w:t>
      </w:r>
      <w:r w:rsidR="00016EE9" w:rsidRPr="00D61B8B">
        <w:rPr>
          <w:rFonts w:ascii="Arial" w:hAnsi="Arial" w:cs="Arial"/>
          <w:sz w:val="19"/>
          <w:szCs w:val="19"/>
          <w:vertAlign w:val="superscript"/>
          <w:lang w:val="es-MX"/>
        </w:rPr>
        <w:t>(Reforma según Decreto No. 780 PPOE Extra de fecha 20-12-2017)</w:t>
      </w:r>
    </w:p>
    <w:p w14:paraId="7C96F576" w14:textId="77777777" w:rsidR="00016EE9" w:rsidRPr="00D61B8B" w:rsidRDefault="00016EE9" w:rsidP="00016EE9">
      <w:pPr>
        <w:contextualSpacing/>
        <w:jc w:val="both"/>
        <w:rPr>
          <w:rFonts w:ascii="Arial" w:hAnsi="Arial" w:cs="Arial"/>
          <w:sz w:val="19"/>
          <w:szCs w:val="19"/>
          <w:lang w:val="es-MX"/>
        </w:rPr>
      </w:pPr>
    </w:p>
    <w:p w14:paraId="4653BADC" w14:textId="77777777" w:rsidR="00016EE9" w:rsidRPr="00D61B8B" w:rsidRDefault="00016EE9" w:rsidP="00016EE9">
      <w:pPr>
        <w:tabs>
          <w:tab w:val="left" w:pos="426"/>
        </w:tabs>
        <w:jc w:val="both"/>
        <w:rPr>
          <w:rFonts w:ascii="Arial" w:hAnsi="Arial" w:cs="Arial"/>
          <w:sz w:val="19"/>
          <w:szCs w:val="19"/>
          <w:lang w:val="es-MX"/>
        </w:rPr>
      </w:pPr>
      <w:r w:rsidRPr="00D61B8B">
        <w:rPr>
          <w:rFonts w:ascii="Arial" w:hAnsi="Arial" w:cs="Arial"/>
          <w:sz w:val="19"/>
          <w:szCs w:val="19"/>
          <w:lang w:val="es-MX"/>
        </w:rPr>
        <w:t xml:space="preserve">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 </w:t>
      </w:r>
      <w:r w:rsidRPr="00D61B8B">
        <w:rPr>
          <w:rFonts w:ascii="Arial" w:hAnsi="Arial" w:cs="Arial"/>
          <w:sz w:val="19"/>
          <w:szCs w:val="19"/>
          <w:vertAlign w:val="superscript"/>
          <w:lang w:val="es-MX"/>
        </w:rPr>
        <w:t>(Reforma según Decreto No. 780 PPOE Extra de fecha 20-12-2017)</w:t>
      </w:r>
    </w:p>
    <w:p w14:paraId="153461AA" w14:textId="77777777" w:rsidR="00AF6580" w:rsidRPr="00D61B8B" w:rsidRDefault="00AF6580" w:rsidP="00016EE9">
      <w:pPr>
        <w:contextualSpacing/>
        <w:jc w:val="both"/>
        <w:rPr>
          <w:rFonts w:ascii="Arial" w:hAnsi="Arial" w:cs="Arial"/>
          <w:sz w:val="19"/>
          <w:szCs w:val="19"/>
          <w:lang w:val="es-MX"/>
        </w:rPr>
      </w:pPr>
    </w:p>
    <w:p w14:paraId="1593852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 adjudicación se tendrá por formalizada una vez que la autoridad ejecutora firme el acta de adjudicación correspondiente.</w:t>
      </w:r>
    </w:p>
    <w:p w14:paraId="5767430A" w14:textId="77777777" w:rsidR="00AF6580" w:rsidRPr="00D61B8B" w:rsidRDefault="00AF6580" w:rsidP="00AF6580">
      <w:pPr>
        <w:contextualSpacing/>
        <w:jc w:val="both"/>
        <w:rPr>
          <w:rFonts w:ascii="Arial" w:hAnsi="Arial" w:cs="Arial"/>
          <w:sz w:val="19"/>
          <w:szCs w:val="19"/>
          <w:lang w:val="es-MX"/>
        </w:rPr>
      </w:pPr>
    </w:p>
    <w:p w14:paraId="2F83C0B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Los bienes adjudicados por las autoridades fiscales de conformidad con lo dispuesto en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serán considerados, para todos los efectos legales, como bienes no sujetos al régimen del dominio público, hasta en tanto sean destinados o donados para obras o servicios públicos.</w:t>
      </w:r>
    </w:p>
    <w:p w14:paraId="6C85A790" w14:textId="77777777" w:rsidR="00AF6580" w:rsidRPr="00D61B8B" w:rsidRDefault="00AF6580" w:rsidP="00AF6580">
      <w:pPr>
        <w:contextualSpacing/>
        <w:jc w:val="both"/>
        <w:rPr>
          <w:rFonts w:ascii="Arial" w:hAnsi="Arial" w:cs="Arial"/>
          <w:sz w:val="19"/>
          <w:szCs w:val="19"/>
          <w:lang w:val="es-MX"/>
        </w:rPr>
      </w:pPr>
    </w:p>
    <w:p w14:paraId="5E7A332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235.</w:t>
      </w:r>
      <w:r w:rsidRPr="00D61B8B">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14:paraId="1109321E" w14:textId="77777777" w:rsidR="00AF6580" w:rsidRPr="00D61B8B" w:rsidRDefault="00AF6580" w:rsidP="00AF6580">
      <w:pPr>
        <w:contextualSpacing/>
        <w:jc w:val="both"/>
        <w:rPr>
          <w:rFonts w:ascii="Arial" w:hAnsi="Arial" w:cs="Arial"/>
          <w:sz w:val="19"/>
          <w:szCs w:val="19"/>
          <w:lang w:val="es-MX"/>
        </w:rPr>
      </w:pPr>
    </w:p>
    <w:p w14:paraId="28D45F4C" w14:textId="77777777" w:rsidR="001C0D49" w:rsidRPr="00D61B8B" w:rsidRDefault="00AF6580" w:rsidP="001C0D49">
      <w:pPr>
        <w:tabs>
          <w:tab w:val="left" w:pos="426"/>
        </w:tabs>
        <w:jc w:val="both"/>
        <w:rPr>
          <w:rFonts w:ascii="Arial" w:hAnsi="Arial" w:cs="Arial"/>
          <w:sz w:val="19"/>
          <w:szCs w:val="19"/>
          <w:lang w:val="es-MX"/>
        </w:rPr>
      </w:pPr>
      <w:r w:rsidRPr="00D61B8B">
        <w:rPr>
          <w:rFonts w:ascii="Arial" w:hAnsi="Arial" w:cs="Arial"/>
          <w:b/>
          <w:sz w:val="19"/>
          <w:szCs w:val="19"/>
          <w:lang w:val="es-MX"/>
        </w:rPr>
        <w:t xml:space="preserve">ARTÍCULO 236. </w:t>
      </w:r>
      <w:r w:rsidR="001C0D49" w:rsidRPr="00D61B8B">
        <w:rPr>
          <w:rFonts w:ascii="Arial" w:hAnsi="Arial" w:cs="Arial"/>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w:t>
      </w:r>
      <w:proofErr w:type="gramStart"/>
      <w:r w:rsidR="001C0D49" w:rsidRPr="00D61B8B">
        <w:rPr>
          <w:rFonts w:ascii="Arial" w:hAnsi="Arial" w:cs="Arial"/>
          <w:sz w:val="19"/>
          <w:szCs w:val="19"/>
          <w:lang w:val="es-MX"/>
        </w:rPr>
        <w:t>adjudicado,</w:t>
      </w:r>
      <w:proofErr w:type="gramEnd"/>
      <w:r w:rsidR="001C0D49" w:rsidRPr="00D61B8B">
        <w:rPr>
          <w:rFonts w:ascii="Arial" w:hAnsi="Arial" w:cs="Arial"/>
          <w:sz w:val="19"/>
          <w:szCs w:val="19"/>
          <w:lang w:val="es-MX"/>
        </w:rPr>
        <w:t xml:space="preserve"> expedirá sin costo para el adquirente de los bienes, copias certificadas por cada uno de dichos bienes. </w:t>
      </w:r>
      <w:r w:rsidR="001C0D49" w:rsidRPr="00D61B8B">
        <w:rPr>
          <w:rFonts w:ascii="Arial" w:hAnsi="Arial" w:cs="Arial"/>
          <w:sz w:val="19"/>
          <w:szCs w:val="19"/>
          <w:vertAlign w:val="superscript"/>
          <w:lang w:val="es-MX"/>
        </w:rPr>
        <w:t>(Reforma según Decreto No. 780 PPOE Extra de fecha 20-12-2017)</w:t>
      </w:r>
    </w:p>
    <w:p w14:paraId="7658BB80" w14:textId="77777777" w:rsidR="00AF6580" w:rsidRPr="00D61B8B" w:rsidRDefault="00AF6580" w:rsidP="00AF6580">
      <w:pPr>
        <w:contextualSpacing/>
        <w:jc w:val="both"/>
        <w:rPr>
          <w:rFonts w:ascii="Arial" w:hAnsi="Arial" w:cs="Arial"/>
          <w:sz w:val="19"/>
          <w:szCs w:val="19"/>
          <w:lang w:val="es-MX"/>
        </w:rPr>
      </w:pPr>
    </w:p>
    <w:p w14:paraId="451E15F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Una vez aplicado el producto obtenido por la adjudicación, en los términos del artículo 237 de este Código, el saldo que, en su caso quede pendiente a cargo del contribuyente,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no existan otros bienes sobre los que pueda trabarse embargo, se registrará en una subcuenta especial de créditos incobrables.</w:t>
      </w:r>
    </w:p>
    <w:p w14:paraId="2E3E4162" w14:textId="77777777" w:rsidR="00AF6580" w:rsidRPr="00D61B8B" w:rsidRDefault="00AF6580" w:rsidP="00AF6580">
      <w:pPr>
        <w:contextualSpacing/>
        <w:jc w:val="both"/>
        <w:rPr>
          <w:rFonts w:ascii="Arial" w:hAnsi="Arial" w:cs="Arial"/>
          <w:b/>
          <w:sz w:val="19"/>
          <w:szCs w:val="19"/>
          <w:lang w:val="es-MX"/>
        </w:rPr>
      </w:pPr>
    </w:p>
    <w:p w14:paraId="255F287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237.</w:t>
      </w:r>
      <w:r w:rsidRPr="00D61B8B">
        <w:rPr>
          <w:rFonts w:ascii="Arial" w:hAnsi="Arial" w:cs="Arial"/>
          <w:sz w:val="19"/>
          <w:szCs w:val="19"/>
          <w:lang w:val="es-MX"/>
        </w:rPr>
        <w:t xml:space="preserve"> Los bienes embargados podrán enajenarse fuera de remate, cuando:</w:t>
      </w:r>
    </w:p>
    <w:p w14:paraId="4EA02B3B" w14:textId="77777777" w:rsidR="00AF6580" w:rsidRPr="00D61B8B" w:rsidRDefault="00AF6580" w:rsidP="00AF6580">
      <w:pPr>
        <w:contextualSpacing/>
        <w:jc w:val="both"/>
        <w:rPr>
          <w:rFonts w:ascii="Arial" w:hAnsi="Arial" w:cs="Arial"/>
          <w:sz w:val="19"/>
          <w:szCs w:val="19"/>
          <w:lang w:val="es-MX"/>
        </w:rPr>
      </w:pPr>
    </w:p>
    <w:p w14:paraId="71A753A4" w14:textId="77777777" w:rsidR="00AF6580" w:rsidRPr="00D61B8B"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adjudiquen los bienes a favor del fisco, en términos del artículo 234 de este Código;</w:t>
      </w:r>
    </w:p>
    <w:p w14:paraId="3B40B94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D10DEFD" w14:textId="77777777" w:rsidR="00AF6580" w:rsidRPr="00D61B8B"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14:paraId="4B4775F6" w14:textId="77777777" w:rsidR="005C4463" w:rsidRPr="00D61B8B" w:rsidRDefault="005C4463" w:rsidP="005C4463">
      <w:pPr>
        <w:pStyle w:val="Prrafodelista"/>
        <w:rPr>
          <w:rFonts w:ascii="Arial" w:hAnsi="Arial" w:cs="Arial"/>
          <w:sz w:val="19"/>
          <w:szCs w:val="19"/>
          <w:lang w:val="es-MX"/>
        </w:rPr>
      </w:pPr>
    </w:p>
    <w:p w14:paraId="0F854758" w14:textId="77777777" w:rsidR="005C4463" w:rsidRPr="00D61B8B" w:rsidRDefault="005C4463" w:rsidP="00CD73E1">
      <w:pPr>
        <w:numPr>
          <w:ilvl w:val="0"/>
          <w:numId w:val="25"/>
        </w:numPr>
        <w:spacing w:after="120"/>
        <w:ind w:left="1134" w:hanging="1134"/>
        <w:jc w:val="both"/>
        <w:rPr>
          <w:rFonts w:ascii="Arial" w:hAnsi="Arial" w:cs="Arial"/>
          <w:sz w:val="19"/>
          <w:szCs w:val="19"/>
          <w:lang w:val="es-MX"/>
        </w:rPr>
      </w:pPr>
      <w:r w:rsidRPr="00D61B8B">
        <w:rPr>
          <w:rFonts w:ascii="Arial" w:hAnsi="Arial" w:cs="Arial"/>
          <w:sz w:val="19"/>
          <w:szCs w:val="19"/>
          <w:lang w:val="es-MX"/>
        </w:rPr>
        <w:t xml:space="preserve">Se trate de bienes cuya guarda pueda ocasionar gastos que no estén en relación con su valor. </w:t>
      </w:r>
      <w:r w:rsidRPr="00D61B8B">
        <w:rPr>
          <w:rFonts w:ascii="Arial" w:hAnsi="Arial" w:cs="Arial"/>
          <w:sz w:val="19"/>
          <w:szCs w:val="19"/>
          <w:vertAlign w:val="superscript"/>
          <w:lang w:val="es-MX"/>
        </w:rPr>
        <w:t>(Adición según Decreto No. 780 PPOE Extra de fecha 20-12-2017)</w:t>
      </w:r>
    </w:p>
    <w:p w14:paraId="070EC0CE" w14:textId="77777777" w:rsidR="00AF6580" w:rsidRPr="00D61B8B" w:rsidRDefault="00AF6580" w:rsidP="00AF6580">
      <w:pPr>
        <w:contextualSpacing/>
        <w:jc w:val="both"/>
        <w:rPr>
          <w:rFonts w:ascii="Arial" w:hAnsi="Arial" w:cs="Arial"/>
          <w:sz w:val="19"/>
          <w:szCs w:val="19"/>
          <w:lang w:val="es-MX"/>
        </w:rPr>
      </w:pPr>
    </w:p>
    <w:p w14:paraId="5C075D66" w14:textId="77777777" w:rsidR="00CD73E1" w:rsidRPr="00D61B8B" w:rsidRDefault="00AF6580" w:rsidP="00CD73E1">
      <w:pPr>
        <w:tabs>
          <w:tab w:val="left" w:pos="426"/>
        </w:tabs>
        <w:jc w:val="both"/>
        <w:rPr>
          <w:rFonts w:ascii="Arial" w:hAnsi="Arial" w:cs="Arial"/>
          <w:sz w:val="19"/>
          <w:szCs w:val="19"/>
          <w:lang w:val="es-MX"/>
        </w:rPr>
      </w:pPr>
      <w:r w:rsidRPr="00D61B8B">
        <w:rPr>
          <w:rFonts w:ascii="Arial" w:hAnsi="Arial" w:cs="Arial"/>
          <w:b/>
          <w:sz w:val="19"/>
          <w:szCs w:val="19"/>
          <w:lang w:val="es-MX"/>
        </w:rPr>
        <w:t>ARTÍCULO 238.</w:t>
      </w:r>
      <w:r w:rsidRPr="00D61B8B">
        <w:rPr>
          <w:rFonts w:ascii="Arial" w:hAnsi="Arial" w:cs="Arial"/>
          <w:sz w:val="19"/>
          <w:szCs w:val="19"/>
          <w:lang w:val="es-MX"/>
        </w:rPr>
        <w:t xml:space="preserve"> </w:t>
      </w:r>
      <w:r w:rsidR="00CD73E1" w:rsidRPr="00D61B8B">
        <w:rPr>
          <w:rFonts w:ascii="Arial" w:hAnsi="Arial" w:cs="Arial"/>
          <w:sz w:val="19"/>
          <w:szCs w:val="19"/>
          <w:lang w:val="es-MX"/>
        </w:rPr>
        <w:t xml:space="preserve">El producto obtenido del remate, enajenación fuera de remate o adjudicación de los bienes al fisco, se aplicará a cubrir el crédito fiscal y los accesorios en el orden que establece el artículo 30 de este Código. </w:t>
      </w:r>
      <w:r w:rsidR="00CD73E1" w:rsidRPr="00D61B8B">
        <w:rPr>
          <w:rFonts w:ascii="Arial" w:hAnsi="Arial" w:cs="Arial"/>
          <w:sz w:val="19"/>
          <w:szCs w:val="19"/>
          <w:vertAlign w:val="superscript"/>
          <w:lang w:val="es-MX"/>
        </w:rPr>
        <w:t>(Reforma según Decreto No. 780 PPOE Extra de fecha 20-12-2017)</w:t>
      </w:r>
    </w:p>
    <w:p w14:paraId="21970599" w14:textId="77777777" w:rsidR="00AF6580" w:rsidRPr="00D61B8B" w:rsidRDefault="00AF6580" w:rsidP="00AF6580">
      <w:pPr>
        <w:contextualSpacing/>
        <w:jc w:val="both"/>
        <w:rPr>
          <w:rFonts w:ascii="Arial" w:hAnsi="Arial" w:cs="Arial"/>
          <w:sz w:val="19"/>
          <w:szCs w:val="19"/>
          <w:lang w:val="es-MX"/>
        </w:rPr>
      </w:pPr>
    </w:p>
    <w:p w14:paraId="39BE7581" w14:textId="77777777" w:rsidR="00CD73E1" w:rsidRPr="00D61B8B" w:rsidRDefault="00CD73E1" w:rsidP="00CD73E1">
      <w:pPr>
        <w:spacing w:after="200"/>
        <w:contextualSpacing/>
        <w:jc w:val="both"/>
        <w:rPr>
          <w:rFonts w:ascii="Arial" w:hAnsi="Arial" w:cs="Arial"/>
          <w:sz w:val="19"/>
          <w:szCs w:val="19"/>
          <w:lang w:val="es-MX"/>
        </w:rPr>
      </w:pPr>
      <w:r w:rsidRPr="00D61B8B">
        <w:rPr>
          <w:rFonts w:ascii="Arial" w:hAnsi="Arial" w:cs="Arial"/>
          <w:b/>
          <w:sz w:val="19"/>
          <w:szCs w:val="19"/>
          <w:lang w:val="es-MX"/>
        </w:rPr>
        <w:t>ARTÍCULO 239.</w:t>
      </w:r>
      <w:r w:rsidRPr="00D61B8B">
        <w:rPr>
          <w:rFonts w:ascii="Arial" w:hAnsi="Arial" w:cs="Arial"/>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14:paraId="5AAEB52C" w14:textId="77777777" w:rsidR="00CD73E1" w:rsidRPr="00D61B8B" w:rsidRDefault="00CD73E1" w:rsidP="00CD73E1">
      <w:pPr>
        <w:spacing w:after="200"/>
        <w:contextualSpacing/>
        <w:jc w:val="both"/>
        <w:rPr>
          <w:rFonts w:ascii="Arial" w:hAnsi="Arial" w:cs="Arial"/>
          <w:sz w:val="19"/>
          <w:szCs w:val="19"/>
          <w:lang w:val="es-MX"/>
        </w:rPr>
      </w:pPr>
    </w:p>
    <w:p w14:paraId="7B69349E" w14:textId="77777777" w:rsidR="00CD73E1" w:rsidRPr="00D61B8B" w:rsidRDefault="00CD73E1" w:rsidP="00FE7402">
      <w:pPr>
        <w:tabs>
          <w:tab w:val="left" w:pos="426"/>
        </w:tabs>
        <w:jc w:val="both"/>
        <w:rPr>
          <w:rFonts w:ascii="Arial" w:hAnsi="Arial" w:cs="Arial"/>
          <w:sz w:val="19"/>
          <w:szCs w:val="19"/>
          <w:lang w:val="es-MX"/>
        </w:rPr>
      </w:pPr>
      <w:r w:rsidRPr="00D61B8B">
        <w:rPr>
          <w:rFonts w:ascii="Arial" w:hAnsi="Arial" w:cs="Arial"/>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sidRPr="00D61B8B">
        <w:rPr>
          <w:rFonts w:ascii="Arial" w:hAnsi="Arial" w:cs="Arial"/>
          <w:sz w:val="19"/>
          <w:szCs w:val="19"/>
          <w:lang w:val="es-MX"/>
        </w:rPr>
        <w:t xml:space="preserve"> </w:t>
      </w:r>
      <w:r w:rsidR="00FE7402" w:rsidRPr="00D61B8B">
        <w:rPr>
          <w:rFonts w:ascii="Arial" w:hAnsi="Arial" w:cs="Arial"/>
          <w:sz w:val="19"/>
          <w:szCs w:val="19"/>
          <w:vertAlign w:val="superscript"/>
          <w:lang w:val="es-MX"/>
        </w:rPr>
        <w:t>(Reforma según Decreto No. 780 PPOE Extra de fecha 20-12-2017)</w:t>
      </w:r>
    </w:p>
    <w:p w14:paraId="0E149739" w14:textId="77777777" w:rsidR="00AF6580" w:rsidRPr="00D61B8B" w:rsidRDefault="00AF6580" w:rsidP="00AF6580">
      <w:pPr>
        <w:contextualSpacing/>
        <w:jc w:val="both"/>
        <w:rPr>
          <w:rFonts w:ascii="Arial" w:hAnsi="Arial" w:cs="Arial"/>
          <w:sz w:val="19"/>
          <w:szCs w:val="19"/>
          <w:lang w:val="es-MX"/>
        </w:rPr>
      </w:pPr>
    </w:p>
    <w:p w14:paraId="46FA291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240.</w:t>
      </w:r>
      <w:r w:rsidRPr="00D61B8B">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adjudicación, éstos se entregarán al deudor conforme al Reglamento, salvo que medie orden de autoridad competente.</w:t>
      </w:r>
    </w:p>
    <w:p w14:paraId="06065655" w14:textId="77777777" w:rsidR="00AF6580" w:rsidRPr="00D61B8B" w:rsidRDefault="00AF6580" w:rsidP="00AF6580">
      <w:pPr>
        <w:contextualSpacing/>
        <w:jc w:val="both"/>
        <w:rPr>
          <w:rFonts w:ascii="Arial" w:hAnsi="Arial" w:cs="Arial"/>
          <w:sz w:val="19"/>
          <w:szCs w:val="19"/>
          <w:lang w:val="es-MX"/>
        </w:rPr>
      </w:pPr>
    </w:p>
    <w:p w14:paraId="3C2AB69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241.</w:t>
      </w:r>
      <w:r w:rsidRPr="00D61B8B">
        <w:rPr>
          <w:rFonts w:ascii="Arial" w:hAnsi="Arial" w:cs="Arial"/>
          <w:sz w:val="19"/>
          <w:szCs w:val="19"/>
          <w:lang w:val="es-MX"/>
        </w:rPr>
        <w:t xml:space="preserve"> Causarán abandono en favor del fisco estatal los bienes embargados por las autoridades fiscales, en los siguientes casos: </w:t>
      </w:r>
    </w:p>
    <w:p w14:paraId="4DABDC81" w14:textId="77777777" w:rsidR="00AF6580" w:rsidRPr="00D61B8B" w:rsidRDefault="00AF6580" w:rsidP="00AF6580">
      <w:pPr>
        <w:contextualSpacing/>
        <w:jc w:val="both"/>
        <w:rPr>
          <w:rFonts w:ascii="Arial" w:hAnsi="Arial" w:cs="Arial"/>
          <w:sz w:val="19"/>
          <w:szCs w:val="19"/>
          <w:lang w:val="es-MX"/>
        </w:rPr>
      </w:pPr>
    </w:p>
    <w:p w14:paraId="5537214C" w14:textId="77777777" w:rsidR="00AF6580" w:rsidRPr="00D61B8B"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14:paraId="3F0531A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54FCE95" w14:textId="77777777" w:rsidR="00AF6580" w:rsidRPr="00D61B8B"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14:paraId="21B4F2F6"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5D99020" w14:textId="77777777" w:rsidR="00AF6580" w:rsidRPr="00D61B8B"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Se trate de bienes que por cualquier circunstancia se encuentren en depósito o en poder de la autoridad y los propietarios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xml:space="preserve"> no los retiren dentro de los quince días contados a partir de la fecha en que se pongan a su disposición.</w:t>
      </w:r>
    </w:p>
    <w:p w14:paraId="767ADD69" w14:textId="77777777" w:rsidR="00AF6580" w:rsidRPr="00D61B8B" w:rsidRDefault="00AF6580" w:rsidP="00AF6580">
      <w:pPr>
        <w:contextualSpacing/>
        <w:jc w:val="both"/>
        <w:rPr>
          <w:rFonts w:ascii="Arial" w:hAnsi="Arial" w:cs="Arial"/>
          <w:sz w:val="19"/>
          <w:szCs w:val="19"/>
          <w:lang w:val="es-MX"/>
        </w:rPr>
      </w:pPr>
    </w:p>
    <w:p w14:paraId="628CF16A" w14:textId="77777777" w:rsidR="00B045A5" w:rsidRPr="00D61B8B" w:rsidRDefault="00B045A5" w:rsidP="00B045A5">
      <w:pPr>
        <w:tabs>
          <w:tab w:val="left" w:pos="426"/>
        </w:tabs>
        <w:jc w:val="both"/>
        <w:rPr>
          <w:rFonts w:ascii="Arial" w:hAnsi="Arial" w:cs="Arial"/>
          <w:sz w:val="19"/>
          <w:szCs w:val="19"/>
          <w:lang w:val="es-MX"/>
        </w:rPr>
      </w:pPr>
      <w:r w:rsidRPr="00D61B8B">
        <w:rPr>
          <w:rFonts w:ascii="Arial" w:hAnsi="Arial" w:cs="Arial"/>
          <w:sz w:val="19"/>
          <w:szCs w:val="19"/>
          <w:lang w:val="es-MX"/>
        </w:rPr>
        <w:t xml:space="preserve">Se entenderá que los bienes se encuentran a disposición del interesado, a partir del día hábil siguiente a aquél en que se le notifique la resolución correspondiente. </w:t>
      </w:r>
      <w:r w:rsidRPr="00D61B8B">
        <w:rPr>
          <w:rFonts w:ascii="Arial" w:hAnsi="Arial" w:cs="Arial"/>
          <w:sz w:val="19"/>
          <w:szCs w:val="19"/>
          <w:vertAlign w:val="superscript"/>
          <w:lang w:val="es-MX"/>
        </w:rPr>
        <w:t>(Reforma según Decreto No. 780 PPOE Extra de fecha 20-12-2017)</w:t>
      </w:r>
    </w:p>
    <w:p w14:paraId="54165B7B" w14:textId="77777777" w:rsidR="00B045A5" w:rsidRPr="00D61B8B" w:rsidRDefault="00B045A5" w:rsidP="00B045A5">
      <w:pPr>
        <w:tabs>
          <w:tab w:val="left" w:pos="426"/>
        </w:tabs>
        <w:jc w:val="both"/>
        <w:rPr>
          <w:rFonts w:ascii="Arial" w:hAnsi="Arial" w:cs="Arial"/>
          <w:sz w:val="19"/>
          <w:szCs w:val="19"/>
          <w:lang w:val="es-MX"/>
        </w:rPr>
      </w:pPr>
    </w:p>
    <w:p w14:paraId="78C04DB4" w14:textId="77777777" w:rsidR="00AF6580" w:rsidRPr="00D61B8B" w:rsidRDefault="00B045A5" w:rsidP="00B045A5">
      <w:pPr>
        <w:tabs>
          <w:tab w:val="left" w:pos="426"/>
        </w:tabs>
        <w:jc w:val="both"/>
        <w:rPr>
          <w:rFonts w:ascii="Arial" w:hAnsi="Arial" w:cs="Arial"/>
          <w:sz w:val="19"/>
          <w:szCs w:val="19"/>
          <w:vertAlign w:val="superscript"/>
          <w:lang w:val="es-MX"/>
        </w:rPr>
      </w:pPr>
      <w:r w:rsidRPr="00D61B8B">
        <w:rPr>
          <w:rFonts w:ascii="Arial" w:hAnsi="Arial" w:cs="Arial"/>
          <w:sz w:val="19"/>
          <w:szCs w:val="19"/>
          <w:lang w:val="es-MX"/>
        </w:rPr>
        <w:t xml:space="preserve">Los bienes que pasen a propiedad del fisco estatal conforme a este artículo, la Secretaría podrá enajenarlos o donarlos para obras o servicios públicos, o a instituciones asistenciales o de beneficencia social debidamente reconocidas, con base en lo señalado en el Reglamento. </w:t>
      </w:r>
      <w:r w:rsidRPr="00D61B8B">
        <w:rPr>
          <w:rFonts w:ascii="Arial" w:hAnsi="Arial" w:cs="Arial"/>
          <w:sz w:val="19"/>
          <w:szCs w:val="19"/>
          <w:vertAlign w:val="superscript"/>
          <w:lang w:val="es-MX"/>
        </w:rPr>
        <w:t>(Reforma según Decreto No. 780 PPOE Extra de fecha 20-12-2017)</w:t>
      </w:r>
    </w:p>
    <w:p w14:paraId="0471F24C" w14:textId="77777777" w:rsidR="00312E73" w:rsidRPr="00D61B8B" w:rsidRDefault="00312E73" w:rsidP="00B045A5">
      <w:pPr>
        <w:tabs>
          <w:tab w:val="left" w:pos="426"/>
        </w:tabs>
        <w:jc w:val="both"/>
        <w:rPr>
          <w:rFonts w:ascii="Arial" w:hAnsi="Arial" w:cs="Arial"/>
          <w:sz w:val="19"/>
          <w:szCs w:val="19"/>
          <w:lang w:val="es-MX"/>
        </w:rPr>
      </w:pPr>
    </w:p>
    <w:p w14:paraId="2269037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lastRenderedPageBreak/>
        <w:t>Cuando los bienes a que se refiere este artículo hubieren sido enajenados, el producto de la venta se destinará a pagar los cargos originados por el manejo, almacenaje, custodia y gastos de venta de los citados bienes en los términos del Reglamento.</w:t>
      </w:r>
    </w:p>
    <w:p w14:paraId="31B77687" w14:textId="77777777" w:rsidR="00AF6580" w:rsidRPr="00D61B8B" w:rsidRDefault="00AF6580" w:rsidP="00AF6580">
      <w:pPr>
        <w:contextualSpacing/>
        <w:jc w:val="both"/>
        <w:rPr>
          <w:rFonts w:ascii="Arial" w:hAnsi="Arial" w:cs="Arial"/>
          <w:sz w:val="19"/>
          <w:szCs w:val="19"/>
          <w:lang w:val="es-MX"/>
        </w:rPr>
      </w:pPr>
    </w:p>
    <w:p w14:paraId="664AE1A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242.</w:t>
      </w:r>
      <w:r w:rsidRPr="00D61B8B">
        <w:rPr>
          <w:rFonts w:ascii="Arial" w:hAnsi="Arial" w:cs="Arial"/>
          <w:sz w:val="19"/>
          <w:szCs w:val="19"/>
          <w:lang w:val="es-MX"/>
        </w:rPr>
        <w:t xml:space="preserve"> Los plazos de abandono a que se refiere el artículo </w:t>
      </w:r>
      <w:proofErr w:type="gramStart"/>
      <w:r w:rsidRPr="00D61B8B">
        <w:rPr>
          <w:rFonts w:ascii="Arial" w:hAnsi="Arial" w:cs="Arial"/>
          <w:sz w:val="19"/>
          <w:szCs w:val="19"/>
          <w:lang w:val="es-MX"/>
        </w:rPr>
        <w:t>anterior,</w:t>
      </w:r>
      <w:proofErr w:type="gramEnd"/>
      <w:r w:rsidRPr="00D61B8B">
        <w:rPr>
          <w:rFonts w:ascii="Arial" w:hAnsi="Arial" w:cs="Arial"/>
          <w:sz w:val="19"/>
          <w:szCs w:val="19"/>
          <w:lang w:val="es-MX"/>
        </w:rPr>
        <w:t xml:space="preserve"> se interrumpirán: </w:t>
      </w:r>
    </w:p>
    <w:p w14:paraId="61BF7784" w14:textId="77777777" w:rsidR="00AF6580" w:rsidRPr="00D61B8B" w:rsidRDefault="00AF6580" w:rsidP="00AF6580">
      <w:pPr>
        <w:contextualSpacing/>
        <w:jc w:val="both"/>
        <w:rPr>
          <w:rFonts w:ascii="Arial" w:hAnsi="Arial" w:cs="Arial"/>
          <w:sz w:val="19"/>
          <w:szCs w:val="19"/>
          <w:lang w:val="es-MX"/>
        </w:rPr>
      </w:pPr>
    </w:p>
    <w:p w14:paraId="0958F778" w14:textId="77777777" w:rsidR="00AF6580" w:rsidRPr="00D61B8B"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Por la interposición del recurso administrativo o la presentación de la demanda en el juicio que proceda, y</w:t>
      </w:r>
    </w:p>
    <w:p w14:paraId="351A7B61"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3FC0856" w14:textId="77777777" w:rsidR="00AF6580" w:rsidRPr="00D61B8B"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Por consulta entre autoridades, si de dicha consulta depende la entrega de los bienes a los interesados.</w:t>
      </w:r>
    </w:p>
    <w:p w14:paraId="06D8ABC1" w14:textId="77777777" w:rsidR="00AF6580" w:rsidRPr="00D61B8B" w:rsidRDefault="00AF6580" w:rsidP="00AF6580">
      <w:pPr>
        <w:tabs>
          <w:tab w:val="left" w:pos="1134"/>
        </w:tabs>
        <w:ind w:left="1134" w:hanging="1134"/>
        <w:contextualSpacing/>
        <w:jc w:val="center"/>
        <w:rPr>
          <w:rFonts w:ascii="Arial" w:hAnsi="Arial" w:cs="Arial"/>
          <w:b/>
          <w:sz w:val="19"/>
          <w:szCs w:val="19"/>
          <w:lang w:val="es-MX"/>
        </w:rPr>
      </w:pPr>
    </w:p>
    <w:p w14:paraId="4141BCCA"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TÍTULO QUINTO</w:t>
      </w:r>
    </w:p>
    <w:p w14:paraId="11F47BA2"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DEL RECURSO DE REVOCACIÓN</w:t>
      </w:r>
    </w:p>
    <w:p w14:paraId="6B37BF0E" w14:textId="77777777" w:rsidR="00AF6580" w:rsidRPr="00D61B8B" w:rsidRDefault="00AF6580" w:rsidP="00AF6580">
      <w:pPr>
        <w:contextualSpacing/>
        <w:jc w:val="center"/>
        <w:rPr>
          <w:rFonts w:ascii="Arial" w:hAnsi="Arial" w:cs="Arial"/>
          <w:b/>
          <w:sz w:val="19"/>
          <w:szCs w:val="19"/>
          <w:lang w:val="es-MX"/>
        </w:rPr>
      </w:pPr>
    </w:p>
    <w:p w14:paraId="54A967AF"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CAPÍTULO PRIMERO</w:t>
      </w:r>
    </w:p>
    <w:p w14:paraId="01FB7820"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 PROCEDENCIA</w:t>
      </w:r>
    </w:p>
    <w:p w14:paraId="273C050B" w14:textId="77777777" w:rsidR="00AF6580" w:rsidRPr="00D61B8B" w:rsidRDefault="00AF6580" w:rsidP="00AF6580">
      <w:pPr>
        <w:contextualSpacing/>
        <w:jc w:val="both"/>
        <w:rPr>
          <w:rFonts w:ascii="Arial" w:hAnsi="Arial" w:cs="Arial"/>
          <w:b/>
          <w:sz w:val="19"/>
          <w:szCs w:val="19"/>
          <w:lang w:val="es-MX"/>
        </w:rPr>
      </w:pPr>
    </w:p>
    <w:p w14:paraId="449A514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243.</w:t>
      </w:r>
      <w:r w:rsidRPr="00D61B8B">
        <w:rPr>
          <w:rFonts w:ascii="Arial" w:hAnsi="Arial" w:cs="Arial"/>
          <w:sz w:val="19"/>
          <w:szCs w:val="19"/>
          <w:lang w:val="es-MX"/>
        </w:rPr>
        <w:t xml:space="preserve"> Contra los actos administrativos dictados en materia fiscal estatal, se podrá interponer el recurso de revocación.</w:t>
      </w:r>
    </w:p>
    <w:p w14:paraId="6F2D49A3" w14:textId="77777777" w:rsidR="00AF6580" w:rsidRPr="00D61B8B" w:rsidRDefault="00AF6580" w:rsidP="00AF6580">
      <w:pPr>
        <w:contextualSpacing/>
        <w:jc w:val="both"/>
        <w:rPr>
          <w:rFonts w:ascii="Arial" w:hAnsi="Arial" w:cs="Arial"/>
          <w:sz w:val="19"/>
          <w:szCs w:val="19"/>
          <w:lang w:val="es-MX"/>
        </w:rPr>
      </w:pPr>
    </w:p>
    <w:p w14:paraId="376EF68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244.</w:t>
      </w:r>
      <w:r w:rsidRPr="00D61B8B">
        <w:rPr>
          <w:rFonts w:ascii="Arial" w:hAnsi="Arial" w:cs="Arial"/>
          <w:sz w:val="19"/>
          <w:szCs w:val="19"/>
          <w:lang w:val="es-MX"/>
        </w:rPr>
        <w:t xml:space="preserve"> El recurso de revocación procederá contra:</w:t>
      </w:r>
    </w:p>
    <w:p w14:paraId="36F4DD95" w14:textId="77777777" w:rsidR="00AF6580" w:rsidRPr="00D61B8B" w:rsidRDefault="00AF6580" w:rsidP="00AF6580">
      <w:pPr>
        <w:contextualSpacing/>
        <w:jc w:val="both"/>
        <w:rPr>
          <w:rFonts w:ascii="Arial" w:hAnsi="Arial" w:cs="Arial"/>
          <w:sz w:val="19"/>
          <w:szCs w:val="19"/>
          <w:lang w:val="es-MX"/>
        </w:rPr>
      </w:pPr>
    </w:p>
    <w:p w14:paraId="6AE5619C" w14:textId="77777777" w:rsidR="00AF6580" w:rsidRPr="00D61B8B"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Las resoluciones definitivas dictadas por autoridades fiscales estatales en las que:</w:t>
      </w:r>
    </w:p>
    <w:p w14:paraId="7CDE9E9F" w14:textId="77777777" w:rsidR="00AF6580" w:rsidRPr="00D61B8B" w:rsidRDefault="00AF6580" w:rsidP="00AF6580">
      <w:pPr>
        <w:contextualSpacing/>
        <w:jc w:val="both"/>
        <w:rPr>
          <w:rFonts w:ascii="Arial" w:hAnsi="Arial" w:cs="Arial"/>
          <w:sz w:val="19"/>
          <w:szCs w:val="19"/>
          <w:lang w:val="es-MX"/>
        </w:rPr>
      </w:pPr>
    </w:p>
    <w:p w14:paraId="03782AD5" w14:textId="77777777" w:rsidR="00AF6580" w:rsidRPr="00D61B8B"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Se fije una obligación en materia fiscal;</w:t>
      </w:r>
    </w:p>
    <w:p w14:paraId="340FE49A"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60C1BCC3" w14:textId="77777777" w:rsidR="00AF6580" w:rsidRPr="00D61B8B"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Se fijen en cantidad líquida contribuciones, accesorios o aprovechamientos;</w:t>
      </w:r>
    </w:p>
    <w:p w14:paraId="0373765C"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7F906203" w14:textId="77777777" w:rsidR="00AF6580" w:rsidRPr="00D61B8B"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Se niegue la devolución de cantidades que procedan conforme a este Código, y</w:t>
      </w:r>
    </w:p>
    <w:p w14:paraId="610D0EF0"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4D030526" w14:textId="77777777" w:rsidR="00AF6580" w:rsidRPr="00D61B8B"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Cualquier resolución de carácter definitivo que cause agravio al particular en materia fiscal.</w:t>
      </w:r>
    </w:p>
    <w:p w14:paraId="07E9553B" w14:textId="77777777" w:rsidR="00AF6580" w:rsidRPr="00D61B8B" w:rsidRDefault="00AF6580" w:rsidP="00AF6580">
      <w:pPr>
        <w:contextualSpacing/>
        <w:jc w:val="both"/>
        <w:rPr>
          <w:rFonts w:ascii="Arial" w:hAnsi="Arial" w:cs="Arial"/>
          <w:sz w:val="19"/>
          <w:szCs w:val="19"/>
          <w:lang w:val="es-MX"/>
        </w:rPr>
      </w:pPr>
    </w:p>
    <w:p w14:paraId="1D77646B" w14:textId="77777777" w:rsidR="00AF6580" w:rsidRPr="00D61B8B"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Los actos de autoridades fiscales estatales en que: </w:t>
      </w:r>
    </w:p>
    <w:p w14:paraId="08542841" w14:textId="77777777" w:rsidR="00AF6580" w:rsidRPr="00D61B8B" w:rsidRDefault="00AF6580" w:rsidP="00AF6580">
      <w:pPr>
        <w:contextualSpacing/>
        <w:jc w:val="both"/>
        <w:rPr>
          <w:rFonts w:ascii="Arial" w:hAnsi="Arial" w:cs="Arial"/>
          <w:sz w:val="19"/>
          <w:szCs w:val="19"/>
          <w:lang w:val="es-MX"/>
        </w:rPr>
      </w:pPr>
    </w:p>
    <w:p w14:paraId="1F98EEC0" w14:textId="77777777" w:rsidR="00AF6580" w:rsidRPr="00D61B8B"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14:paraId="490C0AE0" w14:textId="77777777" w:rsidR="00AF6580" w:rsidRPr="00D61B8B" w:rsidRDefault="00AF6580" w:rsidP="00AF6580">
      <w:pPr>
        <w:tabs>
          <w:tab w:val="left" w:pos="1134"/>
        </w:tabs>
        <w:ind w:left="1134"/>
        <w:contextualSpacing/>
        <w:jc w:val="both"/>
        <w:rPr>
          <w:rFonts w:ascii="Arial" w:hAnsi="Arial" w:cs="Arial"/>
          <w:sz w:val="19"/>
          <w:szCs w:val="19"/>
          <w:lang w:val="es-MX"/>
        </w:rPr>
      </w:pPr>
    </w:p>
    <w:p w14:paraId="6E0A0605" w14:textId="77777777" w:rsidR="00AF6580" w:rsidRPr="00D61B8B"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 xml:space="preserve">Reforma según Decreto No15. PPOE Extra de fecha 31-12-2013.) </w:t>
      </w:r>
    </w:p>
    <w:p w14:paraId="1195D512"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3C1BD2B4" w14:textId="77777777" w:rsidR="00AF6580" w:rsidRPr="00D61B8B"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Afecten el interés jurídico de terceros, en los casos a que se refiere el artículo 252 de este Código; y</w:t>
      </w:r>
    </w:p>
    <w:p w14:paraId="126F21F4" w14:textId="77777777" w:rsidR="00AF6580" w:rsidRPr="00D61B8B" w:rsidRDefault="00AF6580" w:rsidP="00AF6580">
      <w:pPr>
        <w:pStyle w:val="Prrafodelista"/>
        <w:rPr>
          <w:rFonts w:ascii="Arial" w:hAnsi="Arial" w:cs="Arial"/>
          <w:sz w:val="19"/>
          <w:szCs w:val="19"/>
          <w:lang w:val="es-MX"/>
        </w:rPr>
      </w:pPr>
    </w:p>
    <w:p w14:paraId="4C7649F5" w14:textId="77777777" w:rsidR="00AF6580" w:rsidRPr="00D61B8B"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Se deroga. </w:t>
      </w:r>
      <w:r w:rsidRPr="00D61B8B">
        <w:rPr>
          <w:rFonts w:ascii="Arial" w:hAnsi="Arial" w:cs="Arial"/>
          <w:sz w:val="19"/>
          <w:szCs w:val="19"/>
          <w:vertAlign w:val="superscript"/>
          <w:lang w:val="es-MX"/>
        </w:rPr>
        <w:t>(Derogado según Decreto No.15 PPOE Extra de fecha 31-12-2013)</w:t>
      </w:r>
    </w:p>
    <w:p w14:paraId="71001E4F" w14:textId="77777777" w:rsidR="00AF6580" w:rsidRPr="00D61B8B" w:rsidRDefault="00AF6580" w:rsidP="00AF6580">
      <w:pPr>
        <w:contextualSpacing/>
        <w:jc w:val="both"/>
        <w:rPr>
          <w:rFonts w:ascii="Arial" w:hAnsi="Arial" w:cs="Arial"/>
          <w:sz w:val="19"/>
          <w:szCs w:val="19"/>
          <w:lang w:val="es-MX"/>
        </w:rPr>
      </w:pPr>
    </w:p>
    <w:p w14:paraId="2C97A28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245.</w:t>
      </w:r>
      <w:r w:rsidRPr="00D61B8B">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042E930" w14:textId="77777777" w:rsidR="00AF6580" w:rsidRPr="00D61B8B" w:rsidRDefault="00AF6580" w:rsidP="00AF6580">
      <w:pPr>
        <w:contextualSpacing/>
        <w:jc w:val="both"/>
        <w:rPr>
          <w:rFonts w:ascii="Arial" w:hAnsi="Arial" w:cs="Arial"/>
          <w:sz w:val="19"/>
          <w:szCs w:val="19"/>
          <w:lang w:val="es-MX"/>
        </w:rPr>
      </w:pPr>
    </w:p>
    <w:p w14:paraId="31F8AF9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un recurso administrativo se interponga ante autoridad fiscal estatal incompetente, ésta lo deberá turnar a la que sea competente.</w:t>
      </w:r>
    </w:p>
    <w:p w14:paraId="2C7586A1" w14:textId="77777777" w:rsidR="00AF6580" w:rsidRPr="00D61B8B" w:rsidRDefault="00AF6580" w:rsidP="00AF6580">
      <w:pPr>
        <w:contextualSpacing/>
        <w:jc w:val="both"/>
        <w:rPr>
          <w:rFonts w:ascii="Arial" w:hAnsi="Arial" w:cs="Arial"/>
          <w:sz w:val="19"/>
          <w:szCs w:val="19"/>
          <w:lang w:val="es-MX"/>
        </w:rPr>
      </w:pPr>
    </w:p>
    <w:p w14:paraId="33BAA69B"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b/>
          <w:sz w:val="19"/>
          <w:szCs w:val="19"/>
          <w:lang w:val="es-MX"/>
        </w:rPr>
        <w:t>ARTÍCULO 246.</w:t>
      </w:r>
      <w:r w:rsidRPr="00D61B8B">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1A96532A" w14:textId="77777777" w:rsidR="00AF6580" w:rsidRPr="00D61B8B" w:rsidRDefault="00AF6580" w:rsidP="00AF6580">
      <w:pPr>
        <w:contextualSpacing/>
        <w:jc w:val="both"/>
        <w:rPr>
          <w:rFonts w:ascii="Arial" w:hAnsi="Arial" w:cs="Arial"/>
          <w:sz w:val="19"/>
          <w:szCs w:val="19"/>
          <w:lang w:val="es-MX"/>
        </w:rPr>
      </w:pPr>
    </w:p>
    <w:p w14:paraId="1401375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14:paraId="0DB4F095" w14:textId="77777777" w:rsidR="00AF6580" w:rsidRPr="00D61B8B" w:rsidRDefault="00AF6580" w:rsidP="00AF6580">
      <w:pPr>
        <w:contextualSpacing/>
        <w:jc w:val="both"/>
        <w:rPr>
          <w:rFonts w:ascii="Arial" w:hAnsi="Arial" w:cs="Arial"/>
          <w:sz w:val="19"/>
          <w:szCs w:val="19"/>
          <w:lang w:val="es-MX"/>
        </w:rPr>
      </w:pPr>
    </w:p>
    <w:p w14:paraId="717E2DC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Para los efectos del párrafo anterior, se entenderá como Oficina de Correos a las Oficinas Postales del Servicio Postal Mexicano.</w:t>
      </w:r>
    </w:p>
    <w:p w14:paraId="10AF77ED" w14:textId="77777777" w:rsidR="00AF6580" w:rsidRPr="00D61B8B" w:rsidRDefault="00AF6580" w:rsidP="00AF6580">
      <w:pPr>
        <w:contextualSpacing/>
        <w:jc w:val="both"/>
        <w:rPr>
          <w:rFonts w:ascii="Arial" w:hAnsi="Arial" w:cs="Arial"/>
          <w:sz w:val="19"/>
          <w:szCs w:val="19"/>
          <w:lang w:val="es-MX"/>
        </w:rPr>
      </w:pPr>
    </w:p>
    <w:p w14:paraId="369874F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14:paraId="11CC3EF0" w14:textId="77777777" w:rsidR="00AF6580" w:rsidRPr="00D61B8B" w:rsidRDefault="00AF6580" w:rsidP="00AF6580">
      <w:pPr>
        <w:contextualSpacing/>
        <w:jc w:val="both"/>
        <w:rPr>
          <w:rFonts w:ascii="Arial" w:hAnsi="Arial" w:cs="Arial"/>
          <w:sz w:val="19"/>
          <w:szCs w:val="19"/>
          <w:lang w:val="es-MX"/>
        </w:rPr>
      </w:pPr>
    </w:p>
    <w:p w14:paraId="639745C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3D5D56F6" w14:textId="77777777" w:rsidR="00AF6580" w:rsidRPr="00D61B8B" w:rsidRDefault="00AF6580" w:rsidP="00AF6580">
      <w:pPr>
        <w:contextualSpacing/>
        <w:jc w:val="both"/>
        <w:rPr>
          <w:rFonts w:ascii="Arial" w:hAnsi="Arial" w:cs="Arial"/>
          <w:sz w:val="19"/>
          <w:szCs w:val="19"/>
          <w:lang w:val="es-MX"/>
        </w:rPr>
      </w:pPr>
    </w:p>
    <w:p w14:paraId="40DDE98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247.</w:t>
      </w:r>
      <w:r w:rsidRPr="00D61B8B">
        <w:rPr>
          <w:rFonts w:ascii="Arial" w:hAnsi="Arial" w:cs="Arial"/>
          <w:sz w:val="19"/>
          <w:szCs w:val="19"/>
          <w:lang w:val="es-MX"/>
        </w:rPr>
        <w:t xml:space="preserve"> El escrito de interposición del recurso deberá satisfacer los requisitos del artículo 52 de este Código y </w:t>
      </w:r>
      <w:proofErr w:type="gramStart"/>
      <w:r w:rsidRPr="00D61B8B">
        <w:rPr>
          <w:rFonts w:ascii="Arial" w:hAnsi="Arial" w:cs="Arial"/>
          <w:sz w:val="19"/>
          <w:szCs w:val="19"/>
          <w:lang w:val="es-MX"/>
        </w:rPr>
        <w:t>señalar</w:t>
      </w:r>
      <w:proofErr w:type="gramEnd"/>
      <w:r w:rsidRPr="00D61B8B">
        <w:rPr>
          <w:rFonts w:ascii="Arial" w:hAnsi="Arial" w:cs="Arial"/>
          <w:sz w:val="19"/>
          <w:szCs w:val="19"/>
          <w:lang w:val="es-MX"/>
        </w:rPr>
        <w:t xml:space="preserve"> además:</w:t>
      </w:r>
    </w:p>
    <w:p w14:paraId="1C54581A" w14:textId="77777777" w:rsidR="00AF6580" w:rsidRPr="00D61B8B" w:rsidRDefault="00AF6580" w:rsidP="00AF6580">
      <w:pPr>
        <w:contextualSpacing/>
        <w:jc w:val="both"/>
        <w:rPr>
          <w:rFonts w:ascii="Arial" w:hAnsi="Arial" w:cs="Arial"/>
          <w:sz w:val="19"/>
          <w:szCs w:val="19"/>
          <w:lang w:val="es-MX"/>
        </w:rPr>
      </w:pPr>
    </w:p>
    <w:p w14:paraId="6AC4AD8B" w14:textId="77777777" w:rsidR="00AF6580" w:rsidRPr="00D61B8B"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 resolución o el acto que se impugna;</w:t>
      </w:r>
    </w:p>
    <w:p w14:paraId="16428E0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24E9468" w14:textId="77777777" w:rsidR="00AF6580" w:rsidRPr="00D61B8B"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agravios que le cause la resolución o el acto impugnado, y</w:t>
      </w:r>
    </w:p>
    <w:p w14:paraId="6BA01DAA"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89EF253" w14:textId="77777777" w:rsidR="00AF6580" w:rsidRPr="00D61B8B"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Las pruebas que se ofrezcan en el asunto de que se trate.</w:t>
      </w:r>
    </w:p>
    <w:p w14:paraId="04C345D4" w14:textId="77777777" w:rsidR="00AF6580" w:rsidRPr="00D61B8B" w:rsidRDefault="00AF6580" w:rsidP="00AF6580">
      <w:pPr>
        <w:contextualSpacing/>
        <w:jc w:val="both"/>
        <w:rPr>
          <w:rFonts w:ascii="Arial" w:hAnsi="Arial" w:cs="Arial"/>
          <w:sz w:val="19"/>
          <w:szCs w:val="19"/>
          <w:lang w:val="es-MX"/>
        </w:rPr>
      </w:pPr>
    </w:p>
    <w:p w14:paraId="525A8A3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no se expresen los agravios, no se señale la resolución o el acto que se impugna, los hechos controvertidos o no se ofrezcan las pruebas a que se refieren las fracciones de este artículo, la autoridad fiscal requerirá al promovente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14:paraId="76763726" w14:textId="77777777" w:rsidR="00AF6580" w:rsidRPr="00D61B8B" w:rsidRDefault="00AF6580" w:rsidP="00AF6580">
      <w:pPr>
        <w:contextualSpacing/>
        <w:jc w:val="both"/>
        <w:rPr>
          <w:rFonts w:ascii="Arial" w:hAnsi="Arial" w:cs="Arial"/>
          <w:sz w:val="19"/>
          <w:szCs w:val="19"/>
          <w:lang w:val="es-MX"/>
        </w:rPr>
      </w:pPr>
    </w:p>
    <w:p w14:paraId="302EA9B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no se gestione en nombre propio, la representación de las personas físicas y </w:t>
      </w:r>
      <w:proofErr w:type="gramStart"/>
      <w:r w:rsidRPr="00D61B8B">
        <w:rPr>
          <w:rFonts w:ascii="Arial" w:hAnsi="Arial" w:cs="Arial"/>
          <w:sz w:val="19"/>
          <w:szCs w:val="19"/>
          <w:lang w:val="es-MX"/>
        </w:rPr>
        <w:t>morales,</w:t>
      </w:r>
      <w:proofErr w:type="gramEnd"/>
      <w:r w:rsidRPr="00D61B8B">
        <w:rPr>
          <w:rFonts w:ascii="Arial" w:hAnsi="Arial" w:cs="Arial"/>
          <w:sz w:val="19"/>
          <w:szCs w:val="19"/>
          <w:lang w:val="es-MX"/>
        </w:rPr>
        <w:t xml:space="preserve"> deberá acreditarse en términos del artículo 50 de este Código.</w:t>
      </w:r>
    </w:p>
    <w:p w14:paraId="09317D2B" w14:textId="77777777" w:rsidR="00AF6580" w:rsidRPr="00D61B8B" w:rsidRDefault="00AF6580" w:rsidP="00AF6580">
      <w:pPr>
        <w:contextualSpacing/>
        <w:jc w:val="both"/>
        <w:rPr>
          <w:rFonts w:ascii="Arial" w:hAnsi="Arial" w:cs="Arial"/>
          <w:sz w:val="19"/>
          <w:szCs w:val="19"/>
          <w:lang w:val="es-MX"/>
        </w:rPr>
      </w:pPr>
    </w:p>
    <w:p w14:paraId="4A9B8A2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248. </w:t>
      </w:r>
      <w:r w:rsidRPr="00D61B8B">
        <w:rPr>
          <w:rFonts w:ascii="Arial" w:hAnsi="Arial" w:cs="Arial"/>
          <w:sz w:val="19"/>
          <w:szCs w:val="19"/>
          <w:lang w:val="es-MX"/>
        </w:rPr>
        <w:t>El promovente deberá acompañar al escrito en que se interponga el recurso:</w:t>
      </w:r>
    </w:p>
    <w:p w14:paraId="4C0ECD9C" w14:textId="77777777" w:rsidR="00AF6580" w:rsidRPr="00D61B8B" w:rsidRDefault="00AF6580" w:rsidP="00AF6580">
      <w:pPr>
        <w:contextualSpacing/>
        <w:jc w:val="both"/>
        <w:rPr>
          <w:rFonts w:ascii="Arial" w:hAnsi="Arial" w:cs="Arial"/>
          <w:sz w:val="19"/>
          <w:szCs w:val="19"/>
          <w:lang w:val="es-MX"/>
        </w:rPr>
      </w:pPr>
    </w:p>
    <w:p w14:paraId="6EF2A74C" w14:textId="77777777" w:rsidR="00AF6580" w:rsidRPr="00D61B8B"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documentos que acrediten su personalidad cuando actúe a nombre de otro o de personas morales, o en los que conste que dicha personalidad ya hubiera sido reconocida por la autoridad fiscal que emitió el acto o resolución impugnada;</w:t>
      </w:r>
    </w:p>
    <w:p w14:paraId="6E08EF57"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7D2C9A0" w14:textId="77777777" w:rsidR="00AF6580" w:rsidRPr="00D61B8B"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documento en que conste el acto impugnado;</w:t>
      </w:r>
    </w:p>
    <w:p w14:paraId="1C8DE40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A72BA44" w14:textId="77777777" w:rsidR="00AF6580" w:rsidRPr="00D61B8B"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Constancia de notificación del acto impugnado, excepto cuando el promovente declare bajo protesta de decir verdad que no recibió constancia o cuando la notificación se haya practicado por correo certificado con acuse de recibo o se trate de negativa ficta. Si la </w:t>
      </w:r>
      <w:r w:rsidRPr="00D61B8B">
        <w:rPr>
          <w:rFonts w:ascii="Arial" w:hAnsi="Arial" w:cs="Arial"/>
          <w:sz w:val="19"/>
          <w:szCs w:val="19"/>
          <w:lang w:val="es-MX"/>
        </w:rPr>
        <w:lastRenderedPageBreak/>
        <w:t>notificación fue por edictos, deberá señalar la fecha de la última publicación y el órgano en que ésta se hizo, y</w:t>
      </w:r>
    </w:p>
    <w:p w14:paraId="6E6079A0"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626CE70" w14:textId="77777777" w:rsidR="00AF6580" w:rsidRPr="00D61B8B"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Las pruebas documentales que ofrezca y el dictamen pericial, en su caso.</w:t>
      </w:r>
    </w:p>
    <w:p w14:paraId="19CA53F7" w14:textId="77777777" w:rsidR="00AF6580" w:rsidRPr="00D61B8B" w:rsidRDefault="00AF6580" w:rsidP="00AF6580">
      <w:pPr>
        <w:contextualSpacing/>
        <w:jc w:val="both"/>
        <w:rPr>
          <w:rFonts w:ascii="Arial" w:hAnsi="Arial" w:cs="Arial"/>
          <w:sz w:val="19"/>
          <w:szCs w:val="19"/>
          <w:lang w:val="es-MX"/>
        </w:rPr>
      </w:pPr>
    </w:p>
    <w:p w14:paraId="0203E3D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Los documentos a que se refieren las fracciones </w:t>
      </w:r>
      <w:proofErr w:type="gramStart"/>
      <w:r w:rsidRPr="00D61B8B">
        <w:rPr>
          <w:rFonts w:ascii="Arial" w:hAnsi="Arial" w:cs="Arial"/>
          <w:sz w:val="19"/>
          <w:szCs w:val="19"/>
          <w:lang w:val="es-MX"/>
        </w:rPr>
        <w:t>anteriores,</w:t>
      </w:r>
      <w:proofErr w:type="gramEnd"/>
      <w:r w:rsidRPr="00D61B8B">
        <w:rPr>
          <w:rFonts w:ascii="Arial" w:hAnsi="Arial" w:cs="Arial"/>
          <w:sz w:val="19"/>
          <w:szCs w:val="19"/>
          <w:lang w:val="es-MX"/>
        </w:rPr>
        <w:t xml:space="preserve"> podrán presentarse en fotocopia simple, siempre que obren en poder del recurrente los originales. </w:t>
      </w: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habiendo sido presentados en esta forma, la autoridad podrá requerir al contribuyente la presentación del original o copia certificada.</w:t>
      </w:r>
    </w:p>
    <w:p w14:paraId="6A47FF39" w14:textId="77777777" w:rsidR="00AF6580" w:rsidRPr="00D61B8B" w:rsidRDefault="00AF6580" w:rsidP="00AF6580">
      <w:pPr>
        <w:contextualSpacing/>
        <w:jc w:val="both"/>
        <w:rPr>
          <w:rFonts w:ascii="Arial" w:hAnsi="Arial" w:cs="Arial"/>
          <w:sz w:val="19"/>
          <w:szCs w:val="19"/>
          <w:lang w:val="es-MX"/>
        </w:rPr>
      </w:pPr>
    </w:p>
    <w:p w14:paraId="67172B4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w:t>
      </w:r>
      <w:proofErr w:type="gramStart"/>
      <w:r w:rsidRPr="00D61B8B">
        <w:rPr>
          <w:rFonts w:ascii="Arial" w:hAnsi="Arial" w:cs="Arial"/>
          <w:sz w:val="19"/>
          <w:szCs w:val="19"/>
          <w:lang w:val="es-MX"/>
        </w:rPr>
        <w:t>los mismos</w:t>
      </w:r>
      <w:proofErr w:type="gramEnd"/>
      <w:r w:rsidRPr="00D61B8B">
        <w:rPr>
          <w:rFonts w:ascii="Arial" w:hAnsi="Arial" w:cs="Arial"/>
          <w:sz w:val="19"/>
          <w:szCs w:val="19"/>
          <w:lang w:val="es-MX"/>
        </w:rPr>
        <w:t>. Se entiende que el recurrente tiene a su disposición los documentos, cuando legalmente pueda obtener copia autorizada de los originales o de las constancias de éstos.</w:t>
      </w:r>
    </w:p>
    <w:p w14:paraId="7EE490D8" w14:textId="77777777" w:rsidR="00AF6580" w:rsidRPr="00D61B8B" w:rsidRDefault="00AF6580" w:rsidP="00AF6580">
      <w:pPr>
        <w:contextualSpacing/>
        <w:jc w:val="both"/>
        <w:rPr>
          <w:rFonts w:ascii="Arial" w:hAnsi="Arial" w:cs="Arial"/>
          <w:sz w:val="19"/>
          <w:szCs w:val="19"/>
          <w:lang w:val="es-MX"/>
        </w:rPr>
      </w:pPr>
    </w:p>
    <w:p w14:paraId="21959BF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Siempre podrá ofrecerse como prueba el expediente administrativo del que emane la resolución impugnada.</w:t>
      </w:r>
    </w:p>
    <w:p w14:paraId="038C2E91" w14:textId="77777777" w:rsidR="00AF6580" w:rsidRPr="00D61B8B" w:rsidRDefault="00AF6580" w:rsidP="00AF6580">
      <w:pPr>
        <w:contextualSpacing/>
        <w:jc w:val="both"/>
        <w:rPr>
          <w:rFonts w:ascii="Arial" w:hAnsi="Arial" w:cs="Arial"/>
          <w:sz w:val="19"/>
          <w:szCs w:val="19"/>
          <w:lang w:val="es-MX"/>
        </w:rPr>
      </w:pPr>
    </w:p>
    <w:p w14:paraId="33E3252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no se acompañe alguno de los documentos a que se refieren las fracciones anteriores, la autoridad fiscal requerirá al promovente para que </w:t>
      </w:r>
      <w:proofErr w:type="gramStart"/>
      <w:r w:rsidRPr="00D61B8B">
        <w:rPr>
          <w:rFonts w:ascii="Arial" w:hAnsi="Arial" w:cs="Arial"/>
          <w:sz w:val="19"/>
          <w:szCs w:val="19"/>
          <w:lang w:val="es-MX"/>
        </w:rPr>
        <w:t>los presente</w:t>
      </w:r>
      <w:proofErr w:type="gramEnd"/>
      <w:r w:rsidRPr="00D61B8B">
        <w:rPr>
          <w:rFonts w:ascii="Arial" w:hAnsi="Arial" w:cs="Arial"/>
          <w:sz w:val="19"/>
          <w:szCs w:val="19"/>
          <w:lang w:val="es-MX"/>
        </w:rPr>
        <w:t xml:space="preserve"> dentro del término de cinco días. Si el promovente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14:paraId="2C141C29" w14:textId="77777777" w:rsidR="00AF6580" w:rsidRPr="00D61B8B" w:rsidRDefault="00AF6580" w:rsidP="00AF6580">
      <w:pPr>
        <w:contextualSpacing/>
        <w:jc w:val="both"/>
        <w:rPr>
          <w:rFonts w:ascii="Arial" w:hAnsi="Arial" w:cs="Arial"/>
          <w:sz w:val="19"/>
          <w:szCs w:val="19"/>
          <w:lang w:val="es-MX"/>
        </w:rPr>
      </w:pPr>
    </w:p>
    <w:p w14:paraId="1A891B13"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Sin perjuicio de lo dispuesto en el párrafo anterior, en el escrito en que se interponga el recurso o dentro de los quince días posteriores, el recurrente podrá anunciar que exhibirá pruebas adicionales, en términos de lo previsto en el tercer párrafo del artículo 254 de este Código</w:t>
      </w:r>
      <w:r w:rsidRPr="00D61B8B">
        <w:rPr>
          <w:rFonts w:ascii="Arial" w:eastAsia="Calibri" w:hAnsi="Arial" w:cs="Arial"/>
          <w:sz w:val="19"/>
          <w:szCs w:val="19"/>
          <w:lang w:val="es-MX" w:eastAsia="en-US"/>
        </w:rPr>
        <w:t>.</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18E07B00" w14:textId="77777777" w:rsidR="00AF6580" w:rsidRPr="00D61B8B" w:rsidRDefault="00AF6580" w:rsidP="00AF6580">
      <w:pPr>
        <w:contextualSpacing/>
        <w:jc w:val="both"/>
        <w:rPr>
          <w:rFonts w:ascii="Arial" w:hAnsi="Arial" w:cs="Arial"/>
          <w:sz w:val="19"/>
          <w:szCs w:val="19"/>
          <w:lang w:val="es-MX"/>
        </w:rPr>
      </w:pPr>
    </w:p>
    <w:p w14:paraId="76DB735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249.</w:t>
      </w:r>
      <w:r w:rsidRPr="00D61B8B">
        <w:rPr>
          <w:rFonts w:ascii="Arial" w:hAnsi="Arial" w:cs="Arial"/>
          <w:sz w:val="19"/>
          <w:szCs w:val="19"/>
          <w:lang w:val="es-MX"/>
        </w:rPr>
        <w:t xml:space="preserve"> Es improcedente el recurso cuando se haga valer contra actos administrativos:</w:t>
      </w:r>
    </w:p>
    <w:p w14:paraId="5BE476E4" w14:textId="77777777" w:rsidR="00AF6580" w:rsidRPr="00D61B8B" w:rsidRDefault="00AF6580" w:rsidP="00AF6580">
      <w:pPr>
        <w:contextualSpacing/>
        <w:jc w:val="both"/>
        <w:rPr>
          <w:rFonts w:ascii="Arial" w:hAnsi="Arial" w:cs="Arial"/>
          <w:sz w:val="19"/>
          <w:szCs w:val="19"/>
          <w:lang w:val="es-MX"/>
        </w:rPr>
      </w:pPr>
    </w:p>
    <w:p w14:paraId="66B20223" w14:textId="77777777" w:rsidR="00AF6580" w:rsidRPr="00D61B8B"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no afecten el interés jurídico del recurrente;</w:t>
      </w:r>
    </w:p>
    <w:p w14:paraId="5608D57A"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BF27E37" w14:textId="77777777" w:rsidR="00AF6580" w:rsidRPr="00D61B8B"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sean resoluciones dictadas en recurso administrativo o en cumplimiento de sentencias;</w:t>
      </w:r>
    </w:p>
    <w:p w14:paraId="10E0D61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C828049" w14:textId="77777777" w:rsidR="00AF6580" w:rsidRPr="00D61B8B"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hayan sido impugnados ante el Tribunal;</w:t>
      </w:r>
    </w:p>
    <w:p w14:paraId="5580260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03F5BD1" w14:textId="77777777" w:rsidR="00AF6580" w:rsidRPr="00D61B8B"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se hayan consentido, entendiéndose por consentimiento el de aquéllos contra los que no se promovió el recurso en el plazo señalado al efecto;</w:t>
      </w:r>
    </w:p>
    <w:p w14:paraId="09B23E2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6069D0F" w14:textId="77777777" w:rsidR="00AF6580" w:rsidRPr="00D61B8B"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sean conexos a otro que haya sido impugnado por medio de algún recurso o medio de defensa diferente, y</w:t>
      </w:r>
    </w:p>
    <w:p w14:paraId="16C401D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8879A8D" w14:textId="0CA24A49" w:rsidR="00AF6580" w:rsidRPr="00D61B8B"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Que hayan sido materia de resolución en recurso de revocación, siempre que se trate del mismo acto recurrido, aunque las violaciones sean distintas.</w:t>
      </w:r>
    </w:p>
    <w:p w14:paraId="659969DC" w14:textId="77777777" w:rsidR="005B6D1F" w:rsidRPr="00D61B8B" w:rsidRDefault="005B6D1F" w:rsidP="005B6D1F">
      <w:pPr>
        <w:pStyle w:val="Prrafodelista"/>
        <w:rPr>
          <w:rFonts w:ascii="Arial" w:hAnsi="Arial" w:cs="Arial"/>
          <w:sz w:val="19"/>
          <w:szCs w:val="19"/>
          <w:lang w:val="es-MX"/>
        </w:rPr>
      </w:pPr>
    </w:p>
    <w:p w14:paraId="49087C67" w14:textId="51B1E322" w:rsidR="005B6D1F" w:rsidRPr="00D61B8B"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Si son revocados los actos por la autoridad. </w:t>
      </w:r>
      <w:r w:rsidRPr="00D61B8B">
        <w:rPr>
          <w:rFonts w:ascii="Arial" w:hAnsi="Arial" w:cs="Arial"/>
          <w:sz w:val="19"/>
          <w:szCs w:val="19"/>
          <w:vertAlign w:val="superscript"/>
          <w:lang w:val="es-MX"/>
        </w:rPr>
        <w:t>(Adición según Decreto No. 1805 PPOE Segunda Sección de fecha 26-12-2020)</w:t>
      </w:r>
    </w:p>
    <w:p w14:paraId="4DAC1665" w14:textId="77777777" w:rsidR="005B6D1F" w:rsidRPr="00D61B8B" w:rsidRDefault="005B6D1F" w:rsidP="005B6D1F">
      <w:pPr>
        <w:pStyle w:val="Prrafodelista"/>
        <w:rPr>
          <w:rFonts w:ascii="Arial" w:hAnsi="Arial" w:cs="Arial"/>
          <w:sz w:val="19"/>
          <w:szCs w:val="19"/>
          <w:lang w:val="es-MX"/>
        </w:rPr>
      </w:pPr>
    </w:p>
    <w:p w14:paraId="402E5CD4" w14:textId="33A13641" w:rsidR="005B6D1F" w:rsidRPr="00D61B8B" w:rsidRDefault="005B6D1F" w:rsidP="00EE0F48">
      <w:pPr>
        <w:numPr>
          <w:ilvl w:val="0"/>
          <w:numId w:val="3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En los demás casos en que la improcedencia resulte de alguna disposición de este Código.</w:t>
      </w:r>
      <w:r w:rsidRPr="00D61B8B">
        <w:rPr>
          <w:rFonts w:ascii="Arial" w:hAnsi="Arial" w:cs="Arial"/>
          <w:sz w:val="19"/>
          <w:szCs w:val="19"/>
          <w:vertAlign w:val="superscript"/>
          <w:lang w:val="es-MX"/>
        </w:rPr>
        <w:t xml:space="preserve"> (Adición según Decreto No. 1805 PPOE Segunda Sección de fecha 26-12-2020)</w:t>
      </w:r>
    </w:p>
    <w:p w14:paraId="05410052" w14:textId="77777777" w:rsidR="00AF6580" w:rsidRPr="00D61B8B" w:rsidRDefault="00AF6580" w:rsidP="00AF6580">
      <w:pPr>
        <w:rPr>
          <w:rFonts w:ascii="Arial" w:hAnsi="Arial" w:cs="Arial"/>
          <w:sz w:val="19"/>
          <w:szCs w:val="19"/>
          <w:lang w:val="es-MX"/>
        </w:rPr>
      </w:pPr>
    </w:p>
    <w:p w14:paraId="29B60F40" w14:textId="77777777" w:rsidR="00AF6580" w:rsidRPr="00D61B8B" w:rsidRDefault="00AF6580" w:rsidP="00AF6580">
      <w:pPr>
        <w:rPr>
          <w:sz w:val="19"/>
          <w:szCs w:val="19"/>
          <w:lang w:val="es-MX"/>
        </w:rPr>
      </w:pPr>
      <w:r w:rsidRPr="00D61B8B">
        <w:rPr>
          <w:rFonts w:ascii="Arial" w:hAnsi="Arial" w:cs="Arial"/>
          <w:sz w:val="19"/>
          <w:szCs w:val="19"/>
          <w:lang w:val="es-MX"/>
        </w:rPr>
        <w:t xml:space="preserve">Se deroga. </w:t>
      </w:r>
      <w:r w:rsidRPr="00D61B8B">
        <w:rPr>
          <w:rFonts w:ascii="Arial" w:hAnsi="Arial" w:cs="Arial"/>
          <w:sz w:val="19"/>
          <w:szCs w:val="19"/>
          <w:vertAlign w:val="superscript"/>
          <w:lang w:val="es-MX"/>
        </w:rPr>
        <w:t>(Derogado según DecretoNo.15 PPOE Extra de fecha 31-12-2013)</w:t>
      </w:r>
    </w:p>
    <w:p w14:paraId="4873CC56" w14:textId="77777777" w:rsidR="00AF6580" w:rsidRPr="00D61B8B" w:rsidRDefault="00AF6580" w:rsidP="00AF6580">
      <w:pPr>
        <w:contextualSpacing/>
        <w:jc w:val="both"/>
        <w:rPr>
          <w:rFonts w:ascii="Arial" w:hAnsi="Arial" w:cs="Arial"/>
          <w:sz w:val="19"/>
          <w:szCs w:val="19"/>
          <w:lang w:val="es-MX"/>
        </w:rPr>
      </w:pPr>
    </w:p>
    <w:p w14:paraId="1D72E10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250.</w:t>
      </w:r>
      <w:r w:rsidRPr="00D61B8B">
        <w:rPr>
          <w:rFonts w:ascii="Arial" w:hAnsi="Arial" w:cs="Arial"/>
          <w:sz w:val="19"/>
          <w:szCs w:val="19"/>
          <w:lang w:val="es-MX"/>
        </w:rPr>
        <w:t xml:space="preserve"> Procede el sobreseimiento en los casos siguientes: </w:t>
      </w:r>
    </w:p>
    <w:p w14:paraId="5B2F7E97" w14:textId="77777777" w:rsidR="00AF6580" w:rsidRPr="00D61B8B" w:rsidRDefault="00AF6580" w:rsidP="00AF6580">
      <w:pPr>
        <w:contextualSpacing/>
        <w:jc w:val="both"/>
        <w:rPr>
          <w:rFonts w:ascii="Arial" w:hAnsi="Arial" w:cs="Arial"/>
          <w:sz w:val="19"/>
          <w:szCs w:val="19"/>
          <w:lang w:val="es-MX"/>
        </w:rPr>
      </w:pPr>
    </w:p>
    <w:p w14:paraId="481857C6" w14:textId="77777777" w:rsidR="00AF6580" w:rsidRPr="00D61B8B"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el promovente se desista expresamente de su recurso;</w:t>
      </w:r>
    </w:p>
    <w:p w14:paraId="68EC1680"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42828F5" w14:textId="77777777" w:rsidR="00AF6580" w:rsidRPr="00D61B8B"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14:paraId="53B80D87"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6EBDBAB" w14:textId="77777777" w:rsidR="00AF6580" w:rsidRPr="00D61B8B"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de las constancias que obran en el expediente administrativo quede demostrado que no existe el acto o resolución impugnada, y</w:t>
      </w:r>
    </w:p>
    <w:p w14:paraId="315710F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4332933" w14:textId="77777777" w:rsidR="00AF6580" w:rsidRPr="00D61B8B"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hayan cesado los efectos del acto o resolución impugnada.</w:t>
      </w:r>
    </w:p>
    <w:p w14:paraId="69C07652" w14:textId="77777777" w:rsidR="00AF6580" w:rsidRPr="00D61B8B" w:rsidRDefault="00AF6580" w:rsidP="00AF6580">
      <w:pPr>
        <w:contextualSpacing/>
        <w:jc w:val="both"/>
        <w:rPr>
          <w:rFonts w:ascii="Arial" w:hAnsi="Arial" w:cs="Arial"/>
          <w:sz w:val="19"/>
          <w:szCs w:val="19"/>
          <w:lang w:val="es-MX"/>
        </w:rPr>
      </w:pPr>
    </w:p>
    <w:p w14:paraId="17881E1B" w14:textId="77777777" w:rsidR="00FF70FA"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251.</w:t>
      </w:r>
      <w:r w:rsidRPr="00D61B8B">
        <w:rPr>
          <w:rFonts w:ascii="Arial" w:hAnsi="Arial" w:cs="Arial"/>
          <w:sz w:val="19"/>
          <w:szCs w:val="19"/>
          <w:lang w:val="es-MX"/>
        </w:rPr>
        <w:t xml:space="preserve"> Cuando </w:t>
      </w:r>
      <w:r w:rsidR="00FF70FA" w:rsidRPr="00D61B8B">
        <w:rPr>
          <w:rFonts w:ascii="Arial" w:hAnsi="Arial" w:cs="Arial"/>
          <w:sz w:val="19"/>
          <w:szCs w:val="19"/>
          <w:lang w:val="es-MX"/>
        </w:rPr>
        <w:t xml:space="preserve">el recurso de revocación se </w:t>
      </w:r>
      <w:proofErr w:type="spellStart"/>
      <w:proofErr w:type="gramStart"/>
      <w:r w:rsidR="00FF70FA" w:rsidRPr="00D61B8B">
        <w:rPr>
          <w:rFonts w:ascii="Arial" w:hAnsi="Arial" w:cs="Arial"/>
          <w:sz w:val="19"/>
          <w:szCs w:val="19"/>
          <w:lang w:val="es-MX"/>
        </w:rPr>
        <w:t>interpong</w:t>
      </w:r>
      <w:r w:rsidR="000017E5" w:rsidRPr="00D61B8B">
        <w:rPr>
          <w:rFonts w:ascii="Arial" w:hAnsi="Arial" w:cs="Arial"/>
          <w:sz w:val="19"/>
          <w:szCs w:val="19"/>
          <w:lang w:val="es-MX"/>
        </w:rPr>
        <w:t>,</w:t>
      </w:r>
      <w:r w:rsidR="00FF70FA" w:rsidRPr="00D61B8B">
        <w:rPr>
          <w:rFonts w:ascii="Arial" w:hAnsi="Arial" w:cs="Arial"/>
          <w:sz w:val="19"/>
          <w:szCs w:val="19"/>
          <w:lang w:val="es-MX"/>
        </w:rPr>
        <w:t>a</w:t>
      </w:r>
      <w:proofErr w:type="spellEnd"/>
      <w:proofErr w:type="gramEnd"/>
      <w:r w:rsidR="00FF70FA" w:rsidRPr="00D61B8B">
        <w:rPr>
          <w:rFonts w:ascii="Arial" w:hAnsi="Arial" w:cs="Arial"/>
          <w:sz w:val="19"/>
          <w:szCs w:val="19"/>
          <w:lang w:val="es-MX"/>
        </w:rPr>
        <w:t xml:space="preserve"> porque el procedimiento administrativo de ejecución no se ajustó a lo establecido en este Código, las violaciones cometidas antes del remate, sólo podrán hacerse valer ante la autoridad recaudadora hasta el momento de publicación de la convocatoria de remate, dentro de los diez días siguientes a la fecha de publicación de la citada convocatoria. </w:t>
      </w:r>
      <w:r w:rsidR="00FF70FA" w:rsidRPr="00D61B8B">
        <w:rPr>
          <w:rFonts w:ascii="Arial" w:hAnsi="Arial" w:cs="Arial"/>
          <w:sz w:val="19"/>
          <w:szCs w:val="19"/>
          <w:vertAlign w:val="superscript"/>
          <w:lang w:val="es-MX"/>
        </w:rPr>
        <w:t>(Reforma según Decreto No. 11 PPOE Cuarta Sección de fecha 29-12-2018)</w:t>
      </w:r>
    </w:p>
    <w:p w14:paraId="5BF79E04" w14:textId="77777777" w:rsidR="00FF70FA" w:rsidRPr="00D61B8B" w:rsidRDefault="00FF70FA" w:rsidP="00AF6580">
      <w:pPr>
        <w:contextualSpacing/>
        <w:jc w:val="both"/>
        <w:rPr>
          <w:rFonts w:ascii="Arial" w:hAnsi="Arial" w:cs="Arial"/>
          <w:sz w:val="19"/>
          <w:szCs w:val="19"/>
          <w:lang w:val="es-MX"/>
        </w:rPr>
      </w:pPr>
    </w:p>
    <w:p w14:paraId="4575DFBC" w14:textId="77777777" w:rsidR="00AF6580" w:rsidRPr="00D61B8B" w:rsidRDefault="00AF6580" w:rsidP="00AF6580">
      <w:pPr>
        <w:contextualSpacing/>
        <w:jc w:val="both"/>
        <w:rPr>
          <w:rFonts w:ascii="Arial" w:hAnsi="Arial" w:cs="Arial"/>
          <w:sz w:val="19"/>
          <w:szCs w:val="19"/>
          <w:vertAlign w:val="superscript"/>
          <w:lang w:val="es-MX"/>
        </w:rPr>
      </w:pPr>
      <w:r w:rsidRPr="00D61B8B">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D61B8B">
        <w:rPr>
          <w:rFonts w:ascii="Arial" w:hAnsi="Arial" w:cs="Arial"/>
          <w:b/>
          <w:sz w:val="19"/>
          <w:szCs w:val="19"/>
          <w:lang w:val="es-MX"/>
        </w:rPr>
        <w:t>,</w:t>
      </w:r>
      <w:r w:rsidRPr="00D61B8B">
        <w:rPr>
          <w:rFonts w:ascii="Arial" w:hAnsi="Arial" w:cs="Arial"/>
          <w:sz w:val="19"/>
          <w:szCs w:val="19"/>
          <w:lang w:val="es-MX"/>
        </w:rPr>
        <w:t xml:space="preserve"> así como bienes legalmente inembargables, o de actos de imposible reparación material, casos en que el plazo de quince días para interponer el recurso, se computará a partir del día hábil siguiente al en que surta efectos la notificación del requerimiento de pago o del día hábil siguiente al de la diligencia de embargo.</w:t>
      </w:r>
      <w:r w:rsidRPr="00D61B8B">
        <w:rPr>
          <w:rFonts w:ascii="Arial" w:hAnsi="Arial" w:cs="Arial"/>
          <w:sz w:val="19"/>
          <w:szCs w:val="19"/>
          <w:vertAlign w:val="superscript"/>
          <w:lang w:val="es-MX"/>
        </w:rPr>
        <w:t>(Reforma según Decreto Núm. 1667. PPOE Extra de fecha 31-12-2015)</w:t>
      </w:r>
    </w:p>
    <w:p w14:paraId="561518CB" w14:textId="77777777" w:rsidR="00AF6580" w:rsidRPr="00D61B8B" w:rsidRDefault="00AF6580" w:rsidP="00AF6580">
      <w:pPr>
        <w:contextualSpacing/>
        <w:jc w:val="both"/>
        <w:rPr>
          <w:rFonts w:ascii="Arial" w:hAnsi="Arial" w:cs="Arial"/>
          <w:sz w:val="19"/>
          <w:szCs w:val="19"/>
          <w:lang w:val="es-MX"/>
        </w:rPr>
      </w:pPr>
    </w:p>
    <w:p w14:paraId="02651A5D" w14:textId="77777777" w:rsidR="00AF6580" w:rsidRPr="00D61B8B" w:rsidRDefault="00AF6580" w:rsidP="00AF6580">
      <w:pPr>
        <w:rPr>
          <w:sz w:val="19"/>
          <w:szCs w:val="19"/>
          <w:lang w:val="es-MX"/>
        </w:rPr>
      </w:pPr>
      <w:r w:rsidRPr="00D61B8B">
        <w:rPr>
          <w:rFonts w:ascii="Arial" w:hAnsi="Arial" w:cs="Arial"/>
          <w:sz w:val="19"/>
          <w:szCs w:val="19"/>
          <w:lang w:val="es-MX"/>
        </w:rPr>
        <w:t xml:space="preserve">Se deroga. </w:t>
      </w:r>
      <w:r w:rsidRPr="00D61B8B">
        <w:rPr>
          <w:rFonts w:ascii="Arial" w:hAnsi="Arial" w:cs="Arial"/>
          <w:sz w:val="19"/>
          <w:szCs w:val="19"/>
          <w:vertAlign w:val="superscript"/>
          <w:lang w:val="es-MX"/>
        </w:rPr>
        <w:t>(Derogado según DecretoNo.15 PPOE Extra de fecha 31-12-2013)</w:t>
      </w:r>
    </w:p>
    <w:p w14:paraId="7BB10380" w14:textId="77777777" w:rsidR="00AF6580" w:rsidRPr="00D61B8B" w:rsidRDefault="00AF6580" w:rsidP="00AF6580">
      <w:pPr>
        <w:contextualSpacing/>
        <w:jc w:val="both"/>
        <w:rPr>
          <w:rFonts w:ascii="Arial" w:hAnsi="Arial" w:cs="Arial"/>
          <w:sz w:val="19"/>
          <w:szCs w:val="19"/>
          <w:lang w:val="es-MX"/>
        </w:rPr>
      </w:pPr>
    </w:p>
    <w:p w14:paraId="50E03BA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252.</w:t>
      </w:r>
      <w:r w:rsidRPr="00D61B8B">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14:paraId="455DC465" w14:textId="77777777" w:rsidR="00AF6580" w:rsidRPr="00D61B8B" w:rsidRDefault="00AF6580" w:rsidP="00AF6580">
      <w:pPr>
        <w:contextualSpacing/>
        <w:jc w:val="both"/>
        <w:rPr>
          <w:rFonts w:ascii="Arial" w:hAnsi="Arial" w:cs="Arial"/>
          <w:sz w:val="19"/>
          <w:szCs w:val="19"/>
          <w:lang w:val="es-MX"/>
        </w:rPr>
      </w:pPr>
    </w:p>
    <w:p w14:paraId="39443627" w14:textId="77777777" w:rsidR="00AF6580" w:rsidRPr="00D61B8B" w:rsidRDefault="00AF6580" w:rsidP="00AF6580">
      <w:pPr>
        <w:jc w:val="center"/>
        <w:rPr>
          <w:rFonts w:ascii="Arial" w:hAnsi="Arial" w:cs="Arial"/>
          <w:b/>
          <w:sz w:val="19"/>
          <w:szCs w:val="19"/>
          <w:lang w:val="es-MX"/>
        </w:rPr>
      </w:pPr>
      <w:r w:rsidRPr="00D61B8B">
        <w:rPr>
          <w:rFonts w:ascii="Arial" w:hAnsi="Arial" w:cs="Arial"/>
          <w:b/>
          <w:sz w:val="19"/>
          <w:szCs w:val="19"/>
          <w:lang w:val="es-MX"/>
        </w:rPr>
        <w:t>CAPÍTULO SEGUNDO</w:t>
      </w:r>
    </w:p>
    <w:p w14:paraId="08DE3962" w14:textId="77777777" w:rsidR="00AF6580" w:rsidRPr="00D61B8B" w:rsidRDefault="00AF6580" w:rsidP="00AF6580">
      <w:pPr>
        <w:jc w:val="center"/>
        <w:rPr>
          <w:rFonts w:ascii="Arial" w:hAnsi="Arial" w:cs="Arial"/>
          <w:b/>
          <w:sz w:val="19"/>
          <w:szCs w:val="19"/>
          <w:lang w:val="es-MX"/>
        </w:rPr>
      </w:pPr>
      <w:r w:rsidRPr="00D61B8B">
        <w:rPr>
          <w:rFonts w:ascii="Arial" w:hAnsi="Arial" w:cs="Arial"/>
          <w:b/>
          <w:sz w:val="19"/>
          <w:szCs w:val="19"/>
          <w:lang w:val="es-MX"/>
        </w:rPr>
        <w:t>DE LA IMPUGNACIÓN DE LAS NOTIFICACIONES</w:t>
      </w:r>
    </w:p>
    <w:p w14:paraId="504C1574" w14:textId="77777777" w:rsidR="00AF6580" w:rsidRPr="00D61B8B" w:rsidRDefault="00AF6580" w:rsidP="00AF6580">
      <w:pPr>
        <w:jc w:val="center"/>
        <w:rPr>
          <w:rFonts w:ascii="Arial" w:hAnsi="Arial" w:cs="Arial"/>
          <w:b/>
          <w:sz w:val="19"/>
          <w:szCs w:val="19"/>
          <w:lang w:val="es-MX"/>
        </w:rPr>
      </w:pPr>
    </w:p>
    <w:p w14:paraId="11DFED78" w14:textId="77777777" w:rsidR="00AF6580" w:rsidRPr="00D61B8B" w:rsidRDefault="00AF6580" w:rsidP="00AF6580">
      <w:pPr>
        <w:rPr>
          <w:sz w:val="19"/>
          <w:szCs w:val="19"/>
          <w:lang w:val="es-MX"/>
        </w:rPr>
      </w:pPr>
      <w:r w:rsidRPr="00D61B8B">
        <w:rPr>
          <w:rFonts w:ascii="Arial" w:hAnsi="Arial" w:cs="Arial"/>
          <w:b/>
          <w:sz w:val="19"/>
          <w:szCs w:val="19"/>
          <w:lang w:val="es-MX"/>
        </w:rPr>
        <w:t xml:space="preserve">ARTÍCULO 253. </w:t>
      </w:r>
      <w:r w:rsidRPr="00D61B8B">
        <w:rPr>
          <w:rFonts w:ascii="Arial" w:hAnsi="Arial" w:cs="Arial"/>
          <w:sz w:val="19"/>
          <w:szCs w:val="19"/>
          <w:lang w:val="es-MX"/>
        </w:rPr>
        <w:t xml:space="preserve">Se deroga. </w:t>
      </w:r>
      <w:r w:rsidRPr="00D61B8B">
        <w:rPr>
          <w:rFonts w:ascii="Arial" w:hAnsi="Arial" w:cs="Arial"/>
          <w:sz w:val="19"/>
          <w:szCs w:val="19"/>
          <w:vertAlign w:val="superscript"/>
          <w:lang w:val="es-MX"/>
        </w:rPr>
        <w:t>(Derogado según DecretoNo.15 PPOE Extra de fecha 31-12-2013)</w:t>
      </w:r>
    </w:p>
    <w:p w14:paraId="56A5BE67" w14:textId="77777777" w:rsidR="00AF6580" w:rsidRPr="00D61B8B" w:rsidRDefault="00AF6580" w:rsidP="00AF6580">
      <w:pPr>
        <w:contextualSpacing/>
        <w:rPr>
          <w:rFonts w:ascii="Arial" w:hAnsi="Arial" w:cs="Arial"/>
          <w:b/>
          <w:sz w:val="19"/>
          <w:szCs w:val="19"/>
          <w:lang w:val="es-MX"/>
        </w:rPr>
      </w:pPr>
    </w:p>
    <w:p w14:paraId="2F865CE5" w14:textId="77777777" w:rsidR="00AF6580" w:rsidRPr="00D61B8B" w:rsidRDefault="00AF6580" w:rsidP="00AF6580">
      <w:pPr>
        <w:contextualSpacing/>
        <w:rPr>
          <w:rFonts w:ascii="Arial" w:hAnsi="Arial" w:cs="Arial"/>
          <w:b/>
          <w:sz w:val="19"/>
          <w:szCs w:val="19"/>
          <w:lang w:val="es-MX"/>
        </w:rPr>
      </w:pPr>
    </w:p>
    <w:p w14:paraId="50A6911C"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CAPÍTULO TERCERO</w:t>
      </w:r>
    </w:p>
    <w:p w14:paraId="2119C9CC"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DEL TRÁMITE Y RESOLUCIÓN DE LOS RECURSOS</w:t>
      </w:r>
    </w:p>
    <w:p w14:paraId="755F5CCA" w14:textId="77777777" w:rsidR="00AF6580" w:rsidRPr="00D61B8B" w:rsidRDefault="00AF6580" w:rsidP="00AF6580">
      <w:pPr>
        <w:contextualSpacing/>
        <w:jc w:val="both"/>
        <w:rPr>
          <w:rFonts w:ascii="Arial" w:hAnsi="Arial" w:cs="Arial"/>
          <w:sz w:val="19"/>
          <w:szCs w:val="19"/>
          <w:lang w:val="es-MX"/>
        </w:rPr>
      </w:pPr>
    </w:p>
    <w:p w14:paraId="6677AEB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254.</w:t>
      </w:r>
      <w:r w:rsidRPr="00D61B8B">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18775E28" w14:textId="77777777" w:rsidR="00AF6580" w:rsidRPr="00D61B8B" w:rsidRDefault="00AF6580" w:rsidP="00AF6580">
      <w:pPr>
        <w:contextualSpacing/>
        <w:jc w:val="both"/>
        <w:rPr>
          <w:rFonts w:ascii="Arial" w:hAnsi="Arial" w:cs="Arial"/>
          <w:sz w:val="19"/>
          <w:szCs w:val="19"/>
          <w:lang w:val="es-MX"/>
        </w:rPr>
      </w:pPr>
    </w:p>
    <w:p w14:paraId="3663E1A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Las pruebas supervenientes podrán presentarse siempre que no se haya dictado la resolución del recurso.</w:t>
      </w:r>
    </w:p>
    <w:p w14:paraId="30D565B7" w14:textId="77777777" w:rsidR="00AF6580" w:rsidRPr="00D61B8B" w:rsidRDefault="00AF6580" w:rsidP="00AF6580">
      <w:pPr>
        <w:contextualSpacing/>
        <w:jc w:val="both"/>
        <w:rPr>
          <w:rFonts w:ascii="Arial" w:hAnsi="Arial" w:cs="Arial"/>
          <w:sz w:val="19"/>
          <w:szCs w:val="19"/>
          <w:lang w:val="es-MX"/>
        </w:rPr>
      </w:pPr>
    </w:p>
    <w:p w14:paraId="05ABFC5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D61B8B">
        <w:rPr>
          <w:rFonts w:ascii="Arial" w:hAnsi="Arial" w:cs="Arial"/>
          <w:sz w:val="19"/>
          <w:szCs w:val="19"/>
          <w:vertAlign w:val="superscript"/>
          <w:lang w:val="es-MX"/>
        </w:rPr>
        <w:t xml:space="preserve"> (Se reforma según Decreto No 14 PPOE Cuarta Sección de fecha 31-12-2016)</w:t>
      </w:r>
    </w:p>
    <w:p w14:paraId="31FC6DCC" w14:textId="77777777" w:rsidR="00AF6580" w:rsidRPr="00D61B8B" w:rsidRDefault="00AF6580" w:rsidP="00AF6580">
      <w:pPr>
        <w:contextualSpacing/>
        <w:jc w:val="both"/>
        <w:rPr>
          <w:rFonts w:ascii="Arial" w:hAnsi="Arial" w:cs="Arial"/>
          <w:sz w:val="19"/>
          <w:szCs w:val="19"/>
          <w:lang w:val="es-MX"/>
        </w:rPr>
      </w:pPr>
    </w:p>
    <w:p w14:paraId="3C0CFCE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14:paraId="59501DC9" w14:textId="77777777" w:rsidR="00AF6580" w:rsidRPr="00D61B8B" w:rsidRDefault="00AF6580" w:rsidP="00AF6580">
      <w:pPr>
        <w:contextualSpacing/>
        <w:jc w:val="both"/>
        <w:rPr>
          <w:rFonts w:ascii="Arial" w:hAnsi="Arial" w:cs="Arial"/>
          <w:sz w:val="19"/>
          <w:szCs w:val="19"/>
          <w:lang w:val="es-MX"/>
        </w:rPr>
      </w:pPr>
    </w:p>
    <w:p w14:paraId="7193945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5AFA6A6" w14:textId="77777777" w:rsidR="00AF6580" w:rsidRPr="00D61B8B" w:rsidRDefault="00AF6580" w:rsidP="00AF6580">
      <w:pPr>
        <w:contextualSpacing/>
        <w:jc w:val="both"/>
        <w:rPr>
          <w:rFonts w:ascii="Arial" w:hAnsi="Arial" w:cs="Arial"/>
          <w:sz w:val="19"/>
          <w:szCs w:val="19"/>
          <w:lang w:val="es-MX"/>
        </w:rPr>
      </w:pPr>
    </w:p>
    <w:p w14:paraId="7E9919A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14:paraId="527AE6DA" w14:textId="77777777" w:rsidR="00AF6580" w:rsidRPr="00D61B8B" w:rsidRDefault="00AF6580" w:rsidP="00AF6580">
      <w:pPr>
        <w:contextualSpacing/>
        <w:jc w:val="both"/>
        <w:rPr>
          <w:rFonts w:ascii="Arial" w:hAnsi="Arial" w:cs="Arial"/>
          <w:sz w:val="19"/>
          <w:szCs w:val="19"/>
          <w:lang w:val="es-MX"/>
        </w:rPr>
      </w:pPr>
    </w:p>
    <w:p w14:paraId="4FF70D5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Las demás pruebas quedarán a la prudente apreciación de la autoridad.</w:t>
      </w:r>
    </w:p>
    <w:p w14:paraId="53C79BC5" w14:textId="77777777" w:rsidR="00AF6580" w:rsidRPr="00D61B8B" w:rsidRDefault="00AF6580" w:rsidP="00AF6580">
      <w:pPr>
        <w:contextualSpacing/>
        <w:jc w:val="both"/>
        <w:rPr>
          <w:rFonts w:ascii="Arial" w:hAnsi="Arial" w:cs="Arial"/>
          <w:sz w:val="19"/>
          <w:szCs w:val="19"/>
          <w:lang w:val="es-MX"/>
        </w:rPr>
      </w:pPr>
    </w:p>
    <w:p w14:paraId="2BAFB44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0EA2D35E" w14:textId="77777777" w:rsidR="00AF6580" w:rsidRPr="00D61B8B" w:rsidRDefault="00AF6580" w:rsidP="00AF6580">
      <w:pPr>
        <w:contextualSpacing/>
        <w:jc w:val="both"/>
        <w:rPr>
          <w:rFonts w:ascii="Arial" w:hAnsi="Arial" w:cs="Arial"/>
          <w:sz w:val="19"/>
          <w:szCs w:val="19"/>
          <w:lang w:val="es-MX"/>
        </w:rPr>
      </w:pPr>
    </w:p>
    <w:p w14:paraId="1793880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14:paraId="11D55373" w14:textId="77777777" w:rsidR="00AF6580" w:rsidRPr="00D61B8B" w:rsidRDefault="00AF6580" w:rsidP="00AF6580">
      <w:pPr>
        <w:contextualSpacing/>
        <w:jc w:val="both"/>
        <w:rPr>
          <w:rFonts w:ascii="Arial" w:hAnsi="Arial" w:cs="Arial"/>
          <w:sz w:val="19"/>
          <w:szCs w:val="19"/>
          <w:lang w:val="es-MX"/>
        </w:rPr>
      </w:pPr>
    </w:p>
    <w:p w14:paraId="3FEF2863" w14:textId="2C11B36A" w:rsidR="00AF6580" w:rsidRPr="00D61B8B" w:rsidRDefault="00AF6580" w:rsidP="00AF6580">
      <w:pPr>
        <w:jc w:val="both"/>
        <w:rPr>
          <w:rFonts w:ascii="Arial" w:hAnsi="Arial" w:cs="Arial"/>
          <w:sz w:val="19"/>
          <w:szCs w:val="19"/>
          <w:vertAlign w:val="superscript"/>
          <w:lang w:val="es-MX"/>
        </w:rPr>
      </w:pPr>
      <w:r w:rsidRPr="00D61B8B">
        <w:rPr>
          <w:rFonts w:ascii="Arial" w:hAnsi="Arial" w:cs="Arial"/>
          <w:b/>
          <w:sz w:val="19"/>
          <w:szCs w:val="19"/>
          <w:lang w:val="es-MX"/>
        </w:rPr>
        <w:t>ARTÍCULO 255.</w:t>
      </w:r>
      <w:r w:rsidRPr="00D61B8B">
        <w:rPr>
          <w:rFonts w:ascii="Arial" w:hAnsi="Arial" w:cs="Arial"/>
          <w:sz w:val="19"/>
          <w:szCs w:val="19"/>
          <w:lang w:val="es-MX"/>
        </w:rPr>
        <w:t xml:space="preserve"> La resolución al recurso de </w:t>
      </w:r>
      <w:proofErr w:type="gramStart"/>
      <w:r w:rsidRPr="00D61B8B">
        <w:rPr>
          <w:rFonts w:ascii="Arial" w:hAnsi="Arial" w:cs="Arial"/>
          <w:sz w:val="19"/>
          <w:szCs w:val="19"/>
          <w:lang w:val="es-MX"/>
        </w:rPr>
        <w:t>revocación,</w:t>
      </w:r>
      <w:proofErr w:type="gramEnd"/>
      <w:r w:rsidRPr="00D61B8B">
        <w:rPr>
          <w:rFonts w:ascii="Arial" w:hAnsi="Arial" w:cs="Arial"/>
          <w:sz w:val="19"/>
          <w:szCs w:val="19"/>
          <w:lang w:val="es-MX"/>
        </w:rPr>
        <w:t xml:space="preserve"> deberá dictarse en un término que no excederá de </w:t>
      </w:r>
      <w:r w:rsidR="009049F3" w:rsidRPr="00D61B8B">
        <w:rPr>
          <w:rFonts w:ascii="Arial" w:hAnsi="Arial" w:cs="Arial"/>
          <w:sz w:val="19"/>
          <w:szCs w:val="19"/>
          <w:lang w:val="es-MX"/>
        </w:rPr>
        <w:t>tres meses</w:t>
      </w:r>
      <w:r w:rsidRPr="00D61B8B">
        <w:rPr>
          <w:rFonts w:ascii="Arial" w:hAnsi="Arial" w:cs="Arial"/>
          <w:sz w:val="19"/>
          <w:szCs w:val="19"/>
          <w:lang w:val="es-MX"/>
        </w:rPr>
        <w:t xml:space="preserve">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w:t>
      </w:r>
      <w:r w:rsidR="009049F3" w:rsidRPr="00D61B8B">
        <w:rPr>
          <w:rFonts w:ascii="Arial" w:hAnsi="Arial" w:cs="Arial"/>
          <w:sz w:val="19"/>
          <w:szCs w:val="19"/>
          <w:lang w:val="es-MX"/>
        </w:rPr>
        <w:t xml:space="preserve"> </w:t>
      </w:r>
      <w:r w:rsidR="009049F3" w:rsidRPr="00D61B8B">
        <w:rPr>
          <w:rFonts w:ascii="Arial" w:hAnsi="Arial" w:cs="Arial"/>
          <w:sz w:val="19"/>
          <w:szCs w:val="19"/>
          <w:vertAlign w:val="superscript"/>
          <w:lang w:val="es-MX"/>
        </w:rPr>
        <w:t>(Reforma según Decreto No. 1805 PPOE Segunda Sección de fecha 26-12-2020</w:t>
      </w:r>
      <w:proofErr w:type="gramStart"/>
      <w:r w:rsidR="009049F3" w:rsidRPr="00D61B8B">
        <w:rPr>
          <w:rFonts w:ascii="Arial" w:hAnsi="Arial" w:cs="Arial"/>
          <w:sz w:val="19"/>
          <w:szCs w:val="19"/>
          <w:vertAlign w:val="superscript"/>
          <w:lang w:val="es-MX"/>
        </w:rPr>
        <w:t>)</w:t>
      </w:r>
      <w:r w:rsidR="009049F3" w:rsidRPr="00D61B8B">
        <w:rPr>
          <w:rFonts w:ascii="Arial" w:hAnsi="Arial" w:cs="Arial"/>
          <w:sz w:val="19"/>
          <w:szCs w:val="19"/>
          <w:lang w:val="es-MX"/>
        </w:rPr>
        <w:t xml:space="preserve"> </w:t>
      </w:r>
      <w:r w:rsidRPr="00D61B8B">
        <w:rPr>
          <w:rFonts w:ascii="Arial" w:hAnsi="Arial" w:cs="Arial"/>
          <w:sz w:val="19"/>
          <w:szCs w:val="19"/>
          <w:lang w:val="es-MX"/>
        </w:rPr>
        <w:t xml:space="preserve"> </w:t>
      </w:r>
      <w:r w:rsidRPr="00D61B8B">
        <w:rPr>
          <w:rFonts w:ascii="Arial" w:hAnsi="Arial" w:cs="Arial"/>
          <w:spacing w:val="-2"/>
          <w:sz w:val="19"/>
          <w:szCs w:val="19"/>
          <w:vertAlign w:val="superscript"/>
          <w:lang w:val="es-MX"/>
        </w:rPr>
        <w:t>(</w:t>
      </w:r>
      <w:proofErr w:type="gramEnd"/>
      <w:r w:rsidRPr="00D61B8B">
        <w:rPr>
          <w:rFonts w:ascii="Arial" w:hAnsi="Arial" w:cs="Arial"/>
          <w:sz w:val="19"/>
          <w:szCs w:val="19"/>
          <w:vertAlign w:val="superscript"/>
          <w:lang w:val="es-MX"/>
        </w:rPr>
        <w:t>Reforma según Decreto No15. PPOE Extra de fecha 31-12-2013.)</w:t>
      </w:r>
    </w:p>
    <w:p w14:paraId="54ED2DFD" w14:textId="77777777" w:rsidR="00AF6580" w:rsidRPr="00D61B8B" w:rsidRDefault="00AF6580" w:rsidP="00AF6580">
      <w:pPr>
        <w:contextualSpacing/>
        <w:jc w:val="both"/>
        <w:rPr>
          <w:rFonts w:ascii="Arial" w:hAnsi="Arial" w:cs="Arial"/>
          <w:sz w:val="19"/>
          <w:szCs w:val="19"/>
          <w:lang w:val="es-MX"/>
        </w:rPr>
      </w:pPr>
    </w:p>
    <w:p w14:paraId="2A0A1C73"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recurrente podrá decidir esperar la resolución expresa o impugnar en cualquier tiempo la presunta confirmación del acto impugnado.</w:t>
      </w:r>
    </w:p>
    <w:p w14:paraId="60F243F0" w14:textId="77777777" w:rsidR="00AF6580" w:rsidRPr="00D61B8B" w:rsidRDefault="00AF6580" w:rsidP="00AF6580">
      <w:pPr>
        <w:contextualSpacing/>
        <w:jc w:val="both"/>
        <w:rPr>
          <w:rFonts w:ascii="Arial" w:hAnsi="Arial" w:cs="Arial"/>
          <w:sz w:val="19"/>
          <w:szCs w:val="19"/>
          <w:lang w:val="es-MX"/>
        </w:rPr>
      </w:pPr>
    </w:p>
    <w:p w14:paraId="4925381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se requiera al promovente que cumpla con los requisitos omitidos o proporcione los elementos necesarios para resolver, el término comenzará a correr desde que el requerimiento haya sido cumplido. </w:t>
      </w:r>
    </w:p>
    <w:p w14:paraId="33E48A8A" w14:textId="77777777" w:rsidR="00AF6580" w:rsidRPr="00D61B8B" w:rsidRDefault="00AF6580" w:rsidP="00AF6580">
      <w:pPr>
        <w:contextualSpacing/>
        <w:jc w:val="both"/>
        <w:rPr>
          <w:rFonts w:ascii="Arial" w:hAnsi="Arial" w:cs="Arial"/>
          <w:sz w:val="19"/>
          <w:szCs w:val="19"/>
          <w:lang w:val="es-MX"/>
        </w:rPr>
      </w:pPr>
    </w:p>
    <w:p w14:paraId="61A3A9F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256.</w:t>
      </w:r>
      <w:r w:rsidRPr="00D61B8B">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14:paraId="5EBC8721" w14:textId="77777777" w:rsidR="00AF6580" w:rsidRPr="00D61B8B" w:rsidRDefault="00AF6580" w:rsidP="00AF6580">
      <w:pPr>
        <w:contextualSpacing/>
        <w:jc w:val="both"/>
        <w:rPr>
          <w:rFonts w:ascii="Arial" w:hAnsi="Arial" w:cs="Arial"/>
          <w:sz w:val="19"/>
          <w:szCs w:val="19"/>
          <w:lang w:val="es-MX"/>
        </w:rPr>
      </w:pPr>
    </w:p>
    <w:p w14:paraId="0198D66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14:paraId="5F651576" w14:textId="77777777" w:rsidR="00AF6580" w:rsidRPr="00D61B8B" w:rsidRDefault="00AF6580" w:rsidP="00AF6580">
      <w:pPr>
        <w:contextualSpacing/>
        <w:jc w:val="both"/>
        <w:rPr>
          <w:rFonts w:ascii="Arial" w:hAnsi="Arial" w:cs="Arial"/>
          <w:sz w:val="19"/>
          <w:szCs w:val="19"/>
          <w:lang w:val="es-MX"/>
        </w:rPr>
      </w:pPr>
    </w:p>
    <w:p w14:paraId="43F541FC"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No se podrán dejar sin efectos los actos administrativos en la parte no impugnada por el recurrente.</w:t>
      </w:r>
    </w:p>
    <w:p w14:paraId="32F137FD" w14:textId="77777777" w:rsidR="00AF6580" w:rsidRPr="00D61B8B" w:rsidRDefault="00AF6580" w:rsidP="00AF6580">
      <w:pPr>
        <w:contextualSpacing/>
        <w:jc w:val="both"/>
        <w:rPr>
          <w:rFonts w:ascii="Arial" w:hAnsi="Arial" w:cs="Arial"/>
          <w:sz w:val="19"/>
          <w:szCs w:val="19"/>
          <w:lang w:val="es-MX"/>
        </w:rPr>
      </w:pPr>
    </w:p>
    <w:p w14:paraId="6AFDBDC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La resolución expresará con claridad los actos que se modifiquen y, si la modificación es parcial, se indicará el monto del crédito fiscal correspondiente. Asimismo, en dicha resolución deberán señalarse </w:t>
      </w:r>
      <w:r w:rsidRPr="00D61B8B">
        <w:rPr>
          <w:rFonts w:ascii="Arial" w:hAnsi="Arial" w:cs="Arial"/>
          <w:sz w:val="19"/>
          <w:szCs w:val="19"/>
          <w:lang w:val="es-MX"/>
        </w:rPr>
        <w:lastRenderedPageBreak/>
        <w:t>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23663F1B" w14:textId="77777777" w:rsidR="00AF6580" w:rsidRPr="00D61B8B" w:rsidRDefault="00AF6580" w:rsidP="00AF6580">
      <w:pPr>
        <w:contextualSpacing/>
        <w:jc w:val="both"/>
        <w:rPr>
          <w:rFonts w:ascii="Arial" w:hAnsi="Arial" w:cs="Arial"/>
          <w:sz w:val="19"/>
          <w:szCs w:val="19"/>
          <w:lang w:val="es-MX"/>
        </w:rPr>
      </w:pPr>
    </w:p>
    <w:p w14:paraId="248FB11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257.</w:t>
      </w:r>
      <w:r w:rsidRPr="00D61B8B">
        <w:rPr>
          <w:rFonts w:ascii="Arial" w:hAnsi="Arial" w:cs="Arial"/>
          <w:sz w:val="19"/>
          <w:szCs w:val="19"/>
          <w:lang w:val="es-MX"/>
        </w:rPr>
        <w:t xml:space="preserve"> La resolución que ponga fin al recurso podrá:</w:t>
      </w:r>
    </w:p>
    <w:p w14:paraId="378AC296" w14:textId="77777777" w:rsidR="00AF6580" w:rsidRPr="00D61B8B" w:rsidRDefault="00AF6580" w:rsidP="00AF6580">
      <w:pPr>
        <w:contextualSpacing/>
        <w:jc w:val="both"/>
        <w:rPr>
          <w:rFonts w:ascii="Arial" w:hAnsi="Arial" w:cs="Arial"/>
          <w:sz w:val="19"/>
          <w:szCs w:val="19"/>
          <w:lang w:val="es-MX"/>
        </w:rPr>
      </w:pPr>
    </w:p>
    <w:p w14:paraId="6157C38A" w14:textId="77777777" w:rsidR="00AF6580" w:rsidRPr="00D61B8B"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Desecharlo por improcedente, tenerlo por no interpuesto o sobreseerlo, en su caso;</w:t>
      </w:r>
    </w:p>
    <w:p w14:paraId="7EF5772C"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9E9BE5C" w14:textId="77777777" w:rsidR="00AF6580" w:rsidRPr="00D61B8B"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Confirmar el acto impugnado;</w:t>
      </w:r>
    </w:p>
    <w:p w14:paraId="07388E2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FB1AFD4" w14:textId="77777777" w:rsidR="00AF6580" w:rsidRPr="00D61B8B"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Mandar reponer el procedimiento administrativo u ordenar que se emita una nueva resolución;</w:t>
      </w:r>
    </w:p>
    <w:p w14:paraId="7EB32D0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AD47882" w14:textId="77777777" w:rsidR="00AF6580" w:rsidRPr="00D61B8B"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Dejar sin efectos el acto impugnado, y</w:t>
      </w:r>
    </w:p>
    <w:p w14:paraId="041FE7F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712FFA4" w14:textId="77777777" w:rsidR="00AF6580" w:rsidRPr="00D61B8B"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Modificar el acto impugnado o dictar uno nuevo que lo sustituya, cuando el recurso interpuesto sea total o parcialmente resuelto a favor del recurrente.</w:t>
      </w:r>
    </w:p>
    <w:p w14:paraId="0EE61BA9" w14:textId="77777777" w:rsidR="00AF6580" w:rsidRPr="00D61B8B" w:rsidRDefault="00AF6580" w:rsidP="00AF6580">
      <w:pPr>
        <w:contextualSpacing/>
        <w:jc w:val="both"/>
        <w:rPr>
          <w:rFonts w:ascii="Arial" w:hAnsi="Arial" w:cs="Arial"/>
          <w:sz w:val="19"/>
          <w:szCs w:val="19"/>
          <w:lang w:val="es-MX"/>
        </w:rPr>
      </w:pPr>
    </w:p>
    <w:p w14:paraId="2CBFD72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se deje sin efectos el acto impugnado por la incompetencia de la autoridad que emitió el acto, la resolución correspondiente declarará la nulidad lisa y llana.</w:t>
      </w:r>
    </w:p>
    <w:p w14:paraId="56AD7B7C" w14:textId="77777777" w:rsidR="00AF6580" w:rsidRPr="00D61B8B" w:rsidRDefault="00AF6580" w:rsidP="00AF6580">
      <w:pPr>
        <w:contextualSpacing/>
        <w:jc w:val="both"/>
        <w:rPr>
          <w:rFonts w:ascii="Arial" w:hAnsi="Arial" w:cs="Arial"/>
          <w:sz w:val="19"/>
          <w:szCs w:val="19"/>
          <w:lang w:val="es-MX"/>
        </w:rPr>
      </w:pPr>
    </w:p>
    <w:p w14:paraId="5867241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258.</w:t>
      </w:r>
      <w:r w:rsidRPr="00D61B8B">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14:paraId="07E0F468" w14:textId="77777777" w:rsidR="00AF6580" w:rsidRPr="00D61B8B" w:rsidRDefault="00AF6580" w:rsidP="00AF6580">
      <w:pPr>
        <w:contextualSpacing/>
        <w:jc w:val="both"/>
        <w:rPr>
          <w:rFonts w:ascii="Arial" w:hAnsi="Arial" w:cs="Arial"/>
          <w:sz w:val="19"/>
          <w:szCs w:val="19"/>
          <w:lang w:val="es-MX"/>
        </w:rPr>
      </w:pPr>
    </w:p>
    <w:p w14:paraId="5C0CF007" w14:textId="77777777" w:rsidR="00AF6580" w:rsidRPr="00D61B8B"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776129DC" w14:textId="77777777" w:rsidR="00AF6580" w:rsidRPr="00D61B8B" w:rsidRDefault="00AF6580" w:rsidP="00AF6580">
      <w:pPr>
        <w:contextualSpacing/>
        <w:jc w:val="both"/>
        <w:rPr>
          <w:rFonts w:ascii="Arial" w:hAnsi="Arial" w:cs="Arial"/>
          <w:sz w:val="19"/>
          <w:szCs w:val="19"/>
          <w:lang w:val="es-MX"/>
        </w:rPr>
      </w:pPr>
    </w:p>
    <w:p w14:paraId="658FDDA6" w14:textId="77777777" w:rsidR="00AF6580" w:rsidRPr="00D61B8B"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14:paraId="5B37058A" w14:textId="77777777" w:rsidR="00AF6580" w:rsidRPr="00D61B8B" w:rsidRDefault="00AF6580" w:rsidP="00AF6580">
      <w:pPr>
        <w:contextualSpacing/>
        <w:jc w:val="both"/>
        <w:rPr>
          <w:rFonts w:ascii="Arial" w:hAnsi="Arial" w:cs="Arial"/>
          <w:sz w:val="19"/>
          <w:szCs w:val="19"/>
          <w:lang w:val="es-MX"/>
        </w:rPr>
      </w:pPr>
    </w:p>
    <w:p w14:paraId="68DC6FF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14:paraId="6BC0926C" w14:textId="77777777" w:rsidR="00AF6580" w:rsidRPr="00D61B8B" w:rsidRDefault="00AF6580" w:rsidP="00AF6580">
      <w:pPr>
        <w:ind w:left="1134"/>
        <w:contextualSpacing/>
        <w:jc w:val="both"/>
        <w:rPr>
          <w:rFonts w:ascii="Arial" w:hAnsi="Arial" w:cs="Arial"/>
          <w:sz w:val="19"/>
          <w:szCs w:val="19"/>
          <w:lang w:val="es-MX"/>
        </w:rPr>
      </w:pPr>
    </w:p>
    <w:p w14:paraId="55BE39C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7DBCAEB6" w14:textId="77777777" w:rsidR="00AF6580" w:rsidRPr="00D61B8B" w:rsidRDefault="00AF6580" w:rsidP="00AF6580">
      <w:pPr>
        <w:ind w:left="1134"/>
        <w:contextualSpacing/>
        <w:jc w:val="both"/>
        <w:rPr>
          <w:rFonts w:ascii="Arial" w:hAnsi="Arial" w:cs="Arial"/>
          <w:sz w:val="19"/>
          <w:szCs w:val="19"/>
          <w:lang w:val="es-MX"/>
        </w:rPr>
      </w:pPr>
    </w:p>
    <w:p w14:paraId="4A87674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14:paraId="47916BF4" w14:textId="77777777" w:rsidR="00AF6580" w:rsidRPr="00D61B8B" w:rsidRDefault="00AF6580" w:rsidP="00AF6580">
      <w:pPr>
        <w:contextualSpacing/>
        <w:jc w:val="both"/>
        <w:rPr>
          <w:rFonts w:ascii="Arial" w:hAnsi="Arial" w:cs="Arial"/>
          <w:sz w:val="19"/>
          <w:szCs w:val="19"/>
          <w:lang w:val="es-MX"/>
        </w:rPr>
      </w:pPr>
    </w:p>
    <w:p w14:paraId="30E737B9" w14:textId="77777777" w:rsidR="00AF6580" w:rsidRPr="00D61B8B"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31518402" w14:textId="77777777" w:rsidR="00AF6580" w:rsidRPr="00D61B8B" w:rsidRDefault="00AF6580" w:rsidP="00AF6580">
      <w:pPr>
        <w:contextualSpacing/>
        <w:jc w:val="both"/>
        <w:rPr>
          <w:rFonts w:ascii="Arial" w:hAnsi="Arial" w:cs="Arial"/>
          <w:sz w:val="19"/>
          <w:szCs w:val="19"/>
          <w:lang w:val="es-MX"/>
        </w:rPr>
      </w:pPr>
    </w:p>
    <w:p w14:paraId="1F42055D" w14:textId="77777777" w:rsidR="00AF6580" w:rsidRPr="00D61B8B" w:rsidRDefault="00AF6580" w:rsidP="00AF6580">
      <w:pPr>
        <w:tabs>
          <w:tab w:val="left" w:pos="709"/>
        </w:tabs>
        <w:contextualSpacing/>
        <w:jc w:val="both"/>
        <w:rPr>
          <w:rFonts w:ascii="Arial" w:hAnsi="Arial" w:cs="Arial"/>
          <w:sz w:val="19"/>
          <w:szCs w:val="19"/>
          <w:lang w:val="es-MX"/>
        </w:rPr>
      </w:pPr>
      <w:r w:rsidRPr="00D61B8B">
        <w:rPr>
          <w:rFonts w:ascii="Arial" w:hAnsi="Arial" w:cs="Arial"/>
          <w:sz w:val="19"/>
          <w:szCs w:val="19"/>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42D482F2" w14:textId="77777777" w:rsidR="00AF6580" w:rsidRPr="00D61B8B" w:rsidRDefault="00AF6580" w:rsidP="00AF6580">
      <w:pPr>
        <w:contextualSpacing/>
        <w:jc w:val="both"/>
        <w:rPr>
          <w:rFonts w:ascii="Arial" w:hAnsi="Arial" w:cs="Arial"/>
          <w:sz w:val="19"/>
          <w:szCs w:val="19"/>
          <w:lang w:val="es-MX"/>
        </w:rPr>
      </w:pPr>
    </w:p>
    <w:p w14:paraId="6DB066A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se interponga un medio de impugnación, se suspenderá el efecto de la resolución recaída al recurso hasta que se dicte la sentencia que ponga fin a la controversia. Asimismo, se suspenderá el </w:t>
      </w:r>
      <w:r w:rsidRPr="00D61B8B">
        <w:rPr>
          <w:rFonts w:ascii="Arial" w:hAnsi="Arial" w:cs="Arial"/>
          <w:sz w:val="19"/>
          <w:szCs w:val="19"/>
          <w:lang w:val="es-MX"/>
        </w:rPr>
        <w:lastRenderedPageBreak/>
        <w:t>plazo para dar cumplimiento a la resolución cuando el contribuyente desocupe su domicilio fiscal sin haber presentado el aviso de cambio correspondiente o cuando no se le localice en el que haya señalado, hasta que se le localice.</w:t>
      </w:r>
    </w:p>
    <w:p w14:paraId="235F5F0D" w14:textId="77777777" w:rsidR="00AF6580" w:rsidRPr="00D61B8B" w:rsidRDefault="00AF6580" w:rsidP="00AF6580">
      <w:pPr>
        <w:contextualSpacing/>
        <w:jc w:val="both"/>
        <w:rPr>
          <w:rFonts w:ascii="Arial" w:hAnsi="Arial" w:cs="Arial"/>
          <w:sz w:val="19"/>
          <w:szCs w:val="19"/>
          <w:lang w:val="es-MX"/>
        </w:rPr>
      </w:pPr>
    </w:p>
    <w:p w14:paraId="1CCE40B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Los plazos para cumplimiento de la resolución que establece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empezarán a correr a partir del día hábil siguiente a aquél en el que haya quedado firme la resolución para el obligado a cumplirla.</w:t>
      </w:r>
    </w:p>
    <w:p w14:paraId="2F95F298" w14:textId="77777777" w:rsidR="00AF6580" w:rsidRPr="00D61B8B" w:rsidRDefault="00AF6580" w:rsidP="00AF6580">
      <w:pPr>
        <w:contextualSpacing/>
        <w:jc w:val="both"/>
        <w:rPr>
          <w:rFonts w:ascii="Arial" w:hAnsi="Arial" w:cs="Arial"/>
          <w:sz w:val="19"/>
          <w:szCs w:val="19"/>
          <w:lang w:val="es-MX"/>
        </w:rPr>
      </w:pPr>
    </w:p>
    <w:p w14:paraId="26886E96"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LIBRO QUINTO</w:t>
      </w:r>
    </w:p>
    <w:p w14:paraId="5B074143"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LAS INFRACCIONES Y DELITOS FISCALES</w:t>
      </w:r>
    </w:p>
    <w:p w14:paraId="405FA033" w14:textId="77777777" w:rsidR="00AF6580" w:rsidRPr="00D61B8B" w:rsidRDefault="00AF6580" w:rsidP="00AF6580">
      <w:pPr>
        <w:contextualSpacing/>
        <w:jc w:val="center"/>
        <w:rPr>
          <w:rFonts w:ascii="Arial" w:hAnsi="Arial" w:cs="Arial"/>
          <w:b/>
          <w:sz w:val="19"/>
          <w:szCs w:val="19"/>
          <w:lang w:val="es-MX"/>
        </w:rPr>
      </w:pPr>
    </w:p>
    <w:p w14:paraId="2F919DD8"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TÍTULO PRIMERO</w:t>
      </w:r>
    </w:p>
    <w:p w14:paraId="00612EBB"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LAS INFRACCIONES</w:t>
      </w:r>
    </w:p>
    <w:p w14:paraId="2B4A6572" w14:textId="77777777" w:rsidR="00AF6580" w:rsidRPr="00D61B8B" w:rsidRDefault="00AF6580" w:rsidP="00AF6580">
      <w:pPr>
        <w:contextualSpacing/>
        <w:jc w:val="both"/>
        <w:rPr>
          <w:rFonts w:ascii="Arial" w:hAnsi="Arial" w:cs="Arial"/>
          <w:sz w:val="19"/>
          <w:szCs w:val="19"/>
          <w:lang w:val="es-MX"/>
        </w:rPr>
      </w:pPr>
    </w:p>
    <w:p w14:paraId="60229204"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259.</w:t>
      </w:r>
      <w:r w:rsidRPr="00D61B8B">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14:paraId="2948963F" w14:textId="77777777" w:rsidR="00AF6580" w:rsidRPr="00D61B8B" w:rsidRDefault="00AF6580" w:rsidP="00AF6580">
      <w:pPr>
        <w:contextualSpacing/>
        <w:jc w:val="both"/>
        <w:rPr>
          <w:rFonts w:ascii="Arial" w:hAnsi="Arial" w:cs="Arial"/>
          <w:sz w:val="19"/>
          <w:szCs w:val="19"/>
          <w:lang w:val="es-MX"/>
        </w:rPr>
      </w:pPr>
    </w:p>
    <w:p w14:paraId="60B8ACD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260.</w:t>
      </w:r>
      <w:r w:rsidRPr="00D61B8B">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27CC095A" w14:textId="77777777" w:rsidR="00AF6580" w:rsidRPr="00D61B8B" w:rsidRDefault="00AF6580" w:rsidP="00AF6580">
      <w:pPr>
        <w:contextualSpacing/>
        <w:jc w:val="both"/>
        <w:rPr>
          <w:rFonts w:ascii="Arial" w:hAnsi="Arial" w:cs="Arial"/>
          <w:sz w:val="19"/>
          <w:szCs w:val="19"/>
          <w:lang w:val="es-MX"/>
        </w:rPr>
      </w:pPr>
    </w:p>
    <w:p w14:paraId="598F999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261.</w:t>
      </w:r>
      <w:r w:rsidRPr="00D61B8B">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14:paraId="7503EBCD" w14:textId="77777777" w:rsidR="00AF6580" w:rsidRPr="00D61B8B" w:rsidRDefault="00AF6580" w:rsidP="00AF6580">
      <w:pPr>
        <w:contextualSpacing/>
        <w:jc w:val="both"/>
        <w:rPr>
          <w:rFonts w:ascii="Arial" w:hAnsi="Arial" w:cs="Arial"/>
          <w:sz w:val="19"/>
          <w:szCs w:val="19"/>
          <w:lang w:val="es-MX"/>
        </w:rPr>
      </w:pPr>
    </w:p>
    <w:p w14:paraId="327A0F4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sean varios los responsables, deberán emitirse resoluciones independientes y cada uno deberá pagar el total de la multa que se imponga.</w:t>
      </w:r>
    </w:p>
    <w:p w14:paraId="0FA92815" w14:textId="77777777" w:rsidR="00AF6580" w:rsidRPr="00D61B8B" w:rsidRDefault="00AF6580" w:rsidP="00AF6580">
      <w:pPr>
        <w:contextualSpacing/>
        <w:jc w:val="both"/>
        <w:rPr>
          <w:rFonts w:ascii="Arial" w:hAnsi="Arial" w:cs="Arial"/>
          <w:sz w:val="19"/>
          <w:szCs w:val="19"/>
          <w:lang w:val="es-MX"/>
        </w:rPr>
      </w:pPr>
    </w:p>
    <w:p w14:paraId="677368D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262.</w:t>
      </w:r>
      <w:r w:rsidRPr="00D61B8B">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14:paraId="51892D29" w14:textId="77777777" w:rsidR="00AF6580" w:rsidRPr="00D61B8B" w:rsidRDefault="00AF6580" w:rsidP="00AF6580">
      <w:pPr>
        <w:contextualSpacing/>
        <w:jc w:val="both"/>
        <w:rPr>
          <w:rFonts w:ascii="Arial" w:hAnsi="Arial" w:cs="Arial"/>
          <w:sz w:val="19"/>
          <w:szCs w:val="19"/>
          <w:lang w:val="es-MX"/>
        </w:rPr>
      </w:pPr>
    </w:p>
    <w:p w14:paraId="169654D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14:paraId="20407E04" w14:textId="77777777" w:rsidR="00AF6580" w:rsidRPr="00D61B8B" w:rsidRDefault="00AF6580" w:rsidP="00AF6580">
      <w:pPr>
        <w:contextualSpacing/>
        <w:jc w:val="both"/>
        <w:rPr>
          <w:rFonts w:ascii="Arial" w:hAnsi="Arial" w:cs="Arial"/>
          <w:sz w:val="19"/>
          <w:szCs w:val="19"/>
          <w:lang w:val="es-MX"/>
        </w:rPr>
      </w:pPr>
    </w:p>
    <w:p w14:paraId="652F19B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Se libera de la obligación establecida en este artículo a los siguientes servidores públicos:</w:t>
      </w:r>
    </w:p>
    <w:p w14:paraId="5AFB9A5D" w14:textId="77777777" w:rsidR="00AF6580" w:rsidRPr="00D61B8B" w:rsidRDefault="00AF6580" w:rsidP="00AF6580">
      <w:pPr>
        <w:contextualSpacing/>
        <w:jc w:val="both"/>
        <w:rPr>
          <w:rFonts w:ascii="Arial" w:hAnsi="Arial" w:cs="Arial"/>
          <w:sz w:val="19"/>
          <w:szCs w:val="19"/>
          <w:lang w:val="es-MX"/>
        </w:rPr>
      </w:pPr>
    </w:p>
    <w:p w14:paraId="015DC3CC" w14:textId="77777777" w:rsidR="00AF6580" w:rsidRPr="00D61B8B" w:rsidRDefault="00AF6580" w:rsidP="00EE0F48">
      <w:pPr>
        <w:numPr>
          <w:ilvl w:val="0"/>
          <w:numId w:val="38"/>
        </w:numPr>
        <w:tabs>
          <w:tab w:val="left" w:pos="1134"/>
        </w:tabs>
        <w:ind w:left="1134" w:hanging="1134"/>
        <w:contextualSpacing/>
        <w:jc w:val="both"/>
        <w:rPr>
          <w:rFonts w:ascii="Arial" w:hAnsi="Arial" w:cs="Arial"/>
          <w:sz w:val="19"/>
          <w:szCs w:val="19"/>
          <w:lang w:val="es-MX"/>
        </w:rPr>
      </w:pPr>
      <w:proofErr w:type="gramStart"/>
      <w:r w:rsidRPr="00D61B8B">
        <w:rPr>
          <w:rFonts w:ascii="Arial" w:hAnsi="Arial" w:cs="Arial"/>
          <w:sz w:val="19"/>
          <w:szCs w:val="19"/>
          <w:lang w:val="es-MX"/>
        </w:rPr>
        <w:t>Que</w:t>
      </w:r>
      <w:proofErr w:type="gramEnd"/>
      <w:r w:rsidRPr="00D61B8B">
        <w:rPr>
          <w:rFonts w:ascii="Arial" w:hAnsi="Arial" w:cs="Arial"/>
          <w:sz w:val="19"/>
          <w:szCs w:val="19"/>
          <w:lang w:val="es-MX"/>
        </w:rPr>
        <w:t xml:space="preserve"> de conformidad con este Código y otras leyes, tengan obligación de guardar reserva acerca de los datos o información que conozcan con motivo de sus funciones, y</w:t>
      </w:r>
    </w:p>
    <w:p w14:paraId="052D0CB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C4D1395" w14:textId="77777777" w:rsidR="00AF6580" w:rsidRPr="00D61B8B"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Los que participen en las tareas de asistencia al contribuyente previstas por las disposiciones fiscales.</w:t>
      </w:r>
    </w:p>
    <w:p w14:paraId="23F51753" w14:textId="77777777" w:rsidR="00AF6580" w:rsidRPr="00D61B8B" w:rsidRDefault="00AF6580" w:rsidP="00AF6580">
      <w:pPr>
        <w:contextualSpacing/>
        <w:jc w:val="both"/>
        <w:rPr>
          <w:rFonts w:ascii="Arial" w:hAnsi="Arial" w:cs="Arial"/>
          <w:sz w:val="19"/>
          <w:szCs w:val="19"/>
          <w:lang w:val="es-MX"/>
        </w:rPr>
      </w:pPr>
    </w:p>
    <w:p w14:paraId="0C8C9DB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263.</w:t>
      </w:r>
      <w:r w:rsidRPr="00D61B8B">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14:paraId="098A328F" w14:textId="77777777" w:rsidR="00AF6580" w:rsidRPr="00D61B8B" w:rsidRDefault="00AF6580" w:rsidP="00AF6580">
      <w:pPr>
        <w:contextualSpacing/>
        <w:jc w:val="both"/>
        <w:rPr>
          <w:rFonts w:ascii="Arial" w:hAnsi="Arial" w:cs="Arial"/>
          <w:sz w:val="19"/>
          <w:szCs w:val="19"/>
          <w:lang w:val="es-MX"/>
        </w:rPr>
      </w:pPr>
    </w:p>
    <w:p w14:paraId="15C249F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Se considerará que el cumplimiento de obligaciones fuera de los plazos establecidos en la ley no es espontáneo, en el caso que:</w:t>
      </w:r>
    </w:p>
    <w:p w14:paraId="599C58CA" w14:textId="77777777" w:rsidR="00AF6580" w:rsidRPr="00D61B8B" w:rsidRDefault="00AF6580" w:rsidP="00AF6580">
      <w:pPr>
        <w:contextualSpacing/>
        <w:jc w:val="both"/>
        <w:rPr>
          <w:rFonts w:ascii="Arial" w:hAnsi="Arial" w:cs="Arial"/>
          <w:sz w:val="19"/>
          <w:szCs w:val="19"/>
          <w:lang w:val="es-MX"/>
        </w:rPr>
      </w:pPr>
    </w:p>
    <w:p w14:paraId="5E072D96" w14:textId="77777777" w:rsidR="00AF6580" w:rsidRPr="00D61B8B"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14:paraId="546CC0BD" w14:textId="77777777" w:rsidR="00AF6580" w:rsidRPr="00D61B8B" w:rsidRDefault="00AF6580" w:rsidP="00AF6580">
      <w:pPr>
        <w:contextualSpacing/>
        <w:jc w:val="both"/>
        <w:rPr>
          <w:rFonts w:ascii="Arial" w:hAnsi="Arial" w:cs="Arial"/>
          <w:sz w:val="19"/>
          <w:szCs w:val="19"/>
          <w:lang w:val="es-MX"/>
        </w:rPr>
      </w:pPr>
    </w:p>
    <w:p w14:paraId="6B2AE60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Para efectos de lo dispuesto en esta fracción, se considera que existe notificación en los términos establecidos en el último párrafo del artículo 141 de este Código,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ésta no haya surtido sus efectos para el cómputo de plazos.</w:t>
      </w:r>
    </w:p>
    <w:p w14:paraId="67C8874B" w14:textId="77777777" w:rsidR="00AF6580" w:rsidRPr="00D61B8B" w:rsidRDefault="00AF6580" w:rsidP="00AF6580">
      <w:pPr>
        <w:contextualSpacing/>
        <w:jc w:val="both"/>
        <w:rPr>
          <w:rFonts w:ascii="Arial" w:hAnsi="Arial" w:cs="Arial"/>
          <w:sz w:val="19"/>
          <w:szCs w:val="19"/>
          <w:lang w:val="es-MX"/>
        </w:rPr>
      </w:pPr>
    </w:p>
    <w:p w14:paraId="12FB2AC8" w14:textId="02D93620" w:rsidR="00AF6580" w:rsidRPr="00D61B8B"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La omisión </w:t>
      </w:r>
      <w:r w:rsidR="00C46D1F" w:rsidRPr="00D61B8B">
        <w:rPr>
          <w:rFonts w:ascii="Arial" w:hAnsi="Arial" w:cs="Arial"/>
          <w:sz w:val="19"/>
          <w:szCs w:val="19"/>
          <w:lang w:val="es-MX"/>
        </w:rPr>
        <w:t>haya sido subsanada por el contribuyente con posterioridad a los diez días siguientes a la presentación del dictamen de contribuciones</w:t>
      </w:r>
      <w:r w:rsidR="00C46D1F" w:rsidRPr="00D61B8B">
        <w:rPr>
          <w:rFonts w:ascii="Arial" w:hAnsi="Arial" w:cs="Arial"/>
          <w:b/>
          <w:bCs/>
          <w:sz w:val="19"/>
          <w:szCs w:val="19"/>
          <w:lang w:val="es-MX"/>
        </w:rPr>
        <w:t xml:space="preserve"> </w:t>
      </w:r>
      <w:r w:rsidR="00C46D1F" w:rsidRPr="00D61B8B">
        <w:rPr>
          <w:rFonts w:ascii="Arial" w:hAnsi="Arial" w:cs="Arial"/>
          <w:sz w:val="19"/>
          <w:szCs w:val="19"/>
          <w:lang w:val="es-MX"/>
        </w:rPr>
        <w:t xml:space="preserve">estatales de dicho contribuyente formulado por contador público ante la Secretaría, respecto de aquellas contribuciones omitidas que hubieren sido observadas en el dictamen. </w:t>
      </w:r>
      <w:r w:rsidR="00C46D1F" w:rsidRPr="00D61B8B">
        <w:rPr>
          <w:rFonts w:ascii="Arial" w:hAnsi="Arial" w:cs="Arial"/>
          <w:sz w:val="19"/>
          <w:szCs w:val="19"/>
          <w:vertAlign w:val="superscript"/>
          <w:lang w:val="es-MX"/>
        </w:rPr>
        <w:t>(Reforma según Decreto No. 1614 PPOE Sexta Sección de fecha 16-12-2023)</w:t>
      </w:r>
    </w:p>
    <w:p w14:paraId="48A4E8A9" w14:textId="77777777" w:rsidR="00AF6580" w:rsidRPr="00D61B8B" w:rsidRDefault="00AF6580" w:rsidP="00AF6580">
      <w:pPr>
        <w:contextualSpacing/>
        <w:jc w:val="both"/>
        <w:rPr>
          <w:rFonts w:ascii="Arial" w:hAnsi="Arial" w:cs="Arial"/>
          <w:sz w:val="19"/>
          <w:szCs w:val="19"/>
          <w:lang w:val="es-MX"/>
        </w:rPr>
      </w:pPr>
    </w:p>
    <w:p w14:paraId="797E897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14:paraId="066C6D8E" w14:textId="77777777" w:rsidR="00AF6580" w:rsidRPr="00D61B8B" w:rsidRDefault="00AF6580" w:rsidP="00AF6580">
      <w:pPr>
        <w:contextualSpacing/>
        <w:jc w:val="both"/>
        <w:rPr>
          <w:rFonts w:ascii="Arial" w:hAnsi="Arial" w:cs="Arial"/>
          <w:sz w:val="19"/>
          <w:szCs w:val="19"/>
          <w:lang w:val="es-MX"/>
        </w:rPr>
      </w:pPr>
    </w:p>
    <w:p w14:paraId="08B3937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Para efectos de este artículo, se considera que la notificación surte efectos en el momento en que se realiza. </w:t>
      </w:r>
    </w:p>
    <w:p w14:paraId="6C2CFC84" w14:textId="77777777" w:rsidR="00AF6580" w:rsidRPr="00D61B8B" w:rsidRDefault="00AF6580" w:rsidP="00AF6580">
      <w:pPr>
        <w:contextualSpacing/>
        <w:jc w:val="both"/>
        <w:rPr>
          <w:rFonts w:ascii="Arial" w:hAnsi="Arial" w:cs="Arial"/>
          <w:sz w:val="19"/>
          <w:szCs w:val="19"/>
          <w:lang w:val="es-MX"/>
        </w:rPr>
      </w:pPr>
    </w:p>
    <w:p w14:paraId="270377DC" w14:textId="6CE56B51" w:rsidR="00EB653F" w:rsidRPr="00EB653F" w:rsidRDefault="00AF6580" w:rsidP="00EB653F">
      <w:pPr>
        <w:contextualSpacing/>
        <w:jc w:val="both"/>
        <w:rPr>
          <w:rFonts w:ascii="Arial" w:hAnsi="Arial" w:cs="Arial"/>
          <w:i/>
          <w:iCs/>
          <w:sz w:val="19"/>
          <w:szCs w:val="19"/>
          <w:lang w:val="es-MX"/>
        </w:rPr>
      </w:pPr>
      <w:r w:rsidRPr="00EB653F">
        <w:rPr>
          <w:rFonts w:ascii="Arial" w:hAnsi="Arial" w:cs="Arial"/>
          <w:b/>
          <w:i/>
          <w:iCs/>
          <w:sz w:val="19"/>
          <w:szCs w:val="19"/>
          <w:lang w:val="es-MX"/>
        </w:rPr>
        <w:t>ARTÍCULO 264.</w:t>
      </w:r>
      <w:r w:rsidRPr="00EB653F">
        <w:rPr>
          <w:rFonts w:ascii="Arial" w:hAnsi="Arial" w:cs="Arial"/>
          <w:i/>
          <w:iCs/>
          <w:sz w:val="19"/>
          <w:szCs w:val="19"/>
          <w:lang w:val="es-MX"/>
        </w:rPr>
        <w:t xml:space="preserve"> </w:t>
      </w:r>
      <w:r w:rsidR="00EB653F" w:rsidRPr="00EB653F">
        <w:rPr>
          <w:rFonts w:ascii="Arial" w:hAnsi="Arial" w:cs="Arial"/>
          <w:i/>
          <w:iCs/>
          <w:sz w:val="19"/>
          <w:szCs w:val="19"/>
          <w:lang w:val="es-MX"/>
        </w:rPr>
        <w:t>La Secretaría podrá reducir hasta el 100% las multas por infracciones a las disposiciones fiscales, inclusive las determinadas por el propio contribuyente, para lo cual la Secretaría, mediante reglas de carácter general, establecerá los requisitos y supuestos por los cuales procederá la reducción, así como la forma y plazos para el pago de la parte no reducida.</w:t>
      </w:r>
    </w:p>
    <w:p w14:paraId="5FC75834" w14:textId="77777777" w:rsidR="00EB653F" w:rsidRPr="00EB653F" w:rsidRDefault="00EB653F" w:rsidP="00EB653F">
      <w:pPr>
        <w:contextualSpacing/>
        <w:jc w:val="both"/>
        <w:rPr>
          <w:rFonts w:ascii="Arial" w:hAnsi="Arial" w:cs="Arial"/>
          <w:i/>
          <w:iCs/>
          <w:sz w:val="19"/>
          <w:szCs w:val="19"/>
          <w:lang w:val="es-MX"/>
        </w:rPr>
      </w:pPr>
    </w:p>
    <w:p w14:paraId="2514ED4F" w14:textId="7D9E7A1D" w:rsidR="00EB653F" w:rsidRPr="00EB653F" w:rsidRDefault="00EB653F" w:rsidP="00EB653F">
      <w:pPr>
        <w:contextualSpacing/>
        <w:jc w:val="both"/>
        <w:rPr>
          <w:rFonts w:ascii="Arial" w:hAnsi="Arial" w:cs="Arial"/>
          <w:i/>
          <w:iCs/>
          <w:sz w:val="19"/>
          <w:szCs w:val="19"/>
          <w:lang w:val="es-MX"/>
        </w:rPr>
      </w:pPr>
      <w:r w:rsidRPr="00EB653F">
        <w:rPr>
          <w:rFonts w:ascii="Arial" w:hAnsi="Arial" w:cs="Arial"/>
          <w:i/>
          <w:iCs/>
          <w:sz w:val="19"/>
          <w:szCs w:val="19"/>
          <w:lang w:val="es-MX"/>
        </w:rPr>
        <w:t xml:space="preserve">La solicitud de reducción de </w:t>
      </w:r>
      <w:proofErr w:type="gramStart"/>
      <w:r w:rsidRPr="00EB653F">
        <w:rPr>
          <w:rFonts w:ascii="Arial" w:hAnsi="Arial" w:cs="Arial"/>
          <w:i/>
          <w:iCs/>
          <w:sz w:val="19"/>
          <w:szCs w:val="19"/>
          <w:lang w:val="es-MX"/>
        </w:rPr>
        <w:t>multas,</w:t>
      </w:r>
      <w:proofErr w:type="gramEnd"/>
      <w:r w:rsidRPr="00EB653F">
        <w:rPr>
          <w:rFonts w:ascii="Arial" w:hAnsi="Arial" w:cs="Arial"/>
          <w:i/>
          <w:iCs/>
          <w:sz w:val="19"/>
          <w:szCs w:val="19"/>
          <w:lang w:val="es-MX"/>
        </w:rPr>
        <w:t xml:space="preserve"> no procede respecto de multas que ya hubieran sido pagadas, y no constituirá instancia, por tanto, las resoluciones que dicte la Secretaría al respecto, no podrán ser impugnadas por los medios de defensa que establece este Código.</w:t>
      </w:r>
    </w:p>
    <w:p w14:paraId="14E04E50" w14:textId="2EE0BC34" w:rsidR="00AF6580" w:rsidRDefault="00A60584" w:rsidP="00A60584">
      <w:pPr>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(Reforma según Decreto No. 1805 PPOE Segunda Sección de fecha 26-12-2020)</w:t>
      </w:r>
    </w:p>
    <w:p w14:paraId="4214D229" w14:textId="25E5C0DC" w:rsidR="00EB653F" w:rsidRPr="00EB653F" w:rsidRDefault="00EB653F" w:rsidP="00A60584">
      <w:pPr>
        <w:contextualSpacing/>
        <w:jc w:val="both"/>
        <w:rPr>
          <w:rFonts w:ascii="Arial" w:hAnsi="Arial" w:cs="Arial"/>
          <w:i/>
          <w:iCs/>
          <w:sz w:val="19"/>
          <w:szCs w:val="19"/>
          <w:vertAlign w:val="superscript"/>
          <w:lang w:val="es-MX"/>
        </w:rPr>
      </w:pPr>
      <w:r w:rsidRPr="00EB653F">
        <w:rPr>
          <w:rFonts w:ascii="Arial" w:hAnsi="Arial" w:cs="Arial"/>
          <w:i/>
          <w:iCs/>
          <w:sz w:val="19"/>
          <w:szCs w:val="19"/>
          <w:vertAlign w:val="superscript"/>
          <w:lang w:val="es-MX"/>
        </w:rPr>
        <w:t xml:space="preserve">(Reforma según </w:t>
      </w:r>
      <w:r w:rsidR="008B3F8F" w:rsidRPr="00EB653F">
        <w:rPr>
          <w:rFonts w:ascii="Arial" w:hAnsi="Arial" w:cs="Arial"/>
          <w:i/>
          <w:iCs/>
          <w:sz w:val="19"/>
          <w:szCs w:val="19"/>
          <w:vertAlign w:val="superscript"/>
          <w:lang w:val="es-MX"/>
        </w:rPr>
        <w:t xml:space="preserve">Decreto </w:t>
      </w:r>
      <w:r w:rsidRPr="00EB653F">
        <w:rPr>
          <w:rFonts w:ascii="Arial" w:hAnsi="Arial" w:cs="Arial"/>
          <w:i/>
          <w:iCs/>
          <w:sz w:val="19"/>
          <w:szCs w:val="19"/>
          <w:vertAlign w:val="superscript"/>
          <w:lang w:val="es-MX"/>
        </w:rPr>
        <w:t>núm. 17 PPOE séptima sección de fecha 21-12-2024)</w:t>
      </w:r>
    </w:p>
    <w:p w14:paraId="7C291E5D" w14:textId="77777777" w:rsidR="00AF6580" w:rsidRPr="00D61B8B" w:rsidRDefault="00AF6580" w:rsidP="00AF6580">
      <w:pPr>
        <w:contextualSpacing/>
        <w:jc w:val="both"/>
        <w:rPr>
          <w:rFonts w:ascii="Arial" w:hAnsi="Arial" w:cs="Arial"/>
          <w:sz w:val="19"/>
          <w:szCs w:val="19"/>
          <w:lang w:val="es-MX"/>
        </w:rPr>
      </w:pPr>
    </w:p>
    <w:p w14:paraId="2A4C1A75" w14:textId="77777777" w:rsidR="00AF6580" w:rsidRPr="00D61B8B" w:rsidRDefault="00AF6580" w:rsidP="00AF6580">
      <w:pPr>
        <w:contextualSpacing/>
        <w:jc w:val="both"/>
        <w:rPr>
          <w:rFonts w:ascii="Arial" w:hAnsi="Arial" w:cs="Arial"/>
          <w:sz w:val="19"/>
          <w:szCs w:val="19"/>
          <w:lang w:val="es-MX"/>
        </w:rPr>
      </w:pPr>
    </w:p>
    <w:p w14:paraId="449FCCC6" w14:textId="77777777" w:rsidR="00AF6580" w:rsidRPr="00D61B8B" w:rsidRDefault="00AF6580" w:rsidP="00AF6580">
      <w:pPr>
        <w:tabs>
          <w:tab w:val="left" w:pos="0"/>
        </w:tabs>
        <w:contextualSpacing/>
        <w:jc w:val="both"/>
        <w:rPr>
          <w:rFonts w:ascii="Arial" w:hAnsi="Arial" w:cs="Arial"/>
          <w:sz w:val="19"/>
          <w:szCs w:val="19"/>
          <w:lang w:val="es-MX"/>
        </w:rPr>
      </w:pPr>
      <w:r w:rsidRPr="00D61B8B">
        <w:rPr>
          <w:rFonts w:ascii="Arial" w:hAnsi="Arial" w:cs="Arial"/>
          <w:b/>
          <w:sz w:val="19"/>
          <w:szCs w:val="19"/>
          <w:lang w:val="es-MX"/>
        </w:rPr>
        <w:t>ARTÍCULO 265.</w:t>
      </w:r>
      <w:r w:rsidRPr="00D61B8B">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w:t>
      </w:r>
      <w:proofErr w:type="gramStart"/>
      <w:r w:rsidRPr="00D61B8B">
        <w:rPr>
          <w:rFonts w:ascii="Arial" w:hAnsi="Arial" w:cs="Arial"/>
          <w:sz w:val="19"/>
          <w:szCs w:val="19"/>
          <w:lang w:val="es-MX"/>
        </w:rPr>
        <w:t>fiscal,</w:t>
      </w:r>
      <w:proofErr w:type="gramEnd"/>
      <w:r w:rsidRPr="00D61B8B">
        <w:rPr>
          <w:rFonts w:ascii="Arial" w:hAnsi="Arial" w:cs="Arial"/>
          <w:sz w:val="19"/>
          <w:szCs w:val="19"/>
          <w:lang w:val="es-MX"/>
        </w:rPr>
        <w:t xml:space="preserve"> deberán fundar y motivar su resolución y tener en cuenta lo siguiente:</w:t>
      </w:r>
    </w:p>
    <w:p w14:paraId="417FB2B4"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5AF77702" w14:textId="77777777" w:rsidR="00AF6580" w:rsidRPr="00D61B8B"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La imposición de las </w:t>
      </w:r>
      <w:proofErr w:type="gramStart"/>
      <w:r w:rsidRPr="00D61B8B">
        <w:rPr>
          <w:rFonts w:ascii="Arial" w:hAnsi="Arial" w:cs="Arial"/>
          <w:sz w:val="19"/>
          <w:szCs w:val="19"/>
          <w:lang w:val="es-MX"/>
        </w:rPr>
        <w:t>sanciones,</w:t>
      </w:r>
      <w:proofErr w:type="gramEnd"/>
      <w:r w:rsidRPr="00D61B8B">
        <w:rPr>
          <w:rFonts w:ascii="Arial" w:hAnsi="Arial" w:cs="Arial"/>
          <w:sz w:val="19"/>
          <w:szCs w:val="19"/>
          <w:lang w:val="es-MX"/>
        </w:rPr>
        <w:t xml:space="preserve">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14:paraId="629D7CD6"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ECB1A46" w14:textId="77777777" w:rsidR="00AF6580" w:rsidRPr="00D61B8B"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Se </w:t>
      </w:r>
      <w:proofErr w:type="gramStart"/>
      <w:r w:rsidRPr="00D61B8B">
        <w:rPr>
          <w:rFonts w:ascii="Arial" w:hAnsi="Arial" w:cs="Arial"/>
          <w:sz w:val="19"/>
          <w:szCs w:val="19"/>
          <w:lang w:val="es-MX"/>
        </w:rPr>
        <w:t>consideraran</w:t>
      </w:r>
      <w:proofErr w:type="gramEnd"/>
      <w:r w:rsidRPr="00D61B8B">
        <w:rPr>
          <w:rFonts w:ascii="Arial" w:hAnsi="Arial" w:cs="Arial"/>
          <w:sz w:val="19"/>
          <w:szCs w:val="19"/>
          <w:lang w:val="es-MX"/>
        </w:rPr>
        <w:t xml:space="preserve"> como agravantes en la comisión de infracciones fiscales, los siguientes:</w:t>
      </w:r>
    </w:p>
    <w:p w14:paraId="60BBC4EC"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1E7E753E"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w:t>
      </w:r>
      <w:r w:rsidRPr="00D61B8B">
        <w:rPr>
          <w:rFonts w:ascii="Arial" w:hAnsi="Arial" w:cs="Arial"/>
          <w:sz w:val="19"/>
          <w:szCs w:val="19"/>
          <w:lang w:val="es-MX"/>
        </w:rPr>
        <w:lastRenderedPageBreak/>
        <w:t xml:space="preserve">de este Código. Para determinar la reincidencia sólo se </w:t>
      </w:r>
      <w:proofErr w:type="gramStart"/>
      <w:r w:rsidRPr="00D61B8B">
        <w:rPr>
          <w:rFonts w:ascii="Arial" w:hAnsi="Arial" w:cs="Arial"/>
          <w:sz w:val="19"/>
          <w:szCs w:val="19"/>
          <w:lang w:val="es-MX"/>
        </w:rPr>
        <w:t>consideraran</w:t>
      </w:r>
      <w:proofErr w:type="gramEnd"/>
      <w:r w:rsidRPr="00D61B8B">
        <w:rPr>
          <w:rFonts w:ascii="Arial" w:hAnsi="Arial" w:cs="Arial"/>
          <w:sz w:val="19"/>
          <w:szCs w:val="19"/>
          <w:lang w:val="es-MX"/>
        </w:rPr>
        <w:t xml:space="preserve"> las infracciones cometidas en los últimos cinco años, salvo las excepciones establecidas en el artículo 33 de este ordenamiento, para efectos de la prescripción.</w:t>
      </w:r>
    </w:p>
    <w:p w14:paraId="74648763"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4FAAE630"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Cuando para su comisión se utilicen documentos falsos, o en los que se hagan constar operaciones inexistentes;</w:t>
      </w:r>
    </w:p>
    <w:p w14:paraId="6A4D97C7"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3DC48D0D"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14:paraId="38640ACF"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70FF6DEE"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Cuando se lleven dos o más sistemas de contabilidad con distinto contenido;</w:t>
      </w:r>
    </w:p>
    <w:p w14:paraId="12292F49"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5107C5AE"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Cuando se lleven dos o más libros sociales similares con distinto contenido;</w:t>
      </w:r>
    </w:p>
    <w:p w14:paraId="32378CF6"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182790A9"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Cuando se destruya, ordene o permita la destrucción total o parcial de la contabilidad, o bien que los documentos hayan sido alterados. </w:t>
      </w:r>
    </w:p>
    <w:p w14:paraId="40E56E53"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3CC63235"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14:paraId="1A80DCBE"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5CA1356C"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Cuando se haya omitido el entero de contribuciones que se hayan retenido o recaudado de los contribuyentes, y </w:t>
      </w:r>
    </w:p>
    <w:p w14:paraId="2F8B4641"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0D12F32C" w14:textId="77777777" w:rsidR="00AF6580" w:rsidRPr="00D61B8B"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Cuando la comisión de la infracción sea en forma continua o continuada.</w:t>
      </w:r>
    </w:p>
    <w:p w14:paraId="2B07A45F"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5F398BA1" w14:textId="77777777" w:rsidR="00AF6580" w:rsidRPr="00D61B8B"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14:paraId="3DAE8564" w14:textId="77777777" w:rsidR="00AF6580" w:rsidRPr="00D61B8B" w:rsidRDefault="00AF6580" w:rsidP="00AF6580">
      <w:pPr>
        <w:contextualSpacing/>
        <w:jc w:val="both"/>
        <w:rPr>
          <w:rFonts w:ascii="Arial" w:hAnsi="Arial" w:cs="Arial"/>
          <w:sz w:val="19"/>
          <w:szCs w:val="19"/>
          <w:lang w:val="es-MX"/>
        </w:rPr>
      </w:pPr>
    </w:p>
    <w:p w14:paraId="6B40285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14:paraId="17596C3A" w14:textId="77777777" w:rsidR="00AF6580" w:rsidRPr="00D61B8B" w:rsidRDefault="00AF6580" w:rsidP="00AF6580">
      <w:pPr>
        <w:ind w:left="1134"/>
        <w:contextualSpacing/>
        <w:jc w:val="both"/>
        <w:rPr>
          <w:rFonts w:ascii="Arial" w:hAnsi="Arial" w:cs="Arial"/>
          <w:sz w:val="19"/>
          <w:szCs w:val="19"/>
          <w:lang w:val="es-MX"/>
        </w:rPr>
      </w:pPr>
    </w:p>
    <w:p w14:paraId="5C99AB0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14:paraId="0E435A6E" w14:textId="77777777" w:rsidR="00AF6580" w:rsidRPr="00D61B8B" w:rsidRDefault="00AF6580" w:rsidP="00AF6580">
      <w:pPr>
        <w:ind w:left="1134"/>
        <w:contextualSpacing/>
        <w:jc w:val="both"/>
        <w:rPr>
          <w:rFonts w:ascii="Arial" w:hAnsi="Arial" w:cs="Arial"/>
          <w:sz w:val="19"/>
          <w:szCs w:val="19"/>
          <w:lang w:val="es-MX"/>
        </w:rPr>
      </w:pPr>
    </w:p>
    <w:p w14:paraId="48F0DF7D" w14:textId="77777777" w:rsidR="00AF6580" w:rsidRPr="00D61B8B"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14:paraId="5BBA9AB8" w14:textId="77777777" w:rsidR="00AF6580" w:rsidRPr="00D61B8B" w:rsidRDefault="00AF6580" w:rsidP="00AF6580">
      <w:pPr>
        <w:contextualSpacing/>
        <w:jc w:val="both"/>
        <w:rPr>
          <w:rFonts w:ascii="Arial" w:hAnsi="Arial" w:cs="Arial"/>
          <w:sz w:val="19"/>
          <w:szCs w:val="19"/>
          <w:lang w:val="es-MX"/>
        </w:rPr>
      </w:pPr>
    </w:p>
    <w:p w14:paraId="20CE7CA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266.</w:t>
      </w:r>
      <w:r w:rsidRPr="00D61B8B">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14:paraId="2C90FD84" w14:textId="77777777" w:rsidR="00AF6580" w:rsidRPr="00D61B8B" w:rsidRDefault="00AF6580" w:rsidP="00AF6580">
      <w:pPr>
        <w:contextualSpacing/>
        <w:jc w:val="both"/>
        <w:rPr>
          <w:rFonts w:ascii="Arial" w:hAnsi="Arial" w:cs="Arial"/>
          <w:sz w:val="19"/>
          <w:szCs w:val="19"/>
          <w:lang w:val="es-MX"/>
        </w:rPr>
      </w:pPr>
    </w:p>
    <w:p w14:paraId="515A8B8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w:t>
      </w:r>
      <w:r w:rsidRPr="00D61B8B">
        <w:rPr>
          <w:rFonts w:ascii="Arial" w:hAnsi="Arial" w:cs="Arial"/>
          <w:sz w:val="19"/>
          <w:szCs w:val="19"/>
          <w:lang w:val="es-MX"/>
        </w:rPr>
        <w:lastRenderedPageBreak/>
        <w:t xml:space="preserve">determinación de las mismas no serán aplicables; por </w:t>
      </w:r>
      <w:proofErr w:type="gramStart"/>
      <w:r w:rsidRPr="00D61B8B">
        <w:rPr>
          <w:rFonts w:ascii="Arial" w:hAnsi="Arial" w:cs="Arial"/>
          <w:sz w:val="19"/>
          <w:szCs w:val="19"/>
          <w:lang w:val="es-MX"/>
        </w:rPr>
        <w:t>tanto</w:t>
      </w:r>
      <w:proofErr w:type="gramEnd"/>
      <w:r w:rsidRPr="00D61B8B">
        <w:rPr>
          <w:rFonts w:ascii="Arial" w:hAnsi="Arial" w:cs="Arial"/>
          <w:sz w:val="19"/>
          <w:szCs w:val="19"/>
          <w:lang w:val="es-MX"/>
        </w:rPr>
        <w:t xml:space="preserve"> la existencia de la sanción en cantidad fija no será violatoria de sus derechos humanos y las garantías de éstos.</w:t>
      </w:r>
    </w:p>
    <w:p w14:paraId="19A81E21" w14:textId="77777777" w:rsidR="00AF6580" w:rsidRPr="00D61B8B" w:rsidRDefault="00AF6580" w:rsidP="00AF6580">
      <w:pPr>
        <w:contextualSpacing/>
        <w:jc w:val="both"/>
        <w:rPr>
          <w:rFonts w:ascii="Arial" w:hAnsi="Arial" w:cs="Arial"/>
          <w:sz w:val="19"/>
          <w:szCs w:val="19"/>
          <w:lang w:val="es-MX"/>
        </w:rPr>
      </w:pPr>
    </w:p>
    <w:p w14:paraId="6198882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14:paraId="33ACAB98" w14:textId="77777777" w:rsidR="00AF6580" w:rsidRPr="00D61B8B" w:rsidRDefault="00AF6580" w:rsidP="00AF6580">
      <w:pPr>
        <w:contextualSpacing/>
        <w:jc w:val="both"/>
        <w:rPr>
          <w:rFonts w:ascii="Arial" w:hAnsi="Arial" w:cs="Arial"/>
          <w:sz w:val="19"/>
          <w:szCs w:val="19"/>
          <w:lang w:val="es-MX"/>
        </w:rPr>
      </w:pPr>
    </w:p>
    <w:p w14:paraId="023FB51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14:paraId="61142400" w14:textId="77777777" w:rsidR="00AF6580" w:rsidRPr="00D61B8B" w:rsidRDefault="00AF6580" w:rsidP="00AF6580">
      <w:pPr>
        <w:contextualSpacing/>
        <w:jc w:val="both"/>
        <w:rPr>
          <w:rFonts w:ascii="Arial" w:hAnsi="Arial" w:cs="Arial"/>
          <w:sz w:val="19"/>
          <w:szCs w:val="19"/>
          <w:lang w:val="es-MX"/>
        </w:rPr>
      </w:pPr>
    </w:p>
    <w:p w14:paraId="5CB6079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14:paraId="4E4F0D4B" w14:textId="77777777" w:rsidR="00AF6580" w:rsidRPr="00D61B8B" w:rsidRDefault="00AF6580" w:rsidP="00AF6580">
      <w:pPr>
        <w:contextualSpacing/>
        <w:jc w:val="both"/>
        <w:rPr>
          <w:rFonts w:ascii="Arial" w:hAnsi="Arial" w:cs="Arial"/>
          <w:sz w:val="19"/>
          <w:szCs w:val="19"/>
          <w:lang w:val="es-MX"/>
        </w:rPr>
      </w:pPr>
    </w:p>
    <w:p w14:paraId="49BDC85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El pago de las multas en los términos de los párrafos tercero y cuarto de este </w:t>
      </w:r>
      <w:proofErr w:type="gramStart"/>
      <w:r w:rsidRPr="00D61B8B">
        <w:rPr>
          <w:rFonts w:ascii="Arial" w:hAnsi="Arial" w:cs="Arial"/>
          <w:sz w:val="19"/>
          <w:szCs w:val="19"/>
          <w:lang w:val="es-MX"/>
        </w:rPr>
        <w:t>artículo,</w:t>
      </w:r>
      <w:proofErr w:type="gramEnd"/>
      <w:r w:rsidRPr="00D61B8B">
        <w:rPr>
          <w:rFonts w:ascii="Arial" w:hAnsi="Arial" w:cs="Arial"/>
          <w:sz w:val="19"/>
          <w:szCs w:val="19"/>
          <w:lang w:val="es-MX"/>
        </w:rPr>
        <w:t xml:space="preserve"> se podrá efectuar por el infractor sin necesidad que las autoridades dicten resolución al respecto, utilizando para ello las formas especiales que apruebe la Secretaría.</w:t>
      </w:r>
    </w:p>
    <w:p w14:paraId="10BC9AFD" w14:textId="77777777" w:rsidR="00AF6580" w:rsidRPr="00D61B8B" w:rsidRDefault="00AF6580" w:rsidP="00AF6580">
      <w:pPr>
        <w:contextualSpacing/>
        <w:jc w:val="both"/>
        <w:rPr>
          <w:rFonts w:ascii="Arial" w:hAnsi="Arial" w:cs="Arial"/>
          <w:sz w:val="19"/>
          <w:szCs w:val="19"/>
          <w:lang w:val="es-MX"/>
        </w:rPr>
      </w:pPr>
    </w:p>
    <w:p w14:paraId="2E92916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14:paraId="47E13725" w14:textId="77777777" w:rsidR="00AF6580" w:rsidRPr="00D61B8B" w:rsidRDefault="00AF6580" w:rsidP="00AF6580">
      <w:pPr>
        <w:contextualSpacing/>
        <w:jc w:val="both"/>
        <w:rPr>
          <w:rFonts w:ascii="Arial" w:hAnsi="Arial" w:cs="Arial"/>
          <w:sz w:val="19"/>
          <w:szCs w:val="19"/>
          <w:lang w:val="es-MX"/>
        </w:rPr>
      </w:pPr>
    </w:p>
    <w:p w14:paraId="260D63A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267.</w:t>
      </w:r>
      <w:r w:rsidRPr="00D61B8B">
        <w:rPr>
          <w:rFonts w:ascii="Arial" w:hAnsi="Arial" w:cs="Arial"/>
          <w:sz w:val="19"/>
          <w:szCs w:val="19"/>
          <w:lang w:val="es-MX"/>
        </w:rPr>
        <w:t xml:space="preserve"> Tratándose de la omisión de contribuciones en las declaraciones, se impondrá una multa del 20% al 75% de las contribuciones omitidas. </w:t>
      </w:r>
    </w:p>
    <w:p w14:paraId="6AB4D602" w14:textId="77777777" w:rsidR="00AF6580" w:rsidRPr="00D61B8B" w:rsidRDefault="00AF6580" w:rsidP="00AF6580">
      <w:pPr>
        <w:contextualSpacing/>
        <w:jc w:val="both"/>
        <w:rPr>
          <w:rFonts w:ascii="Arial" w:hAnsi="Arial" w:cs="Arial"/>
          <w:sz w:val="19"/>
          <w:szCs w:val="19"/>
          <w:lang w:val="es-MX"/>
        </w:rPr>
      </w:pPr>
    </w:p>
    <w:p w14:paraId="3682EA7C" w14:textId="77777777" w:rsidR="00AF6580" w:rsidRPr="00D61B8B" w:rsidRDefault="00AF6580" w:rsidP="00AF6580">
      <w:pPr>
        <w:contextualSpacing/>
        <w:jc w:val="both"/>
        <w:rPr>
          <w:rFonts w:ascii="Arial" w:hAnsi="Arial" w:cs="Arial"/>
          <w:sz w:val="19"/>
          <w:szCs w:val="19"/>
          <w:lang w:val="es-MX"/>
        </w:rPr>
      </w:pPr>
      <w:proofErr w:type="gramStart"/>
      <w:r w:rsidRPr="00D61B8B">
        <w:rPr>
          <w:rFonts w:ascii="Arial" w:hAnsi="Arial" w:cs="Arial"/>
          <w:sz w:val="19"/>
          <w:szCs w:val="19"/>
          <w:lang w:val="es-MX"/>
        </w:rPr>
        <w:t>En caso que</w:t>
      </w:r>
      <w:proofErr w:type="gramEnd"/>
      <w:r w:rsidRPr="00D61B8B">
        <w:rPr>
          <w:rFonts w:ascii="Arial" w:hAnsi="Arial" w:cs="Arial"/>
          <w:sz w:val="19"/>
          <w:szCs w:val="19"/>
          <w:lang w:val="es-MX"/>
        </w:rPr>
        <w:t xml:space="preserv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14:paraId="576A7621" w14:textId="77777777" w:rsidR="00AF6580" w:rsidRPr="00D61B8B" w:rsidRDefault="00AF6580" w:rsidP="00AF6580">
      <w:pPr>
        <w:contextualSpacing/>
        <w:jc w:val="both"/>
        <w:rPr>
          <w:rFonts w:ascii="Arial" w:hAnsi="Arial" w:cs="Arial"/>
          <w:sz w:val="19"/>
          <w:szCs w:val="19"/>
          <w:lang w:val="es-MX"/>
        </w:rPr>
      </w:pPr>
    </w:p>
    <w:p w14:paraId="2A42BD1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268.</w:t>
      </w:r>
      <w:r w:rsidRPr="00D61B8B">
        <w:rPr>
          <w:rFonts w:ascii="Arial" w:hAnsi="Arial" w:cs="Arial"/>
          <w:sz w:val="19"/>
          <w:szCs w:val="19"/>
          <w:lang w:val="es-MX"/>
        </w:rPr>
        <w:t xml:space="preserve"> Son infracciones relacionadas con el registro estatal de contribuyentes las siguientes:</w:t>
      </w:r>
    </w:p>
    <w:p w14:paraId="5D5CBA73" w14:textId="77777777" w:rsidR="00AF6580" w:rsidRPr="00D61B8B" w:rsidRDefault="00AF6580" w:rsidP="00AF6580">
      <w:pPr>
        <w:contextualSpacing/>
        <w:jc w:val="both"/>
        <w:rPr>
          <w:rFonts w:ascii="Arial" w:hAnsi="Arial" w:cs="Arial"/>
          <w:sz w:val="19"/>
          <w:szCs w:val="19"/>
          <w:lang w:val="es-MX"/>
        </w:rPr>
      </w:pPr>
    </w:p>
    <w:p w14:paraId="4969B63A" w14:textId="77777777" w:rsidR="00AF6580" w:rsidRPr="00D61B8B"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No solicitar la inscripción cuando se está obligado a ello o hacerlo extemporáneamente; se impondrá una multa de cincuenta a cien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7780B0D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F0D769C" w14:textId="77777777" w:rsidR="00AF6580" w:rsidRPr="00D61B8B"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presentar los avisos al registro estatal de contribuyentes o hacerlo extemporáneamente; se impondrá una multa de cincuenta a cien veces </w:t>
      </w:r>
      <w:proofErr w:type="gramStart"/>
      <w:r w:rsidRPr="00D61B8B">
        <w:rPr>
          <w:rFonts w:ascii="Arial" w:hAnsi="Arial" w:cs="Arial"/>
          <w:sz w:val="19"/>
          <w:szCs w:val="19"/>
          <w:lang w:val="es-MX"/>
        </w:rPr>
        <w:t>el  valor</w:t>
      </w:r>
      <w:proofErr w:type="gramEnd"/>
      <w:r w:rsidRPr="00D61B8B">
        <w:rPr>
          <w:rFonts w:ascii="Arial" w:hAnsi="Arial" w:cs="Arial"/>
          <w:sz w:val="19"/>
          <w:szCs w:val="19"/>
          <w:lang w:val="es-MX"/>
        </w:rPr>
        <w:t xml:space="preserve">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628C093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14AC5A5" w14:textId="77777777" w:rsidR="00AF6580" w:rsidRPr="00D61B8B"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w:t>
      </w:r>
      <w:proofErr w:type="gramStart"/>
      <w:r w:rsidRPr="00D61B8B">
        <w:rPr>
          <w:rFonts w:ascii="Arial" w:hAnsi="Arial" w:cs="Arial"/>
          <w:sz w:val="19"/>
          <w:szCs w:val="19"/>
          <w:lang w:val="es-MX"/>
        </w:rPr>
        <w:t>vigente ,</w:t>
      </w:r>
      <w:proofErr w:type="gramEnd"/>
      <w:r w:rsidRPr="00D61B8B">
        <w:rPr>
          <w:rFonts w:ascii="Arial" w:hAnsi="Arial" w:cs="Arial"/>
          <w:sz w:val="19"/>
          <w:szCs w:val="19"/>
          <w:lang w:val="es-MX"/>
        </w:rPr>
        <w:t xml:space="preserve"> y </w:t>
      </w:r>
      <w:r w:rsidRPr="00D61B8B">
        <w:rPr>
          <w:rFonts w:ascii="Arial" w:hAnsi="Arial" w:cs="Arial"/>
          <w:sz w:val="19"/>
          <w:szCs w:val="19"/>
          <w:vertAlign w:val="superscript"/>
          <w:lang w:val="es-MX"/>
        </w:rPr>
        <w:t>(Se reforma según Decreto No 14 PPOE Cuarta Sección de fecha 31-12-2016)</w:t>
      </w:r>
    </w:p>
    <w:p w14:paraId="1C8D210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D3924CB" w14:textId="77777777" w:rsidR="00AF6580" w:rsidRPr="00D61B8B"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4445675F" w14:textId="77777777" w:rsidR="00AF6580" w:rsidRPr="00D61B8B" w:rsidRDefault="00AF6580" w:rsidP="00AF6580">
      <w:pPr>
        <w:contextualSpacing/>
        <w:jc w:val="both"/>
        <w:rPr>
          <w:rFonts w:ascii="Arial" w:hAnsi="Arial" w:cs="Arial"/>
          <w:sz w:val="19"/>
          <w:szCs w:val="19"/>
          <w:lang w:val="es-MX"/>
        </w:rPr>
      </w:pPr>
    </w:p>
    <w:p w14:paraId="359B897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269.</w:t>
      </w:r>
      <w:r w:rsidRPr="00D61B8B">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14:paraId="2AF49D67" w14:textId="77777777" w:rsidR="00AF6580" w:rsidRPr="00D61B8B" w:rsidRDefault="00AF6580" w:rsidP="00AF6580">
      <w:pPr>
        <w:contextualSpacing/>
        <w:jc w:val="both"/>
        <w:rPr>
          <w:rFonts w:ascii="Arial" w:hAnsi="Arial" w:cs="Arial"/>
          <w:sz w:val="19"/>
          <w:szCs w:val="19"/>
          <w:lang w:val="es-MX"/>
        </w:rPr>
      </w:pPr>
    </w:p>
    <w:p w14:paraId="05473ABC"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18A4E84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96EFB08"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14:paraId="01A1073A" w14:textId="77777777" w:rsidR="00AF6580" w:rsidRPr="00D61B8B" w:rsidRDefault="00AF6580" w:rsidP="00AF6580">
      <w:pPr>
        <w:contextualSpacing/>
        <w:jc w:val="both"/>
        <w:rPr>
          <w:rFonts w:ascii="Arial" w:hAnsi="Arial" w:cs="Arial"/>
          <w:sz w:val="19"/>
          <w:szCs w:val="19"/>
          <w:lang w:val="es-MX"/>
        </w:rPr>
      </w:pPr>
    </w:p>
    <w:p w14:paraId="199EDAB8" w14:textId="77777777" w:rsidR="00AF6580" w:rsidRPr="00D61B8B"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De veinticinco a cincuenta veces el valor de la Unidad de Medida y Actualización vigente, para el primer requerimiento; </w:t>
      </w:r>
      <w:r w:rsidRPr="00D61B8B">
        <w:rPr>
          <w:rFonts w:ascii="Arial" w:hAnsi="Arial" w:cs="Arial"/>
          <w:sz w:val="19"/>
          <w:szCs w:val="19"/>
          <w:vertAlign w:val="superscript"/>
          <w:lang w:val="es-MX"/>
        </w:rPr>
        <w:t>(Se reforma según Decreto No 14 PPOE Cuarta Sección de fecha 31-12-2016)</w:t>
      </w:r>
    </w:p>
    <w:p w14:paraId="7E39837B"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7F760BB0" w14:textId="77777777" w:rsidR="00AF6580" w:rsidRPr="00D61B8B"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De cincuenta a cien veces el valor de la Unidad de Medida y Actualización vigente, para el segundo requerimiento, y </w:t>
      </w:r>
      <w:r w:rsidRPr="00D61B8B">
        <w:rPr>
          <w:rFonts w:ascii="Arial" w:hAnsi="Arial" w:cs="Arial"/>
          <w:sz w:val="19"/>
          <w:szCs w:val="19"/>
          <w:vertAlign w:val="superscript"/>
          <w:lang w:val="es-MX"/>
        </w:rPr>
        <w:t>(Se reforma según Decreto No 14 PPOE Cuarta Sección de fecha 31-12-2016)</w:t>
      </w:r>
    </w:p>
    <w:p w14:paraId="6EAB6D39"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418A2183" w14:textId="77777777" w:rsidR="00AF6580" w:rsidRPr="00D61B8B"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De cien a ciento cincuenta veces el valor de la Unidad de Medida y Actualización vigente, para el tercer requerimiento; </w:t>
      </w:r>
      <w:r w:rsidRPr="00D61B8B">
        <w:rPr>
          <w:rFonts w:ascii="Arial" w:hAnsi="Arial" w:cs="Arial"/>
          <w:sz w:val="19"/>
          <w:szCs w:val="19"/>
          <w:vertAlign w:val="superscript"/>
          <w:lang w:val="es-MX"/>
        </w:rPr>
        <w:t>(Se reforma según Decreto No 14 PPOE Cuarta Sección de fecha 31-12-2016)</w:t>
      </w:r>
    </w:p>
    <w:p w14:paraId="6B347787" w14:textId="77777777" w:rsidR="00AF6580" w:rsidRPr="00D61B8B" w:rsidRDefault="00AF6580" w:rsidP="00AF6580">
      <w:pPr>
        <w:contextualSpacing/>
        <w:jc w:val="both"/>
        <w:rPr>
          <w:rFonts w:ascii="Arial" w:hAnsi="Arial" w:cs="Arial"/>
          <w:sz w:val="19"/>
          <w:szCs w:val="19"/>
          <w:lang w:val="es-MX"/>
        </w:rPr>
      </w:pPr>
    </w:p>
    <w:p w14:paraId="56DA672F"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13B55AB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F65830F"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pagar las contribuciones dentro del plazo que establecen las disposiciones fiscales; se impondrá una multa de cincuenta a cien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64619DD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FF1B85F"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473AD7D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7786B2A"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21B40C57" w14:textId="77777777" w:rsidR="00AF6580" w:rsidRPr="00D61B8B" w:rsidRDefault="00AF6580" w:rsidP="00AF6580">
      <w:pPr>
        <w:tabs>
          <w:tab w:val="left" w:pos="1134"/>
        </w:tabs>
        <w:ind w:left="1134" w:hanging="1134"/>
        <w:contextualSpacing/>
        <w:rPr>
          <w:rFonts w:ascii="Arial" w:hAnsi="Arial" w:cs="Arial"/>
          <w:sz w:val="19"/>
          <w:szCs w:val="19"/>
          <w:lang w:val="es-MX"/>
        </w:rPr>
      </w:pPr>
    </w:p>
    <w:p w14:paraId="134A3688"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D61B8B">
        <w:rPr>
          <w:rFonts w:ascii="Arial" w:hAnsi="Arial" w:cs="Arial"/>
          <w:sz w:val="19"/>
          <w:szCs w:val="19"/>
          <w:vertAlign w:val="superscript"/>
          <w:lang w:val="es-MX"/>
        </w:rPr>
        <w:t>(Se reforma según Decreto No 14 PPOE Cuarta Sección de fecha 31-12-2016)</w:t>
      </w:r>
    </w:p>
    <w:p w14:paraId="211AB97A"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94A4E65" w14:textId="77777777" w:rsidR="00AF6580" w:rsidRPr="00D61B8B"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14:paraId="52AE40B2" w14:textId="77777777" w:rsidR="00AF6580" w:rsidRPr="00D61B8B" w:rsidRDefault="00AF6580" w:rsidP="00AF6580">
      <w:pPr>
        <w:contextualSpacing/>
        <w:jc w:val="both"/>
        <w:rPr>
          <w:rFonts w:ascii="Arial" w:hAnsi="Arial" w:cs="Arial"/>
          <w:sz w:val="19"/>
          <w:szCs w:val="19"/>
          <w:lang w:val="es-MX"/>
        </w:rPr>
      </w:pPr>
    </w:p>
    <w:p w14:paraId="01F4DBD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270.</w:t>
      </w:r>
      <w:r w:rsidRPr="00D61B8B">
        <w:rPr>
          <w:rFonts w:ascii="Arial" w:hAnsi="Arial" w:cs="Arial"/>
          <w:sz w:val="19"/>
          <w:szCs w:val="19"/>
          <w:lang w:val="es-MX"/>
        </w:rPr>
        <w:t xml:space="preserve"> Son infracciones relacionadas con la obligación de llevar contabilidad, las siguientes:</w:t>
      </w:r>
    </w:p>
    <w:p w14:paraId="29A34FAE" w14:textId="77777777" w:rsidR="00AF6580" w:rsidRPr="00D61B8B" w:rsidRDefault="00AF6580" w:rsidP="00AF6580">
      <w:pPr>
        <w:contextualSpacing/>
        <w:jc w:val="both"/>
        <w:rPr>
          <w:rFonts w:ascii="Arial" w:hAnsi="Arial" w:cs="Arial"/>
          <w:sz w:val="19"/>
          <w:szCs w:val="19"/>
          <w:lang w:val="es-MX"/>
        </w:rPr>
      </w:pPr>
    </w:p>
    <w:p w14:paraId="793487FF" w14:textId="77777777" w:rsidR="00AF6580" w:rsidRPr="00D61B8B"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llevarla, se impondrá una multa de cien a ciento cincuenta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6F5244E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22A817A" w14:textId="77777777" w:rsidR="00AF6580" w:rsidRPr="00D61B8B"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73B5EF46"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5A934FC" w14:textId="77777777" w:rsidR="00AF6580" w:rsidRPr="00D61B8B"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6762786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7B19428" w14:textId="77777777" w:rsidR="00AF6580" w:rsidRPr="00D61B8B"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conservarla a disposición de las autoridades por el plazo que establezcan las disposiciones fiscales; se impondrá una multa de ciento cincuenta a doscientas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028D97B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D028235" w14:textId="77777777" w:rsidR="00AF6580" w:rsidRPr="00D61B8B"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D61B8B">
        <w:rPr>
          <w:rFonts w:ascii="Arial" w:hAnsi="Arial" w:cs="Arial"/>
          <w:sz w:val="19"/>
          <w:szCs w:val="19"/>
          <w:vertAlign w:val="superscript"/>
          <w:lang w:val="es-MX"/>
        </w:rPr>
        <w:t>(Se reforma según Decreto No 14 PPOE Cuarta Sección de fecha 31-12-2016)</w:t>
      </w:r>
    </w:p>
    <w:p w14:paraId="3449D13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EED2BE2" w14:textId="77777777" w:rsidR="00AF6580" w:rsidRPr="00D61B8B"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3BB924B4" w14:textId="77777777" w:rsidR="00AF6580" w:rsidRPr="00D61B8B" w:rsidRDefault="00AF6580" w:rsidP="00AF6580">
      <w:pPr>
        <w:contextualSpacing/>
        <w:rPr>
          <w:rFonts w:ascii="Arial" w:hAnsi="Arial" w:cs="Arial"/>
          <w:sz w:val="19"/>
          <w:szCs w:val="19"/>
          <w:lang w:val="es-MX"/>
        </w:rPr>
      </w:pPr>
    </w:p>
    <w:p w14:paraId="48C1D3E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271.</w:t>
      </w:r>
      <w:r w:rsidRPr="00D61B8B">
        <w:rPr>
          <w:rFonts w:ascii="Arial" w:hAnsi="Arial" w:cs="Arial"/>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4EEC655E" w14:textId="77777777" w:rsidR="00AF6580" w:rsidRPr="00D61B8B" w:rsidRDefault="00AF6580" w:rsidP="00AF6580">
      <w:pPr>
        <w:contextualSpacing/>
        <w:jc w:val="both"/>
        <w:rPr>
          <w:rFonts w:ascii="Arial" w:hAnsi="Arial" w:cs="Arial"/>
          <w:sz w:val="19"/>
          <w:szCs w:val="19"/>
          <w:lang w:val="es-MX"/>
        </w:rPr>
      </w:pPr>
    </w:p>
    <w:p w14:paraId="5DF9B66A" w14:textId="77777777" w:rsidR="00AF6580" w:rsidRPr="00D61B8B"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14:paraId="4FD7F69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B1C0940" w14:textId="77777777" w:rsidR="00AF6580" w:rsidRPr="00D61B8B"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14:paraId="6D9BA28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6B723C9" w14:textId="77777777" w:rsidR="00AF6580" w:rsidRPr="00D61B8B"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No permitir la verificación de bienes, mercancías, discos, cintas o cualquier otro medio procesable de almacenamiento de datos que tenga el contribuyente en los lugares visitados;</w:t>
      </w:r>
    </w:p>
    <w:p w14:paraId="3AE48A8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CA3DCFF" w14:textId="77777777" w:rsidR="00AF6580" w:rsidRPr="00D61B8B"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No poner a disposición de los visitadores el equipo de cómputo y sus operadores, para que los auxilien en el desarrollo de la visita, cuando ello sea necesario;</w:t>
      </w:r>
    </w:p>
    <w:p w14:paraId="65620F0E" w14:textId="77777777" w:rsidR="00FC352E" w:rsidRPr="00D61B8B" w:rsidRDefault="00FC352E" w:rsidP="00FC352E">
      <w:pPr>
        <w:pStyle w:val="Prrafodelista"/>
        <w:rPr>
          <w:rFonts w:ascii="Arial" w:hAnsi="Arial" w:cs="Arial"/>
          <w:sz w:val="19"/>
          <w:szCs w:val="19"/>
          <w:lang w:val="es-MX"/>
        </w:rPr>
      </w:pPr>
    </w:p>
    <w:p w14:paraId="7DE885FE" w14:textId="77777777" w:rsidR="00FC352E" w:rsidRPr="00D61B8B"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D61B8B">
        <w:rPr>
          <w:rFonts w:ascii="Arial" w:hAnsi="Arial" w:cs="Arial"/>
          <w:sz w:val="19"/>
          <w:szCs w:val="19"/>
          <w:vertAlign w:val="superscript"/>
          <w:lang w:val="es-MX"/>
        </w:rPr>
        <w:t>(Reforma según Decreto No. 780 PPOE Extra de fecha 20-12-2017)</w:t>
      </w:r>
    </w:p>
    <w:p w14:paraId="5C694F6B" w14:textId="77777777" w:rsidR="00FC352E" w:rsidRPr="00D61B8B" w:rsidRDefault="00FC352E" w:rsidP="00FC352E">
      <w:pPr>
        <w:pStyle w:val="Prrafodelista"/>
        <w:rPr>
          <w:rFonts w:ascii="Arial" w:hAnsi="Arial" w:cs="Arial"/>
          <w:sz w:val="19"/>
          <w:szCs w:val="19"/>
          <w:lang w:val="es-MX"/>
        </w:rPr>
      </w:pPr>
    </w:p>
    <w:p w14:paraId="4F18964F" w14:textId="77777777" w:rsidR="00FC352E" w:rsidRPr="00D61B8B"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D61B8B">
        <w:rPr>
          <w:rFonts w:ascii="Arial" w:hAnsi="Arial" w:cs="Arial"/>
          <w:sz w:val="19"/>
          <w:szCs w:val="19"/>
          <w:vertAlign w:val="superscript"/>
          <w:lang w:val="es-MX"/>
        </w:rPr>
        <w:t>(Reforma según Decreto No. 780 PPOE Extra de fecha 20-12-2017)</w:t>
      </w:r>
    </w:p>
    <w:p w14:paraId="7D4B37C0" w14:textId="77777777" w:rsidR="00F866BF" w:rsidRPr="00D61B8B" w:rsidRDefault="00F866BF" w:rsidP="00FC352E">
      <w:pPr>
        <w:pStyle w:val="Default"/>
        <w:widowControl/>
        <w:ind w:left="1134"/>
        <w:jc w:val="both"/>
        <w:rPr>
          <w:rFonts w:cs="Arial"/>
          <w:color w:val="auto"/>
          <w:sz w:val="19"/>
          <w:szCs w:val="19"/>
          <w:lang w:val="es-MX"/>
        </w:rPr>
      </w:pPr>
    </w:p>
    <w:p w14:paraId="1E02D9D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272.</w:t>
      </w:r>
      <w:r w:rsidRPr="00D61B8B">
        <w:rPr>
          <w:rFonts w:ascii="Arial" w:hAnsi="Arial" w:cs="Arial"/>
          <w:sz w:val="19"/>
          <w:szCs w:val="19"/>
          <w:lang w:val="es-MX"/>
        </w:rPr>
        <w:t xml:space="preserve"> Además de las que otras leyes señalen expresamente, son infracciones, en que pueden incurrir los servidores públicos en el ejercicio de sus funciones: </w:t>
      </w:r>
    </w:p>
    <w:p w14:paraId="6E6C5D1B" w14:textId="77777777" w:rsidR="00AF6580" w:rsidRPr="00D61B8B" w:rsidRDefault="00AF6580" w:rsidP="00AF6580">
      <w:pPr>
        <w:contextualSpacing/>
        <w:jc w:val="both"/>
        <w:rPr>
          <w:rFonts w:ascii="Arial" w:hAnsi="Arial" w:cs="Arial"/>
          <w:sz w:val="19"/>
          <w:szCs w:val="19"/>
          <w:lang w:val="es-MX"/>
        </w:rPr>
      </w:pPr>
    </w:p>
    <w:p w14:paraId="4E3CB7A3"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0A5DD88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D48BDF6"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7AAC5710"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094F2B4"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2D2FC0D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C054BE6" w14:textId="7F9EC267" w:rsidR="00AF6580" w:rsidRPr="00D61B8B" w:rsidRDefault="00394B5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Omitir la presentación de informes, avisos, datos o documentos que exijan las disposiciones fiscales o administrativas o al presentar éstos, estén incompletos o inexactos, dará lugar una multa por el equivalente de cincuenta a ochenta veces el valor de la Unidad de Medida y Actualización vigente</w:t>
      </w:r>
      <w:r w:rsidR="00AF6580" w:rsidRPr="00D61B8B">
        <w:rPr>
          <w:rFonts w:ascii="Arial" w:hAnsi="Arial" w:cs="Arial"/>
          <w:sz w:val="19"/>
          <w:szCs w:val="19"/>
          <w:lang w:val="es-MX"/>
        </w:rPr>
        <w:t xml:space="preserve">; </w:t>
      </w:r>
      <w:r w:rsidR="00AF6580" w:rsidRPr="00D61B8B">
        <w:rPr>
          <w:rFonts w:ascii="Arial" w:hAnsi="Arial" w:cs="Arial"/>
          <w:sz w:val="19"/>
          <w:szCs w:val="19"/>
          <w:vertAlign w:val="superscript"/>
          <w:lang w:val="es-MX"/>
        </w:rPr>
        <w:t>(Se reforma según Decreto No 14 PPOE Cuarta Sección de fecha 31-12-2016)</w:t>
      </w:r>
      <w:r w:rsidRPr="00D61B8B">
        <w:rPr>
          <w:rFonts w:ascii="Arial" w:hAnsi="Arial" w:cs="Arial"/>
          <w:sz w:val="19"/>
          <w:szCs w:val="19"/>
          <w:vertAlign w:val="superscript"/>
          <w:lang w:val="es-MX"/>
        </w:rPr>
        <w:t xml:space="preserve"> (Reforma según Decreto No. 1614 PPOE Sexta Sección de fecha 16-12-2023)</w:t>
      </w:r>
    </w:p>
    <w:p w14:paraId="123D89F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DE20F7C"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4478EA94"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DCC0422"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noventa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46C77A6C" w14:textId="77777777" w:rsidR="00AF6580" w:rsidRPr="00D61B8B" w:rsidRDefault="00AF6580" w:rsidP="00AF6580">
      <w:pPr>
        <w:tabs>
          <w:tab w:val="left" w:pos="1134"/>
        </w:tabs>
        <w:contextualSpacing/>
        <w:jc w:val="both"/>
        <w:rPr>
          <w:rFonts w:ascii="Arial" w:hAnsi="Arial" w:cs="Arial"/>
          <w:sz w:val="19"/>
          <w:szCs w:val="19"/>
          <w:lang w:val="es-MX"/>
        </w:rPr>
      </w:pPr>
    </w:p>
    <w:p w14:paraId="6DB054A1"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20AB84B3" w14:textId="77777777" w:rsidR="00AF6580" w:rsidRPr="00D61B8B" w:rsidRDefault="00AF6580" w:rsidP="00AF6580">
      <w:pPr>
        <w:tabs>
          <w:tab w:val="left" w:pos="1134"/>
        </w:tabs>
        <w:contextualSpacing/>
        <w:jc w:val="both"/>
        <w:rPr>
          <w:rFonts w:ascii="Arial" w:hAnsi="Arial" w:cs="Arial"/>
          <w:sz w:val="19"/>
          <w:szCs w:val="19"/>
          <w:lang w:val="es-MX"/>
        </w:rPr>
      </w:pPr>
    </w:p>
    <w:p w14:paraId="6F0E8331"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1ACBE98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BCAF4A1"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D61B8B">
        <w:rPr>
          <w:rFonts w:ascii="Arial" w:hAnsi="Arial" w:cs="Arial"/>
          <w:sz w:val="19"/>
          <w:szCs w:val="19"/>
          <w:vertAlign w:val="superscript"/>
          <w:lang w:val="es-MX"/>
        </w:rPr>
        <w:t xml:space="preserve"> </w:t>
      </w:r>
    </w:p>
    <w:p w14:paraId="54177F62" w14:textId="77777777" w:rsidR="00AF6580" w:rsidRPr="00D61B8B" w:rsidRDefault="00AF6580" w:rsidP="00AF6580">
      <w:pPr>
        <w:ind w:left="720" w:hanging="578"/>
        <w:contextualSpacing/>
        <w:jc w:val="both"/>
        <w:rPr>
          <w:rFonts w:ascii="Arial" w:hAnsi="Arial" w:cs="Arial"/>
          <w:sz w:val="19"/>
          <w:szCs w:val="19"/>
          <w:lang w:val="es-MX"/>
        </w:rPr>
      </w:pPr>
    </w:p>
    <w:p w14:paraId="247EA39A" w14:textId="77777777" w:rsidR="00AF6580" w:rsidRPr="00D61B8B" w:rsidRDefault="00AF6580" w:rsidP="00AF6580">
      <w:pPr>
        <w:tabs>
          <w:tab w:val="left" w:pos="1134"/>
        </w:tabs>
        <w:ind w:left="1134"/>
        <w:contextualSpacing/>
        <w:jc w:val="both"/>
        <w:rPr>
          <w:rFonts w:ascii="Arial" w:hAnsi="Arial" w:cs="Arial"/>
          <w:sz w:val="19"/>
          <w:szCs w:val="19"/>
          <w:lang w:val="es-MX"/>
        </w:rPr>
      </w:pPr>
      <w:r w:rsidRPr="00D61B8B">
        <w:rPr>
          <w:rFonts w:ascii="Arial" w:hAnsi="Arial" w:cs="Arial"/>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29570BFC" w14:textId="77777777" w:rsidR="00AF6580" w:rsidRPr="00D61B8B" w:rsidRDefault="00AF6580" w:rsidP="00AF6580">
      <w:pPr>
        <w:ind w:left="720" w:hanging="578"/>
        <w:contextualSpacing/>
        <w:jc w:val="both"/>
        <w:rPr>
          <w:rFonts w:ascii="Arial" w:hAnsi="Arial" w:cs="Arial"/>
          <w:sz w:val="19"/>
          <w:szCs w:val="19"/>
          <w:lang w:val="es-MX"/>
        </w:rPr>
      </w:pPr>
    </w:p>
    <w:p w14:paraId="0B738F80"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Omitir la comprobación de la exactitud en los cálculos de contribuciones, sometidas por los notarios o jueces que actúen por receptoría o incurrir en los mismos errores de aquéllos, si ello entraña omisión en el entero de una obligación, se impondrá una multa de un mil setecientas veinte a dos mil doscientas noventa veces el valor de la Unidad de Medida y Actualización vigente;</w:t>
      </w:r>
      <w:r w:rsidRPr="00D61B8B">
        <w:rPr>
          <w:rFonts w:ascii="Arial" w:hAnsi="Arial" w:cs="Arial"/>
          <w:sz w:val="19"/>
          <w:szCs w:val="19"/>
          <w:vertAlign w:val="superscript"/>
          <w:lang w:val="es-MX"/>
        </w:rPr>
        <w:t xml:space="preserve"> (Se reforma según Decreto N o 14 PPOE Cuarta Sección de fecha 31-12-2016)</w:t>
      </w:r>
    </w:p>
    <w:p w14:paraId="6B54E9E1"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39D4869"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33EFBEBC"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F74FCEE" w14:textId="4272685F"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No dar </w:t>
      </w:r>
      <w:r w:rsidR="00C65013" w:rsidRPr="00D61B8B">
        <w:rPr>
          <w:rFonts w:ascii="Arial" w:hAnsi="Arial" w:cs="Arial"/>
          <w:sz w:val="19"/>
          <w:szCs w:val="19"/>
          <w:lang w:val="es-MX"/>
        </w:rPr>
        <w:t>debido cumplimiento a las actividades de asistencia y difusión, que en materia fiscal se establezcan en las disposiciones legales y administrativas, se impondrá una multa de un mil setecientas veinte a dos mil doscientos noventa veces el valor de la Unidad de Medida y Actualización vigente</w:t>
      </w:r>
      <w:r w:rsidRPr="00D61B8B">
        <w:rPr>
          <w:rFonts w:ascii="Arial" w:hAnsi="Arial" w:cs="Arial"/>
          <w:sz w:val="19"/>
          <w:szCs w:val="19"/>
          <w:lang w:val="es-MX"/>
        </w:rPr>
        <w:t>;</w:t>
      </w:r>
      <w:r w:rsidRPr="00D61B8B">
        <w:rPr>
          <w:rFonts w:ascii="Arial" w:hAnsi="Arial" w:cs="Arial"/>
          <w:sz w:val="19"/>
          <w:szCs w:val="19"/>
          <w:vertAlign w:val="superscript"/>
          <w:lang w:val="es-MX"/>
        </w:rPr>
        <w:t xml:space="preserve"> (Se reforma según Decreto No 14 PPOE Cuarta Sección de fecha 31-12-2016)</w:t>
      </w:r>
      <w:r w:rsidR="00C65013" w:rsidRPr="00D61B8B">
        <w:rPr>
          <w:rFonts w:ascii="Arial" w:hAnsi="Arial" w:cs="Arial"/>
          <w:sz w:val="19"/>
          <w:szCs w:val="19"/>
          <w:vertAlign w:val="superscript"/>
          <w:lang w:val="es-MX"/>
        </w:rPr>
        <w:t xml:space="preserve"> (Reforma según Decreto No. 1614 PPOE Sexta Sección de fecha 16-12-2023)</w:t>
      </w:r>
    </w:p>
    <w:p w14:paraId="1617E6A5"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DF7F38D" w14:textId="77777777" w:rsidR="00AF6580" w:rsidRPr="00D61B8B"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1C473720"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B54D766" w14:textId="603C6B03" w:rsidR="00AF6580" w:rsidRPr="00D61B8B" w:rsidRDefault="00517803" w:rsidP="00AF6580">
      <w:pPr>
        <w:numPr>
          <w:ilvl w:val="0"/>
          <w:numId w:val="47"/>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Participar en acciones que impliquen un uso indebido, sustracción, destrucción, pérdida, extravío, ocultamiento o inutilización de formas oficiales de reproducción restringida, así como omitir la comprobación de formas oficiales valoradas, se impondrá una multa por el equivalente de cincuenta a ochenta veces el valor de la Unidad de Medida y Actualización vigente, así como el costo vigente de cada una de las formas oficiales de reproducción restringida.</w:t>
      </w:r>
      <w:r w:rsidR="00AF6580" w:rsidRPr="00D61B8B">
        <w:rPr>
          <w:rFonts w:ascii="Arial" w:hAnsi="Arial" w:cs="Arial"/>
          <w:sz w:val="19"/>
          <w:szCs w:val="19"/>
          <w:lang w:val="es-MX"/>
        </w:rPr>
        <w:t xml:space="preserve"> </w:t>
      </w:r>
    </w:p>
    <w:p w14:paraId="6CF1DF20" w14:textId="77777777" w:rsidR="00517803" w:rsidRPr="00D61B8B" w:rsidRDefault="00517803" w:rsidP="00517803">
      <w:pPr>
        <w:tabs>
          <w:tab w:val="left" w:pos="1134"/>
        </w:tabs>
        <w:contextualSpacing/>
        <w:jc w:val="both"/>
        <w:rPr>
          <w:rFonts w:ascii="Arial" w:hAnsi="Arial" w:cs="Arial"/>
          <w:sz w:val="19"/>
          <w:szCs w:val="19"/>
          <w:lang w:val="es-MX"/>
        </w:rPr>
      </w:pPr>
    </w:p>
    <w:p w14:paraId="683D026E" w14:textId="77777777" w:rsidR="00517803" w:rsidRPr="00D61B8B" w:rsidRDefault="00517803" w:rsidP="00517803">
      <w:p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b/>
        <w:t>Cuando la inutilización de formas oficiales valoradas sea ocasionada por la falta de pericia, habilidad, atención, cuidado, diligencia en su uso o manejo, se aplicará una multa de diez a veinte veces el valor de la Unidad de Medida y Actualización vigente, por cada una de las formas oficiales valoradas inutilizadas;</w:t>
      </w:r>
    </w:p>
    <w:p w14:paraId="0C656569" w14:textId="77777777" w:rsidR="00517803" w:rsidRPr="00D61B8B" w:rsidRDefault="00517803" w:rsidP="00517803">
      <w:pPr>
        <w:tabs>
          <w:tab w:val="left" w:pos="1134"/>
        </w:tabs>
        <w:ind w:left="1134"/>
        <w:contextualSpacing/>
        <w:jc w:val="both"/>
        <w:rPr>
          <w:rFonts w:ascii="Arial" w:hAnsi="Arial" w:cs="Arial"/>
          <w:sz w:val="19"/>
          <w:szCs w:val="19"/>
          <w:lang w:val="es-MX"/>
        </w:rPr>
      </w:pPr>
      <w:r w:rsidRPr="00D61B8B">
        <w:rPr>
          <w:rFonts w:ascii="Arial" w:hAnsi="Arial" w:cs="Arial"/>
          <w:sz w:val="19"/>
          <w:szCs w:val="19"/>
          <w:vertAlign w:val="superscript"/>
          <w:lang w:val="es-MX"/>
        </w:rPr>
        <w:t>(Se reforma según Decreto No 14 PPOE Cuarta Sección de fecha 31-12-2016)</w:t>
      </w:r>
    </w:p>
    <w:p w14:paraId="7B6DDC1C" w14:textId="596B093E" w:rsidR="00517803" w:rsidRPr="00D61B8B" w:rsidRDefault="00517803" w:rsidP="00517803">
      <w:pPr>
        <w:tabs>
          <w:tab w:val="left" w:pos="1134"/>
        </w:tabs>
        <w:ind w:left="1134"/>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(Reforma según Decreto No. 1614 PPOE Sexta Sección de fecha 16-12-2023)</w:t>
      </w:r>
    </w:p>
    <w:p w14:paraId="2823473A" w14:textId="77777777" w:rsidR="00517803" w:rsidRPr="00D61B8B" w:rsidRDefault="00517803" w:rsidP="00AF6580">
      <w:pPr>
        <w:tabs>
          <w:tab w:val="left" w:pos="1134"/>
        </w:tabs>
        <w:ind w:left="1134" w:hanging="1134"/>
        <w:contextualSpacing/>
        <w:jc w:val="both"/>
        <w:rPr>
          <w:rFonts w:ascii="Arial" w:hAnsi="Arial" w:cs="Arial"/>
          <w:sz w:val="19"/>
          <w:szCs w:val="19"/>
          <w:lang w:val="es-MX"/>
        </w:rPr>
      </w:pPr>
    </w:p>
    <w:p w14:paraId="5B9C4454" w14:textId="77777777" w:rsidR="00517803" w:rsidRPr="00D61B8B" w:rsidRDefault="00517803" w:rsidP="006C2807">
      <w:pPr>
        <w:pStyle w:val="Prrafodelista"/>
        <w:numPr>
          <w:ilvl w:val="0"/>
          <w:numId w:val="47"/>
        </w:numPr>
        <w:ind w:left="1134" w:hanging="774"/>
        <w:jc w:val="both"/>
        <w:rPr>
          <w:rFonts w:ascii="Arial" w:hAnsi="Arial" w:cs="Arial"/>
          <w:sz w:val="19"/>
          <w:szCs w:val="19"/>
          <w:lang w:val="es-MX"/>
        </w:rPr>
      </w:pPr>
      <w:r w:rsidRPr="00D61B8B">
        <w:rPr>
          <w:rFonts w:ascii="Arial" w:hAnsi="Arial" w:cs="Arial"/>
          <w:sz w:val="19"/>
          <w:szCs w:val="19"/>
          <w:lang w:val="es-MX"/>
        </w:rPr>
        <w:t>Divulgar, o hacer uso personal o indebido de la información clasificada como confidencial en términos de la Ley de Transparencia, Acceso a la Información Pública y Buen Gobierno del Estado de Oaxaca y la Ley de Protección de Datos Personales en Posesión de Sujetos Obligados del Estado de Oaxaca, que sea proporcionada o conocida con motivo de la participación en los actos de fiscalización, se impondrá una multa de un mil setecientas veinte a dos mil doscientas noventa veces el valor de la Unidad de Medida y Actualización vigente;</w:t>
      </w:r>
    </w:p>
    <w:p w14:paraId="60D84862" w14:textId="00199E6B" w:rsidR="00AF6580" w:rsidRPr="00D61B8B" w:rsidRDefault="00AF6580" w:rsidP="006C2807">
      <w:pPr>
        <w:tabs>
          <w:tab w:val="left" w:pos="709"/>
        </w:tabs>
        <w:ind w:left="1134"/>
        <w:contextualSpacing/>
        <w:jc w:val="both"/>
        <w:rPr>
          <w:rFonts w:ascii="Arial" w:hAnsi="Arial" w:cs="Arial"/>
          <w:sz w:val="19"/>
          <w:szCs w:val="19"/>
          <w:lang w:val="es-MX"/>
        </w:rPr>
      </w:pPr>
      <w:r w:rsidRPr="00D61B8B">
        <w:rPr>
          <w:rFonts w:ascii="Arial" w:hAnsi="Arial" w:cs="Arial"/>
          <w:sz w:val="19"/>
          <w:szCs w:val="19"/>
          <w:vertAlign w:val="superscript"/>
          <w:lang w:val="es-MX"/>
        </w:rPr>
        <w:t>(Se reforma según Decreto No 14 PPOE Cuarta Sección de fecha 31-12-2016)</w:t>
      </w:r>
    </w:p>
    <w:p w14:paraId="3C90AE11" w14:textId="77777777" w:rsidR="00517803" w:rsidRPr="00D61B8B" w:rsidRDefault="00517803" w:rsidP="006C2807">
      <w:pPr>
        <w:ind w:left="1134"/>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(Reforma según Decreto No. 1614 PPOE Sexta Sección de fecha 16-12-2023)</w:t>
      </w:r>
    </w:p>
    <w:p w14:paraId="645DB9C1" w14:textId="77777777" w:rsidR="00AF6580" w:rsidRPr="00D61B8B" w:rsidRDefault="00AF6580" w:rsidP="00AF6580">
      <w:pPr>
        <w:contextualSpacing/>
        <w:jc w:val="both"/>
        <w:rPr>
          <w:rFonts w:ascii="Arial" w:hAnsi="Arial" w:cs="Arial"/>
          <w:sz w:val="19"/>
          <w:szCs w:val="19"/>
          <w:lang w:val="es-MX"/>
        </w:rPr>
      </w:pPr>
    </w:p>
    <w:p w14:paraId="4A28B862" w14:textId="77777777" w:rsidR="006C2807" w:rsidRPr="00D61B8B" w:rsidRDefault="006C2807" w:rsidP="006C2807">
      <w:pPr>
        <w:numPr>
          <w:ilvl w:val="0"/>
          <w:numId w:val="47"/>
        </w:numPr>
        <w:ind w:left="1134" w:hanging="774"/>
        <w:contextualSpacing/>
        <w:jc w:val="both"/>
        <w:rPr>
          <w:rFonts w:ascii="Arial" w:hAnsi="Arial" w:cs="Arial"/>
          <w:sz w:val="19"/>
          <w:szCs w:val="19"/>
          <w:lang w:val="es-MX"/>
        </w:rPr>
      </w:pPr>
      <w:r w:rsidRPr="00D61B8B">
        <w:rPr>
          <w:rFonts w:ascii="Arial" w:hAnsi="Arial" w:cs="Arial"/>
          <w:sz w:val="19"/>
          <w:szCs w:val="19"/>
          <w:lang w:val="es-MX"/>
        </w:rPr>
        <w:t>Omitir prestar el auxilio y colaboración que este Código establece a las autoridades fiscales,</w:t>
      </w:r>
      <w:r w:rsidRPr="00D61B8B">
        <w:rPr>
          <w:rFonts w:ascii="Arial" w:hAnsi="Arial" w:cs="Arial"/>
          <w:b/>
          <w:bCs/>
          <w:sz w:val="19"/>
          <w:szCs w:val="19"/>
          <w:lang w:val="es-MX"/>
        </w:rPr>
        <w:t xml:space="preserve"> </w:t>
      </w:r>
      <w:r w:rsidRPr="00D61B8B">
        <w:rPr>
          <w:rFonts w:ascii="Arial" w:hAnsi="Arial" w:cs="Arial"/>
          <w:sz w:val="19"/>
          <w:szCs w:val="19"/>
          <w:lang w:val="es-MX"/>
        </w:rPr>
        <w:t xml:space="preserve">inspectores, valuadores y ejecutores que tengan encomendadas la determinación o cobro de las diversas prestaciones fiscales, se impondrá una multa por el equivalente de cincuenta a ochenta veces el valor de la Unidad de Medida y Actualización vigente; y </w:t>
      </w:r>
    </w:p>
    <w:p w14:paraId="54BE57F4" w14:textId="05594F16" w:rsidR="006C2807" w:rsidRPr="00D61B8B" w:rsidRDefault="006C2807" w:rsidP="006C2807">
      <w:pPr>
        <w:pStyle w:val="Prrafodelista"/>
        <w:ind w:left="720" w:firstLine="414"/>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(Adición según Decreto No. 1614 PPOE Sexta Sección de fecha 16-12-2023)</w:t>
      </w:r>
    </w:p>
    <w:p w14:paraId="4AE1D53D" w14:textId="77777777" w:rsidR="006C2807" w:rsidRPr="00D61B8B" w:rsidRDefault="006C2807" w:rsidP="006C2807">
      <w:pPr>
        <w:ind w:left="1134"/>
        <w:contextualSpacing/>
        <w:jc w:val="both"/>
        <w:rPr>
          <w:rFonts w:ascii="Arial" w:hAnsi="Arial" w:cs="Arial"/>
          <w:sz w:val="19"/>
          <w:szCs w:val="19"/>
          <w:lang w:val="es-MX"/>
        </w:rPr>
      </w:pPr>
    </w:p>
    <w:p w14:paraId="19009F6E" w14:textId="6E3A35A4" w:rsidR="00517803" w:rsidRPr="00D61B8B" w:rsidRDefault="006C2807" w:rsidP="006C2807">
      <w:pPr>
        <w:numPr>
          <w:ilvl w:val="0"/>
          <w:numId w:val="47"/>
        </w:numPr>
        <w:ind w:left="1134" w:hanging="774"/>
        <w:contextualSpacing/>
        <w:jc w:val="both"/>
        <w:rPr>
          <w:rFonts w:ascii="Arial" w:hAnsi="Arial" w:cs="Arial"/>
          <w:sz w:val="19"/>
          <w:szCs w:val="19"/>
          <w:lang w:val="es-MX"/>
        </w:rPr>
      </w:pPr>
      <w:r w:rsidRPr="00D61B8B">
        <w:rPr>
          <w:rFonts w:ascii="Arial" w:hAnsi="Arial" w:cs="Arial"/>
          <w:sz w:val="19"/>
          <w:szCs w:val="19"/>
          <w:lang w:val="es-MX"/>
        </w:rPr>
        <w:t>Alterar o falsificar documentos, informes datos o avisos que exijan las disposiciones fiscales, dará lugar a una multa por el equivalente de cincuenta a ochenta veces el valor de la Unidad de Medida y Actualización vigente</w:t>
      </w:r>
    </w:p>
    <w:p w14:paraId="3EFB51A6" w14:textId="77777777" w:rsidR="006C2807" w:rsidRPr="00D61B8B" w:rsidRDefault="006C2807" w:rsidP="006C2807">
      <w:pPr>
        <w:pStyle w:val="Prrafodelista"/>
        <w:ind w:left="720" w:firstLine="414"/>
        <w:contextualSpacing/>
        <w:jc w:val="both"/>
        <w:rPr>
          <w:rFonts w:ascii="Arial" w:hAnsi="Arial" w:cs="Arial"/>
          <w:sz w:val="19"/>
          <w:szCs w:val="19"/>
          <w:vertAlign w:val="superscript"/>
          <w:lang w:val="es-MX"/>
        </w:rPr>
      </w:pPr>
      <w:r w:rsidRPr="00D61B8B">
        <w:rPr>
          <w:rFonts w:ascii="Arial" w:hAnsi="Arial" w:cs="Arial"/>
          <w:sz w:val="19"/>
          <w:szCs w:val="19"/>
          <w:vertAlign w:val="superscript"/>
          <w:lang w:val="es-MX"/>
        </w:rPr>
        <w:t>(Adición según Decreto No. 1614 PPOE Sexta Sección de fecha 16-12-2023)</w:t>
      </w:r>
    </w:p>
    <w:p w14:paraId="02777A04" w14:textId="77777777" w:rsidR="00517803" w:rsidRPr="00D61B8B" w:rsidRDefault="00517803" w:rsidP="00AF6580">
      <w:pPr>
        <w:contextualSpacing/>
        <w:jc w:val="both"/>
        <w:rPr>
          <w:rFonts w:ascii="Arial" w:hAnsi="Arial" w:cs="Arial"/>
          <w:sz w:val="19"/>
          <w:szCs w:val="19"/>
          <w:lang w:val="es-MX"/>
        </w:rPr>
      </w:pPr>
    </w:p>
    <w:p w14:paraId="7AAC1F5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273.</w:t>
      </w:r>
      <w:r w:rsidRPr="00D61B8B">
        <w:rPr>
          <w:rFonts w:ascii="Arial" w:hAnsi="Arial" w:cs="Arial"/>
          <w:sz w:val="19"/>
          <w:szCs w:val="19"/>
          <w:lang w:val="es-MX"/>
        </w:rPr>
        <w:t xml:space="preserve"> Son infracciones cuya responsabilidad recae sobre terceros, las que a continuación se señalan, por las que se impondrá una sanción de setecientas treinta a un mil ciento cuarenta y cinco veces </w:t>
      </w:r>
      <w:proofErr w:type="gramStart"/>
      <w:r w:rsidRPr="00D61B8B">
        <w:rPr>
          <w:rFonts w:ascii="Arial" w:hAnsi="Arial" w:cs="Arial"/>
          <w:sz w:val="19"/>
          <w:szCs w:val="19"/>
          <w:lang w:val="es-MX"/>
        </w:rPr>
        <w:t>el  valor</w:t>
      </w:r>
      <w:proofErr w:type="gramEnd"/>
      <w:r w:rsidRPr="00D61B8B">
        <w:rPr>
          <w:rFonts w:ascii="Arial" w:hAnsi="Arial" w:cs="Arial"/>
          <w:sz w:val="19"/>
          <w:szCs w:val="19"/>
          <w:lang w:val="es-MX"/>
        </w:rPr>
        <w:t xml:space="preserve">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383C3576" w14:textId="77777777" w:rsidR="00AF6580" w:rsidRPr="00D61B8B" w:rsidRDefault="00AF6580" w:rsidP="00AF6580">
      <w:pPr>
        <w:contextualSpacing/>
        <w:jc w:val="both"/>
        <w:rPr>
          <w:rFonts w:ascii="Arial" w:hAnsi="Arial" w:cs="Arial"/>
          <w:sz w:val="19"/>
          <w:szCs w:val="19"/>
          <w:lang w:val="es-MX"/>
        </w:rPr>
      </w:pPr>
    </w:p>
    <w:p w14:paraId="78DBC150" w14:textId="77777777" w:rsidR="00AF6580" w:rsidRPr="00D61B8B"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Asesorar, aconsejar o prestar servicios para omitir total o parcialmente el pago de alguna contribución en contravención a las disposiciones fiscales;</w:t>
      </w:r>
    </w:p>
    <w:p w14:paraId="219404EA"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468D3962" w14:textId="77777777" w:rsidR="00AF6580" w:rsidRPr="00D61B8B"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Colaborar en la alteración o la inscripción de cuentas, asientos o datos falsos en la contabilidad o en los documentos que se expidan; y</w:t>
      </w:r>
    </w:p>
    <w:p w14:paraId="32DF3D2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93A68EC" w14:textId="77777777" w:rsidR="00AF6580" w:rsidRPr="00D61B8B"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Ser coparticipe en cualquier forma no prevista, en la comisión de infracciones fiscales.</w:t>
      </w:r>
    </w:p>
    <w:p w14:paraId="10D7F875" w14:textId="77777777" w:rsidR="00AF6580" w:rsidRPr="00D61B8B" w:rsidRDefault="00AF6580" w:rsidP="00AF6580">
      <w:pPr>
        <w:contextualSpacing/>
        <w:jc w:val="both"/>
        <w:rPr>
          <w:rFonts w:ascii="Arial" w:hAnsi="Arial" w:cs="Arial"/>
          <w:sz w:val="19"/>
          <w:szCs w:val="19"/>
          <w:lang w:val="es-MX"/>
        </w:rPr>
      </w:pPr>
    </w:p>
    <w:p w14:paraId="4863685C"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TÍTULO SEGUNDO</w:t>
      </w:r>
    </w:p>
    <w:p w14:paraId="28A772AE" w14:textId="77777777" w:rsidR="00AF6580" w:rsidRPr="00D61B8B" w:rsidRDefault="00AF6580" w:rsidP="00AF6580">
      <w:pPr>
        <w:contextualSpacing/>
        <w:jc w:val="center"/>
        <w:rPr>
          <w:rFonts w:ascii="Arial" w:hAnsi="Arial" w:cs="Arial"/>
          <w:b/>
          <w:sz w:val="19"/>
          <w:szCs w:val="19"/>
          <w:lang w:val="es-MX"/>
        </w:rPr>
      </w:pPr>
      <w:r w:rsidRPr="00D61B8B">
        <w:rPr>
          <w:rFonts w:ascii="Arial" w:hAnsi="Arial" w:cs="Arial"/>
          <w:b/>
          <w:sz w:val="19"/>
          <w:szCs w:val="19"/>
          <w:lang w:val="es-MX"/>
        </w:rPr>
        <w:t>DE LOS DELITOS FISCALES</w:t>
      </w:r>
    </w:p>
    <w:p w14:paraId="3AE74E36" w14:textId="77777777" w:rsidR="00AF6580" w:rsidRPr="00D61B8B" w:rsidRDefault="00AF6580" w:rsidP="00AF6580">
      <w:pPr>
        <w:contextualSpacing/>
        <w:jc w:val="both"/>
        <w:rPr>
          <w:rFonts w:ascii="Arial" w:hAnsi="Arial" w:cs="Arial"/>
          <w:sz w:val="19"/>
          <w:szCs w:val="19"/>
          <w:lang w:val="es-MX"/>
        </w:rPr>
      </w:pPr>
    </w:p>
    <w:p w14:paraId="56B02EA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274.</w:t>
      </w:r>
      <w:r w:rsidRPr="00D61B8B">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w:t>
      </w:r>
    </w:p>
    <w:p w14:paraId="3FFAAFFC" w14:textId="77777777" w:rsidR="00AF6580" w:rsidRPr="00D61B8B" w:rsidRDefault="00AF6580" w:rsidP="00AF6580">
      <w:pPr>
        <w:contextualSpacing/>
        <w:jc w:val="both"/>
        <w:rPr>
          <w:rFonts w:ascii="Arial" w:hAnsi="Arial" w:cs="Arial"/>
          <w:sz w:val="19"/>
          <w:szCs w:val="19"/>
          <w:lang w:val="es-MX"/>
        </w:rPr>
      </w:pPr>
    </w:p>
    <w:p w14:paraId="0F3E1EE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w:t>
      </w:r>
      <w:proofErr w:type="gramStart"/>
      <w:r w:rsidRPr="00D61B8B">
        <w:rPr>
          <w:rFonts w:ascii="Arial" w:hAnsi="Arial" w:cs="Arial"/>
          <w:sz w:val="19"/>
          <w:szCs w:val="19"/>
          <w:lang w:val="es-MX"/>
        </w:rPr>
        <w:t>Secretario</w:t>
      </w:r>
      <w:proofErr w:type="gramEnd"/>
      <w:r w:rsidRPr="00D61B8B">
        <w:rPr>
          <w:rFonts w:ascii="Arial" w:hAnsi="Arial" w:cs="Arial"/>
          <w:sz w:val="19"/>
          <w:szCs w:val="19"/>
          <w:lang w:val="es-MX"/>
        </w:rPr>
        <w:t>, salvo los exceptuados. El perdón del ofendido será discrecional, y podrá otorgarse hasta antes que el ministerio público emita sus conclusiones, y surtirá efectos respecto de las personas a que la misma se refiera.</w:t>
      </w:r>
    </w:p>
    <w:p w14:paraId="5D3555C5" w14:textId="77777777" w:rsidR="00AF6580" w:rsidRPr="00D61B8B" w:rsidRDefault="00AF6580" w:rsidP="00AF6580">
      <w:pPr>
        <w:contextualSpacing/>
        <w:jc w:val="both"/>
        <w:rPr>
          <w:rFonts w:ascii="Arial" w:hAnsi="Arial" w:cs="Arial"/>
          <w:sz w:val="19"/>
          <w:szCs w:val="19"/>
          <w:lang w:val="es-MX"/>
        </w:rPr>
      </w:pPr>
    </w:p>
    <w:p w14:paraId="62284114" w14:textId="77777777" w:rsidR="00AF6580" w:rsidRPr="00D61B8B" w:rsidRDefault="00AF6580" w:rsidP="00AF6580">
      <w:pPr>
        <w:jc w:val="both"/>
        <w:rPr>
          <w:rFonts w:ascii="Arial" w:hAnsi="Arial" w:cs="Arial"/>
          <w:sz w:val="19"/>
          <w:szCs w:val="19"/>
          <w:vertAlign w:val="superscript"/>
          <w:lang w:val="es-MX"/>
        </w:rPr>
      </w:pPr>
      <w:r w:rsidRPr="00D61B8B">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3D55864A" w14:textId="77777777" w:rsidR="00AF6580" w:rsidRPr="00D61B8B" w:rsidRDefault="00AF6580" w:rsidP="00AF6580">
      <w:pPr>
        <w:jc w:val="both"/>
        <w:rPr>
          <w:rFonts w:ascii="Arial" w:hAnsi="Arial" w:cs="Arial"/>
          <w:sz w:val="19"/>
          <w:szCs w:val="19"/>
          <w:vertAlign w:val="superscript"/>
          <w:lang w:val="es-MX"/>
        </w:rPr>
      </w:pPr>
    </w:p>
    <w:p w14:paraId="150D9F8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Excepto en los casos de los delitos graves previstos en este Código, y para efectos de la libertad provisional que establece el Código de Procedimientos Penales para el Estado Libre y Soberano de </w:t>
      </w:r>
      <w:r w:rsidRPr="00D61B8B">
        <w:rPr>
          <w:rFonts w:ascii="Arial" w:hAnsi="Arial" w:cs="Arial"/>
          <w:sz w:val="19"/>
          <w:szCs w:val="19"/>
          <w:lang w:val="es-MX"/>
        </w:rPr>
        <w:lastRenderedPageBreak/>
        <w:t xml:space="preserve">Oaxaca, así como en los lugares donde se aplique el Código de Procesal Penal para el Estado de Oaxaca, el monto de la caución que fije la autoridad judicial deberá comprender la suma de la cuantificación señalada en el párrafo anterior, y además, las contribuciones adeudadas, incluyendo la actualización y recargos que hubiera determinado la autoridad fiscal a la fecha en que se promueva la libertad provisional. La caución que se otorgue en los términos de este </w:t>
      </w:r>
      <w:proofErr w:type="gramStart"/>
      <w:r w:rsidRPr="00D61B8B">
        <w:rPr>
          <w:rFonts w:ascii="Arial" w:hAnsi="Arial" w:cs="Arial"/>
          <w:sz w:val="19"/>
          <w:szCs w:val="19"/>
          <w:lang w:val="es-MX"/>
        </w:rPr>
        <w:t>párrafo,</w:t>
      </w:r>
      <w:proofErr w:type="gramEnd"/>
      <w:r w:rsidRPr="00D61B8B">
        <w:rPr>
          <w:rFonts w:ascii="Arial" w:hAnsi="Arial" w:cs="Arial"/>
          <w:sz w:val="19"/>
          <w:szCs w:val="19"/>
          <w:lang w:val="es-MX"/>
        </w:rPr>
        <w:t xml:space="preserve"> no sustituye a la garantía del interés fiscal.</w:t>
      </w:r>
    </w:p>
    <w:p w14:paraId="46AE8F75" w14:textId="77777777" w:rsidR="00AF6580" w:rsidRPr="00D61B8B" w:rsidRDefault="00AF6580" w:rsidP="00AF6580">
      <w:pPr>
        <w:contextualSpacing/>
        <w:jc w:val="both"/>
        <w:rPr>
          <w:rFonts w:ascii="Arial" w:hAnsi="Arial" w:cs="Arial"/>
          <w:sz w:val="19"/>
          <w:szCs w:val="19"/>
          <w:lang w:val="es-MX"/>
        </w:rPr>
      </w:pPr>
    </w:p>
    <w:p w14:paraId="31C24DED"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14:paraId="06344F73" w14:textId="77777777" w:rsidR="00AF6580" w:rsidRPr="00D61B8B" w:rsidRDefault="00AF6580" w:rsidP="00AF6580">
      <w:pPr>
        <w:contextualSpacing/>
        <w:jc w:val="both"/>
        <w:rPr>
          <w:rFonts w:ascii="Arial" w:hAnsi="Arial" w:cs="Arial"/>
          <w:sz w:val="19"/>
          <w:szCs w:val="19"/>
          <w:lang w:val="es-MX"/>
        </w:rPr>
      </w:pPr>
    </w:p>
    <w:p w14:paraId="1FD893C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14:paraId="52AAA23F" w14:textId="77777777" w:rsidR="00AF6580" w:rsidRPr="00D61B8B" w:rsidRDefault="00AF6580" w:rsidP="00AF6580">
      <w:pPr>
        <w:contextualSpacing/>
        <w:jc w:val="both"/>
        <w:rPr>
          <w:rFonts w:ascii="Arial" w:hAnsi="Arial" w:cs="Arial"/>
          <w:sz w:val="19"/>
          <w:szCs w:val="19"/>
          <w:lang w:val="es-MX"/>
        </w:rPr>
      </w:pPr>
    </w:p>
    <w:p w14:paraId="771F1A0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275.</w:t>
      </w:r>
      <w:r w:rsidRPr="00D61B8B">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14:paraId="7F35B7BB" w14:textId="77777777" w:rsidR="00AF6580" w:rsidRPr="00D61B8B" w:rsidRDefault="00AF6580" w:rsidP="00AF6580">
      <w:pPr>
        <w:contextualSpacing/>
        <w:jc w:val="both"/>
        <w:rPr>
          <w:rFonts w:ascii="Arial" w:hAnsi="Arial" w:cs="Arial"/>
          <w:sz w:val="19"/>
          <w:szCs w:val="19"/>
          <w:lang w:val="es-MX"/>
        </w:rPr>
      </w:pPr>
    </w:p>
    <w:p w14:paraId="4AD68E9F"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276.</w:t>
      </w:r>
      <w:r w:rsidRPr="00D61B8B">
        <w:rPr>
          <w:rFonts w:ascii="Arial" w:hAnsi="Arial" w:cs="Arial"/>
          <w:sz w:val="19"/>
          <w:szCs w:val="19"/>
          <w:lang w:val="es-MX"/>
        </w:rPr>
        <w:t xml:space="preserve"> Son responsables de los delitos fiscales, quienes:</w:t>
      </w:r>
    </w:p>
    <w:p w14:paraId="242A562F" w14:textId="77777777" w:rsidR="00AF6580" w:rsidRPr="00D61B8B" w:rsidRDefault="00AF6580" w:rsidP="00AF6580">
      <w:pPr>
        <w:contextualSpacing/>
        <w:jc w:val="both"/>
        <w:rPr>
          <w:rFonts w:ascii="Arial" w:hAnsi="Arial" w:cs="Arial"/>
          <w:sz w:val="19"/>
          <w:szCs w:val="19"/>
          <w:lang w:val="es-MX"/>
        </w:rPr>
      </w:pPr>
    </w:p>
    <w:p w14:paraId="07391C8C" w14:textId="77777777" w:rsidR="00AF6580" w:rsidRPr="00D61B8B"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Concierten su realización;</w:t>
      </w:r>
    </w:p>
    <w:p w14:paraId="3508E7AC"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1AC8FE5" w14:textId="77777777" w:rsidR="00AF6580" w:rsidRPr="00D61B8B"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Realicen la conducta o el hecho descritos en la Ley;</w:t>
      </w:r>
    </w:p>
    <w:p w14:paraId="441918E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1DE7360" w14:textId="77777777" w:rsidR="00AF6580" w:rsidRPr="00D61B8B"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Cometan conjuntamente el delito;</w:t>
      </w:r>
    </w:p>
    <w:p w14:paraId="1DFCE89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A73C3F9" w14:textId="77777777" w:rsidR="00AF6580" w:rsidRPr="00D61B8B"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sirvan de otra persona como instrumento para ejecutarlo;</w:t>
      </w:r>
    </w:p>
    <w:p w14:paraId="1631D624" w14:textId="77777777" w:rsidR="00AF6580" w:rsidRPr="00D61B8B" w:rsidRDefault="00AF6580" w:rsidP="00AF6580">
      <w:pPr>
        <w:tabs>
          <w:tab w:val="left" w:pos="709"/>
          <w:tab w:val="left" w:pos="1134"/>
        </w:tabs>
        <w:ind w:left="1134" w:hanging="1134"/>
        <w:contextualSpacing/>
        <w:jc w:val="both"/>
        <w:rPr>
          <w:rFonts w:ascii="Arial" w:hAnsi="Arial" w:cs="Arial"/>
          <w:sz w:val="19"/>
          <w:szCs w:val="19"/>
          <w:lang w:val="es-MX"/>
        </w:rPr>
      </w:pPr>
    </w:p>
    <w:p w14:paraId="10F0DCC7" w14:textId="77777777" w:rsidR="00AF6580" w:rsidRPr="00D61B8B"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Induzcan dolosamente a otro a cometerlo;</w:t>
      </w:r>
    </w:p>
    <w:p w14:paraId="03526C87" w14:textId="77777777" w:rsidR="00AF6580" w:rsidRPr="00D61B8B" w:rsidRDefault="00AF6580" w:rsidP="00AF6580">
      <w:pPr>
        <w:tabs>
          <w:tab w:val="left" w:pos="709"/>
          <w:tab w:val="left" w:pos="1134"/>
        </w:tabs>
        <w:ind w:left="1134" w:hanging="1134"/>
        <w:contextualSpacing/>
        <w:jc w:val="both"/>
        <w:rPr>
          <w:rFonts w:ascii="Arial" w:hAnsi="Arial" w:cs="Arial"/>
          <w:sz w:val="19"/>
          <w:szCs w:val="19"/>
          <w:lang w:val="es-MX"/>
        </w:rPr>
      </w:pPr>
    </w:p>
    <w:p w14:paraId="0C1A2D4B"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hAnsi="Arial" w:cs="Arial"/>
          <w:sz w:val="19"/>
          <w:szCs w:val="19"/>
          <w:lang w:val="es-MX"/>
        </w:rPr>
        <w:t>VI.</w:t>
      </w:r>
      <w:r w:rsidRPr="00D61B8B">
        <w:rPr>
          <w:rFonts w:ascii="Arial" w:hAnsi="Arial" w:cs="Arial"/>
          <w:sz w:val="19"/>
          <w:szCs w:val="19"/>
          <w:lang w:val="es-MX"/>
        </w:rPr>
        <w:tab/>
        <w:t>Ayuden dolosamente a otro para su comisión;</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63485D34" w14:textId="77777777" w:rsidR="00AF6580" w:rsidRPr="00D61B8B" w:rsidRDefault="00AF6580" w:rsidP="00AF6580">
      <w:pPr>
        <w:tabs>
          <w:tab w:val="left" w:pos="709"/>
          <w:tab w:val="left" w:pos="1134"/>
        </w:tabs>
        <w:ind w:left="1134" w:hanging="1134"/>
        <w:jc w:val="both"/>
        <w:rPr>
          <w:rFonts w:ascii="Arial" w:hAnsi="Arial" w:cs="Arial"/>
          <w:sz w:val="19"/>
          <w:szCs w:val="19"/>
          <w:lang w:val="es-MX"/>
        </w:rPr>
      </w:pPr>
    </w:p>
    <w:p w14:paraId="6A2C853F"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hAnsi="Arial" w:cs="Arial"/>
          <w:sz w:val="19"/>
          <w:szCs w:val="19"/>
          <w:lang w:val="es-MX"/>
        </w:rPr>
        <w:t>VII.</w:t>
      </w:r>
      <w:r w:rsidRPr="00D61B8B">
        <w:rPr>
          <w:rFonts w:ascii="Arial" w:hAnsi="Arial" w:cs="Arial"/>
          <w:sz w:val="19"/>
          <w:szCs w:val="19"/>
          <w:lang w:val="es-MX"/>
        </w:rPr>
        <w:tab/>
        <w:t xml:space="preserve">Quienes auxilien a otro después de su ejecución, cumpliendo una promesa anterior;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4900ABFC" w14:textId="77777777" w:rsidR="00AF6580" w:rsidRPr="00D61B8B"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14:paraId="39D2C42E"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hAnsi="Arial" w:cs="Arial"/>
          <w:sz w:val="19"/>
          <w:szCs w:val="19"/>
          <w:lang w:val="es-MX"/>
        </w:rPr>
        <w:t xml:space="preserve">VIII. </w:t>
      </w:r>
      <w:r w:rsidRPr="00D61B8B">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D61B8B">
        <w:rPr>
          <w:rFonts w:ascii="Arial" w:hAnsi="Arial" w:cs="Arial"/>
          <w:sz w:val="19"/>
          <w:szCs w:val="19"/>
          <w:vertAlign w:val="superscript"/>
          <w:lang w:val="es-MX"/>
        </w:rPr>
        <w:t>(Adición según DecretoNo.15 PPOE Extra de fecha 31-12-2013)</w:t>
      </w:r>
    </w:p>
    <w:p w14:paraId="65BCE62F" w14:textId="77777777" w:rsidR="00AF6580" w:rsidRPr="00D61B8B"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14:paraId="1AD7923C"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hAnsi="Arial" w:cs="Arial"/>
          <w:sz w:val="19"/>
          <w:szCs w:val="19"/>
          <w:lang w:val="es-MX"/>
        </w:rPr>
        <w:t>IX.</w:t>
      </w:r>
      <w:r w:rsidRPr="00D61B8B">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D61B8B">
        <w:rPr>
          <w:rFonts w:ascii="Arial" w:hAnsi="Arial" w:cs="Arial"/>
          <w:sz w:val="19"/>
          <w:szCs w:val="19"/>
          <w:vertAlign w:val="superscript"/>
          <w:lang w:val="es-MX"/>
        </w:rPr>
        <w:t>(Adición según DecretoNo.15 PPOE Extra de fecha 31-12-2013)</w:t>
      </w:r>
    </w:p>
    <w:p w14:paraId="5B11D69F" w14:textId="77777777" w:rsidR="00AF6580" w:rsidRPr="00D61B8B" w:rsidRDefault="00AF6580" w:rsidP="00AF6580">
      <w:pPr>
        <w:contextualSpacing/>
        <w:jc w:val="both"/>
        <w:rPr>
          <w:rFonts w:ascii="Arial" w:hAnsi="Arial" w:cs="Arial"/>
          <w:sz w:val="19"/>
          <w:szCs w:val="19"/>
          <w:lang w:val="es-MX"/>
        </w:rPr>
      </w:pPr>
    </w:p>
    <w:p w14:paraId="56636EE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277.</w:t>
      </w:r>
      <w:r w:rsidRPr="00D61B8B">
        <w:rPr>
          <w:rFonts w:ascii="Arial" w:hAnsi="Arial" w:cs="Arial"/>
          <w:sz w:val="19"/>
          <w:szCs w:val="19"/>
          <w:lang w:val="es-MX"/>
        </w:rPr>
        <w:t xml:space="preserve"> Es responsable de encubrimiento en los delitos fiscales quien, sin previo acuerdo y sin haber participado en el delito, después de su ejecución:</w:t>
      </w:r>
    </w:p>
    <w:p w14:paraId="3FA23EED" w14:textId="77777777" w:rsidR="00AF6580" w:rsidRPr="00D61B8B" w:rsidRDefault="00AF6580" w:rsidP="00AF6580">
      <w:pPr>
        <w:contextualSpacing/>
        <w:jc w:val="both"/>
        <w:rPr>
          <w:rFonts w:ascii="Arial" w:hAnsi="Arial" w:cs="Arial"/>
          <w:sz w:val="19"/>
          <w:szCs w:val="19"/>
          <w:lang w:val="es-MX"/>
        </w:rPr>
      </w:pPr>
    </w:p>
    <w:p w14:paraId="4E54EDFA" w14:textId="77777777" w:rsidR="00AF6580" w:rsidRPr="00D61B8B"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14:paraId="2B3A6E88"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BAF21A8" w14:textId="77777777" w:rsidR="00AF6580" w:rsidRPr="00D61B8B"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Ayude en cualquier forma al inculpado a eludir las investigaciones de la autoridad o a sustraerse de la acción de ésta, u oculte, altere, destruya o haga desaparecer las huellas, pruebas o instrumentos del delito o asegure para el inculpado el objeto o provecho </w:t>
      </w:r>
      <w:proofErr w:type="gramStart"/>
      <w:r w:rsidRPr="00D61B8B">
        <w:rPr>
          <w:rFonts w:ascii="Arial" w:hAnsi="Arial" w:cs="Arial"/>
          <w:sz w:val="19"/>
          <w:szCs w:val="19"/>
          <w:lang w:val="es-MX"/>
        </w:rPr>
        <w:t>del mismo</w:t>
      </w:r>
      <w:proofErr w:type="gramEnd"/>
      <w:r w:rsidRPr="00D61B8B">
        <w:rPr>
          <w:rFonts w:ascii="Arial" w:hAnsi="Arial" w:cs="Arial"/>
          <w:sz w:val="19"/>
          <w:szCs w:val="19"/>
          <w:lang w:val="es-MX"/>
        </w:rPr>
        <w:t>, y</w:t>
      </w:r>
    </w:p>
    <w:p w14:paraId="08AB2A76" w14:textId="77777777" w:rsidR="00AF6580" w:rsidRPr="00D61B8B" w:rsidRDefault="00AF6580" w:rsidP="00AF6580">
      <w:pPr>
        <w:tabs>
          <w:tab w:val="left" w:pos="1276"/>
        </w:tabs>
        <w:ind w:left="1276" w:hanging="1276"/>
        <w:contextualSpacing/>
        <w:jc w:val="both"/>
        <w:rPr>
          <w:rFonts w:ascii="Arial" w:hAnsi="Arial" w:cs="Arial"/>
          <w:sz w:val="19"/>
          <w:szCs w:val="19"/>
          <w:lang w:val="es-MX"/>
        </w:rPr>
      </w:pPr>
    </w:p>
    <w:p w14:paraId="2988B13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encubrimiento a que se refiere este artículo se sancionará con prisión de tres meses a seis años.</w:t>
      </w:r>
    </w:p>
    <w:p w14:paraId="7C03FF65" w14:textId="77777777" w:rsidR="00AF6580" w:rsidRPr="00D61B8B" w:rsidRDefault="00AF6580" w:rsidP="00AF6580">
      <w:pPr>
        <w:contextualSpacing/>
        <w:jc w:val="both"/>
        <w:rPr>
          <w:rFonts w:ascii="Arial" w:hAnsi="Arial" w:cs="Arial"/>
          <w:sz w:val="19"/>
          <w:szCs w:val="19"/>
          <w:lang w:val="es-MX"/>
        </w:rPr>
      </w:pPr>
    </w:p>
    <w:p w14:paraId="4069B329"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278.</w:t>
      </w:r>
      <w:r w:rsidRPr="00D61B8B">
        <w:rPr>
          <w:rFonts w:ascii="Arial" w:hAnsi="Arial" w:cs="Arial"/>
          <w:sz w:val="19"/>
          <w:szCs w:val="19"/>
          <w:lang w:val="es-MX"/>
        </w:rPr>
        <w:t xml:space="preserve"> La pena aplicable por la comisión de delitos </w:t>
      </w:r>
      <w:proofErr w:type="gramStart"/>
      <w:r w:rsidRPr="00D61B8B">
        <w:rPr>
          <w:rFonts w:ascii="Arial" w:hAnsi="Arial" w:cs="Arial"/>
          <w:sz w:val="19"/>
          <w:szCs w:val="19"/>
          <w:lang w:val="es-MX"/>
        </w:rPr>
        <w:t>fiscales,</w:t>
      </w:r>
      <w:proofErr w:type="gramEnd"/>
      <w:r w:rsidRPr="00D61B8B">
        <w:rPr>
          <w:rFonts w:ascii="Arial" w:hAnsi="Arial" w:cs="Arial"/>
          <w:sz w:val="19"/>
          <w:szCs w:val="19"/>
          <w:lang w:val="es-MX"/>
        </w:rPr>
        <w:t xml:space="preserve"> se aumentará de tres a seis años de prisión, cuando los responsables sean servidores públicos en el ejercicio de sus funciones al momento de su comisión.</w:t>
      </w:r>
    </w:p>
    <w:p w14:paraId="320B1445" w14:textId="77777777" w:rsidR="00AF6580" w:rsidRPr="00D61B8B" w:rsidRDefault="00AF6580" w:rsidP="00AF6580">
      <w:pPr>
        <w:contextualSpacing/>
        <w:jc w:val="both"/>
        <w:rPr>
          <w:rFonts w:ascii="Arial" w:hAnsi="Arial" w:cs="Arial"/>
          <w:sz w:val="19"/>
          <w:szCs w:val="19"/>
          <w:lang w:val="es-MX"/>
        </w:rPr>
      </w:pPr>
    </w:p>
    <w:p w14:paraId="6E1575E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279.</w:t>
      </w:r>
      <w:r w:rsidRPr="00D61B8B">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14:paraId="48581846" w14:textId="77777777" w:rsidR="00AF6580" w:rsidRPr="00D61B8B" w:rsidRDefault="00AF6580" w:rsidP="00AF6580">
      <w:pPr>
        <w:contextualSpacing/>
        <w:jc w:val="both"/>
        <w:rPr>
          <w:rFonts w:ascii="Arial" w:hAnsi="Arial" w:cs="Arial"/>
          <w:sz w:val="19"/>
          <w:szCs w:val="19"/>
          <w:lang w:val="es-MX"/>
        </w:rPr>
      </w:pPr>
    </w:p>
    <w:p w14:paraId="76A7FFA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 xml:space="preserve">ARTÍCULO 280. </w:t>
      </w:r>
      <w:r w:rsidRPr="00D61B8B">
        <w:rPr>
          <w:rFonts w:ascii="Arial" w:hAnsi="Arial" w:cs="Arial"/>
          <w:sz w:val="19"/>
          <w:szCs w:val="19"/>
          <w:lang w:val="es-MX"/>
        </w:rPr>
        <w:t>Precluirá el derecho de las autoridades fiscales si no se presenta querella dentro de los cinco años siguientes a la comisión de los delitos</w:t>
      </w:r>
    </w:p>
    <w:p w14:paraId="2608B6A4" w14:textId="77777777" w:rsidR="00AF6580" w:rsidRPr="00D61B8B" w:rsidRDefault="00AF6580" w:rsidP="00AF6580">
      <w:pPr>
        <w:contextualSpacing/>
        <w:jc w:val="both"/>
        <w:rPr>
          <w:rFonts w:ascii="Arial" w:hAnsi="Arial" w:cs="Arial"/>
          <w:sz w:val="19"/>
          <w:szCs w:val="19"/>
          <w:lang w:val="es-MX"/>
        </w:rPr>
      </w:pPr>
    </w:p>
    <w:p w14:paraId="375371F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Los delitos en materia fiscal prescriben conforme el término medio de la pena imponible, el cual no será menor de cinco años. </w:t>
      </w:r>
    </w:p>
    <w:p w14:paraId="17470584" w14:textId="77777777" w:rsidR="00AF6580" w:rsidRPr="00D61B8B" w:rsidRDefault="00AF6580" w:rsidP="00AF6580">
      <w:pPr>
        <w:contextualSpacing/>
        <w:jc w:val="both"/>
        <w:rPr>
          <w:rFonts w:ascii="Arial" w:hAnsi="Arial" w:cs="Arial"/>
          <w:sz w:val="19"/>
          <w:szCs w:val="19"/>
          <w:lang w:val="es-MX"/>
        </w:rPr>
      </w:pPr>
    </w:p>
    <w:p w14:paraId="1AAB6010"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281.</w:t>
      </w:r>
      <w:r w:rsidRPr="00D61B8B">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14:paraId="3B9107C0" w14:textId="77777777" w:rsidR="00AF6580" w:rsidRPr="00D61B8B" w:rsidRDefault="00AF6580" w:rsidP="00AF6580">
      <w:pPr>
        <w:contextualSpacing/>
        <w:jc w:val="both"/>
        <w:rPr>
          <w:rFonts w:ascii="Arial" w:hAnsi="Arial" w:cs="Arial"/>
          <w:sz w:val="19"/>
          <w:szCs w:val="19"/>
          <w:lang w:val="es-MX"/>
        </w:rPr>
      </w:pPr>
    </w:p>
    <w:p w14:paraId="45E3249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282.</w:t>
      </w:r>
      <w:r w:rsidRPr="00D61B8B">
        <w:rPr>
          <w:rFonts w:ascii="Arial" w:hAnsi="Arial" w:cs="Arial"/>
          <w:sz w:val="19"/>
          <w:szCs w:val="19"/>
          <w:lang w:val="es-MX"/>
        </w:rPr>
        <w:t xml:space="preserve"> Comete el delito de defraudación fiscal </w:t>
      </w:r>
      <w:proofErr w:type="gramStart"/>
      <w:r w:rsidRPr="00D61B8B">
        <w:rPr>
          <w:rFonts w:ascii="Arial" w:hAnsi="Arial" w:cs="Arial"/>
          <w:sz w:val="19"/>
          <w:szCs w:val="19"/>
          <w:lang w:val="es-MX"/>
        </w:rPr>
        <w:t>quien</w:t>
      </w:r>
      <w:proofErr w:type="gramEnd"/>
      <w:r w:rsidRPr="00D61B8B">
        <w:rPr>
          <w:rFonts w:ascii="Arial" w:hAnsi="Arial" w:cs="Arial"/>
          <w:sz w:val="19"/>
          <w:szCs w:val="19"/>
          <w:lang w:val="es-MX"/>
        </w:rPr>
        <w:t xml:space="preserve"> con uso de engaños o aprovechamiento de errores, omita total o parcialmente el pago de alguna contribución u obtenga un beneficio indebido con perjuicio del fisco estatal.</w:t>
      </w:r>
    </w:p>
    <w:p w14:paraId="35FFBEE0" w14:textId="77777777" w:rsidR="00AF6580" w:rsidRPr="00D61B8B" w:rsidRDefault="00AF6580" w:rsidP="00AF6580">
      <w:pPr>
        <w:contextualSpacing/>
        <w:jc w:val="both"/>
        <w:rPr>
          <w:rFonts w:ascii="Arial" w:hAnsi="Arial" w:cs="Arial"/>
          <w:sz w:val="19"/>
          <w:szCs w:val="19"/>
          <w:lang w:val="es-MX"/>
        </w:rPr>
      </w:pPr>
    </w:p>
    <w:p w14:paraId="2F4A612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14:paraId="537EF854" w14:textId="77777777" w:rsidR="00AF6580" w:rsidRPr="00D61B8B" w:rsidRDefault="00AF6580" w:rsidP="00AF6580">
      <w:pPr>
        <w:contextualSpacing/>
        <w:jc w:val="both"/>
        <w:rPr>
          <w:rFonts w:ascii="Arial" w:hAnsi="Arial" w:cs="Arial"/>
          <w:sz w:val="19"/>
          <w:szCs w:val="19"/>
          <w:lang w:val="es-MX"/>
        </w:rPr>
      </w:pPr>
    </w:p>
    <w:p w14:paraId="49098775"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El delito de defraudación fiscal se sancionará con las penas siguientes:</w:t>
      </w:r>
    </w:p>
    <w:p w14:paraId="0D9E5E49" w14:textId="77777777" w:rsidR="00AF6580" w:rsidRPr="00D61B8B" w:rsidRDefault="00AF6580" w:rsidP="00AF6580">
      <w:pPr>
        <w:contextualSpacing/>
        <w:jc w:val="both"/>
        <w:rPr>
          <w:rFonts w:ascii="Arial" w:hAnsi="Arial" w:cs="Arial"/>
          <w:sz w:val="19"/>
          <w:szCs w:val="19"/>
          <w:lang w:val="es-MX"/>
        </w:rPr>
      </w:pPr>
    </w:p>
    <w:p w14:paraId="0F93D4A3" w14:textId="77777777" w:rsidR="00AF6580" w:rsidRPr="00D61B8B"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Con prisión de tres meses a un año, cuando el monto de lo defraudado no exceda de mil veces el valor de la Unidad de Medida y Actualización vigente.</w:t>
      </w:r>
      <w:r w:rsidRPr="00D61B8B">
        <w:rPr>
          <w:rFonts w:ascii="Arial" w:hAnsi="Arial" w:cs="Arial"/>
          <w:sz w:val="19"/>
          <w:szCs w:val="19"/>
          <w:vertAlign w:val="superscript"/>
          <w:lang w:val="es-MX"/>
        </w:rPr>
        <w:t xml:space="preserve"> (Se reforma según Decreto No 14 PPOE Cuarta Sección de fecha 31-12-2016)</w:t>
      </w:r>
    </w:p>
    <w:p w14:paraId="35513AF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84F2591" w14:textId="77777777" w:rsidR="00AF6580" w:rsidRPr="00D61B8B"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Con prisión de uno a tres años cuando el monto de lo defraudado exceda de mil veces el valor diario de la Unidad de Medida y Actualización </w:t>
      </w:r>
      <w:proofErr w:type="gramStart"/>
      <w:r w:rsidRPr="00D61B8B">
        <w:rPr>
          <w:rFonts w:ascii="Arial" w:hAnsi="Arial" w:cs="Arial"/>
          <w:sz w:val="19"/>
          <w:szCs w:val="19"/>
          <w:lang w:val="es-MX"/>
        </w:rPr>
        <w:t>vigente</w:t>
      </w:r>
      <w:proofErr w:type="gramEnd"/>
      <w:r w:rsidRPr="00D61B8B">
        <w:rPr>
          <w:rFonts w:ascii="Arial" w:hAnsi="Arial" w:cs="Arial"/>
          <w:sz w:val="19"/>
          <w:szCs w:val="19"/>
          <w:lang w:val="es-MX"/>
        </w:rPr>
        <w:t xml:space="preserve"> pero sea menor de dos mil veces el valor de la Unidad de Medida y Actualización vigente, y </w:t>
      </w:r>
      <w:r w:rsidRPr="00D61B8B">
        <w:rPr>
          <w:rFonts w:ascii="Arial" w:hAnsi="Arial" w:cs="Arial"/>
          <w:sz w:val="19"/>
          <w:szCs w:val="19"/>
          <w:vertAlign w:val="superscript"/>
          <w:lang w:val="es-MX"/>
        </w:rPr>
        <w:t>(Se reforma según Decreto No 14 PPOE Cuarta Sección de fecha 31-12-2016)</w:t>
      </w:r>
    </w:p>
    <w:p w14:paraId="5F60E25F"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22D94748" w14:textId="77777777" w:rsidR="00AF6580" w:rsidRPr="00D61B8B"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 xml:space="preserve">Con prisión de tres a siete años cuando el monto de lo defraudado fuere mayor de dos mil veces el valor de la Unidad de Medida y Actualización vigente. </w:t>
      </w:r>
      <w:r w:rsidRPr="00D61B8B">
        <w:rPr>
          <w:rFonts w:ascii="Arial" w:hAnsi="Arial" w:cs="Arial"/>
          <w:sz w:val="19"/>
          <w:szCs w:val="19"/>
          <w:vertAlign w:val="superscript"/>
          <w:lang w:val="es-MX"/>
        </w:rPr>
        <w:t>(Se reforma según Decreto No 14 PPOE Cuarta Sección de fecha 31-12-2016)</w:t>
      </w:r>
    </w:p>
    <w:p w14:paraId="049056CC"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305E8815"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no se pueda determinar la cuantía de lo que se defraudó, la pena será de tres meses a seis años de prisión.</w:t>
      </w:r>
    </w:p>
    <w:p w14:paraId="35975B68" w14:textId="77777777" w:rsidR="00AF6580" w:rsidRPr="00D61B8B" w:rsidRDefault="00AF6580" w:rsidP="00AF6580">
      <w:pPr>
        <w:contextualSpacing/>
        <w:jc w:val="both"/>
        <w:rPr>
          <w:rFonts w:ascii="Arial" w:hAnsi="Arial" w:cs="Arial"/>
          <w:sz w:val="19"/>
          <w:szCs w:val="19"/>
          <w:lang w:val="es-MX"/>
        </w:rPr>
      </w:pPr>
    </w:p>
    <w:p w14:paraId="0A9A6D1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Si el monto de lo defraudado es restituido de manera inmediata en una sola exhibición, la pena aplicable podrá atenuarse hasta en un 50%.</w:t>
      </w:r>
    </w:p>
    <w:p w14:paraId="6157C9B2" w14:textId="77777777" w:rsidR="00AF6580" w:rsidRPr="00D61B8B" w:rsidRDefault="00AF6580" w:rsidP="00AF6580">
      <w:pPr>
        <w:contextualSpacing/>
        <w:jc w:val="both"/>
        <w:rPr>
          <w:rFonts w:ascii="Arial" w:hAnsi="Arial" w:cs="Arial"/>
          <w:sz w:val="19"/>
          <w:szCs w:val="19"/>
          <w:lang w:val="es-MX"/>
        </w:rPr>
      </w:pPr>
    </w:p>
    <w:p w14:paraId="7FE1904B"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El delito de defraudación fiscal y los previstos en este artículo, serán calificados cuando se originen por:</w:t>
      </w:r>
    </w:p>
    <w:p w14:paraId="0B699D43" w14:textId="77777777" w:rsidR="00AF6580" w:rsidRPr="00D61B8B" w:rsidRDefault="00AF6580" w:rsidP="00AF6580">
      <w:pPr>
        <w:contextualSpacing/>
        <w:jc w:val="both"/>
        <w:rPr>
          <w:rFonts w:ascii="Arial" w:hAnsi="Arial" w:cs="Arial"/>
          <w:sz w:val="19"/>
          <w:szCs w:val="19"/>
          <w:lang w:val="es-MX"/>
        </w:rPr>
      </w:pPr>
    </w:p>
    <w:p w14:paraId="6DC2CB4F" w14:textId="77777777" w:rsidR="00AF6580" w:rsidRPr="00D61B8B"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Usar documentos falsos;</w:t>
      </w:r>
    </w:p>
    <w:p w14:paraId="64FE89D6"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13FAC590" w14:textId="77777777" w:rsidR="00AF6580" w:rsidRPr="00D61B8B"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 xml:space="preserve">Omitir reiteradamente la expedición de comprobantes por las actividades sujetas al pago de contribuciones que realicen, siempre que las disposiciones fiscales establezcan la </w:t>
      </w:r>
      <w:r w:rsidRPr="00D61B8B">
        <w:rPr>
          <w:rFonts w:ascii="Arial" w:hAnsi="Arial" w:cs="Arial"/>
          <w:sz w:val="19"/>
          <w:szCs w:val="19"/>
          <w:lang w:val="es-MX"/>
        </w:rPr>
        <w:lastRenderedPageBreak/>
        <w:t>obligación de expedirlos. Se entiende que existe una conducta reiterada cuando durante un período de cinco años el contribuyente haya sido sancionado por esa conducta la segunda o posteriores veces;</w:t>
      </w:r>
    </w:p>
    <w:p w14:paraId="1679F198"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5F36043F" w14:textId="77777777" w:rsidR="00AF6580" w:rsidRPr="00D61B8B"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Manifestar datos falsos para obtener de la autoridad fiscal la devolución de contribuciones que no le correspondan;</w:t>
      </w:r>
    </w:p>
    <w:p w14:paraId="364DCF49"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6215FAA9" w14:textId="77777777" w:rsidR="00AF6580" w:rsidRPr="00D61B8B"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No llevar los sistemas o registros contables a que se esté obligado conforme a las disposiciones fiscales o asentar datos falsos en dichos sistemas o registros;</w:t>
      </w:r>
    </w:p>
    <w:p w14:paraId="003E08C1"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66E2820B" w14:textId="77777777" w:rsidR="00AF6580" w:rsidRPr="00D61B8B"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D61B8B">
        <w:rPr>
          <w:rFonts w:ascii="Arial" w:hAnsi="Arial" w:cs="Arial"/>
          <w:sz w:val="19"/>
          <w:szCs w:val="19"/>
          <w:lang w:val="es-MX"/>
        </w:rPr>
        <w:t>Omitir el entero a la Secretaría, de las contribuciones que hubieren retenido o recaudado;</w:t>
      </w:r>
    </w:p>
    <w:p w14:paraId="1AA3C71A" w14:textId="77777777" w:rsidR="00AF6580" w:rsidRPr="00D61B8B" w:rsidRDefault="00AF6580" w:rsidP="00AF6580">
      <w:pPr>
        <w:tabs>
          <w:tab w:val="left" w:pos="1134"/>
        </w:tabs>
        <w:ind w:left="1134" w:hanging="708"/>
        <w:contextualSpacing/>
        <w:jc w:val="both"/>
        <w:rPr>
          <w:rFonts w:ascii="Arial" w:hAnsi="Arial" w:cs="Arial"/>
          <w:sz w:val="19"/>
          <w:szCs w:val="19"/>
          <w:lang w:val="es-MX"/>
        </w:rPr>
      </w:pPr>
    </w:p>
    <w:p w14:paraId="1819EFEA" w14:textId="21BF7419" w:rsidR="00AF6580" w:rsidRPr="00D61B8B" w:rsidRDefault="00AF6580" w:rsidP="00AF6580">
      <w:pPr>
        <w:tabs>
          <w:tab w:val="left" w:pos="1134"/>
        </w:tabs>
        <w:ind w:left="1134" w:hanging="708"/>
        <w:jc w:val="both"/>
        <w:rPr>
          <w:rFonts w:ascii="Arial" w:hAnsi="Arial" w:cs="Arial"/>
          <w:sz w:val="19"/>
          <w:szCs w:val="19"/>
          <w:vertAlign w:val="superscript"/>
          <w:lang w:val="es-MX"/>
        </w:rPr>
      </w:pPr>
      <w:r w:rsidRPr="00D61B8B">
        <w:rPr>
          <w:rFonts w:ascii="Arial" w:eastAsia="Calibri" w:hAnsi="Arial" w:cs="Arial"/>
          <w:sz w:val="19"/>
          <w:szCs w:val="19"/>
          <w:lang w:val="es-MX" w:eastAsia="en-US"/>
        </w:rPr>
        <w:t>f)</w:t>
      </w:r>
      <w:r w:rsidRPr="00D61B8B">
        <w:rPr>
          <w:rFonts w:ascii="Arial" w:eastAsia="Calibri" w:hAnsi="Arial" w:cs="Arial"/>
          <w:sz w:val="19"/>
          <w:szCs w:val="19"/>
          <w:lang w:val="es-MX" w:eastAsia="en-US"/>
        </w:rPr>
        <w:tab/>
        <w:t>Manifestar datos falsos para realizar la compensación de contribuciones que no le correspondan;</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361591B7" w14:textId="77777777" w:rsidR="00AF6580" w:rsidRPr="00D61B8B"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14:paraId="4695EB42" w14:textId="69549AF7" w:rsidR="00AB6C4B" w:rsidRPr="00D61B8B" w:rsidRDefault="00AF6580" w:rsidP="00AB6C4B">
      <w:pPr>
        <w:tabs>
          <w:tab w:val="left" w:pos="1134"/>
        </w:tabs>
        <w:ind w:left="1134" w:hanging="708"/>
        <w:jc w:val="both"/>
        <w:rPr>
          <w:rFonts w:ascii="Arial" w:hAnsi="Arial" w:cs="Arial"/>
          <w:sz w:val="19"/>
          <w:szCs w:val="19"/>
          <w:vertAlign w:val="superscript"/>
          <w:lang w:val="es-MX"/>
        </w:rPr>
      </w:pPr>
      <w:r w:rsidRPr="00D61B8B">
        <w:rPr>
          <w:rFonts w:ascii="Arial" w:eastAsia="Calibri" w:hAnsi="Arial" w:cs="Arial"/>
          <w:sz w:val="19"/>
          <w:szCs w:val="19"/>
          <w:lang w:val="es-MX" w:eastAsia="en-US"/>
        </w:rPr>
        <w:t>g)</w:t>
      </w:r>
      <w:r w:rsidRPr="00D61B8B">
        <w:rPr>
          <w:rFonts w:ascii="Arial" w:eastAsia="Calibri" w:hAnsi="Arial" w:cs="Arial"/>
          <w:sz w:val="19"/>
          <w:szCs w:val="19"/>
          <w:lang w:val="es-MX" w:eastAsia="en-US"/>
        </w:rPr>
        <w:tab/>
        <w:t>Utilizar datos falsos para disminuir contribuciones</w:t>
      </w:r>
      <w:r w:rsidR="00FA3F17" w:rsidRPr="00D61B8B">
        <w:rPr>
          <w:rFonts w:ascii="Arial" w:eastAsia="Calibri" w:hAnsi="Arial" w:cs="Arial"/>
          <w:sz w:val="19"/>
          <w:szCs w:val="19"/>
          <w:lang w:val="es-MX" w:eastAsia="en-US"/>
        </w:rPr>
        <w:t xml:space="preserve"> o adquirir comprobantes fiscales que amparen operaciones inexistentes, falsas o actos jurídicos simulados; y</w:t>
      </w:r>
      <w:r w:rsidRPr="00D61B8B">
        <w:rPr>
          <w:rFonts w:ascii="Arial" w:eastAsia="Calibri" w:hAnsi="Arial" w:cs="Arial"/>
          <w:sz w:val="19"/>
          <w:szCs w:val="19"/>
          <w:lang w:val="es-MX" w:eastAsia="en-US"/>
        </w:rPr>
        <w:t xml:space="preserve">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r w:rsidR="00AB6C4B" w:rsidRPr="00D61B8B">
        <w:rPr>
          <w:rFonts w:ascii="Arial" w:hAnsi="Arial" w:cs="Arial"/>
          <w:sz w:val="19"/>
          <w:szCs w:val="19"/>
          <w:vertAlign w:val="superscript"/>
          <w:lang w:val="es-MX"/>
        </w:rPr>
        <w:t xml:space="preserve"> (Reforma según Decreto No. 2645 PPOE Décimo Primera Sección de fecha 18-09-2021)</w:t>
      </w:r>
    </w:p>
    <w:p w14:paraId="03F52FA8" w14:textId="77777777" w:rsidR="00AF6580" w:rsidRPr="00D61B8B" w:rsidRDefault="00AF6580" w:rsidP="00AF6580">
      <w:pPr>
        <w:tabs>
          <w:tab w:val="left" w:pos="1134"/>
        </w:tabs>
        <w:spacing w:after="200"/>
        <w:ind w:left="1134" w:hanging="708"/>
        <w:contextualSpacing/>
        <w:rPr>
          <w:rFonts w:ascii="Arial" w:hAnsi="Arial" w:cs="Arial"/>
          <w:sz w:val="19"/>
          <w:szCs w:val="19"/>
          <w:highlight w:val="yellow"/>
          <w:lang w:val="es-MX"/>
        </w:rPr>
      </w:pPr>
    </w:p>
    <w:p w14:paraId="7031F168" w14:textId="50063BD1" w:rsidR="00AF6580" w:rsidRPr="00D61B8B" w:rsidRDefault="00AF6580" w:rsidP="00AF6580">
      <w:pPr>
        <w:tabs>
          <w:tab w:val="left" w:pos="1134"/>
        </w:tabs>
        <w:ind w:left="1134" w:hanging="708"/>
        <w:jc w:val="both"/>
        <w:rPr>
          <w:rFonts w:ascii="Arial" w:hAnsi="Arial" w:cs="Arial"/>
          <w:sz w:val="19"/>
          <w:szCs w:val="19"/>
          <w:vertAlign w:val="superscript"/>
          <w:lang w:val="es-MX"/>
        </w:rPr>
      </w:pPr>
      <w:r w:rsidRPr="00D61B8B">
        <w:rPr>
          <w:rFonts w:ascii="Arial" w:eastAsia="Calibri" w:hAnsi="Arial" w:cs="Arial"/>
          <w:sz w:val="19"/>
          <w:szCs w:val="19"/>
          <w:lang w:val="es-MX" w:eastAsia="en-US"/>
        </w:rPr>
        <w:t>h)</w:t>
      </w:r>
      <w:r w:rsidRPr="00D61B8B">
        <w:rPr>
          <w:rFonts w:ascii="Arial" w:eastAsia="Calibri" w:hAnsi="Arial" w:cs="Arial"/>
          <w:sz w:val="19"/>
          <w:szCs w:val="19"/>
          <w:lang w:val="es-MX" w:eastAsia="en-US"/>
        </w:rPr>
        <w:tab/>
        <w:t xml:space="preserve">Declarar pérdidas fiscales inexistente </w:t>
      </w:r>
      <w:r w:rsidRPr="00D61B8B">
        <w:rPr>
          <w:rFonts w:ascii="Arial" w:hAnsi="Arial" w:cs="Arial"/>
          <w:sz w:val="19"/>
          <w:szCs w:val="19"/>
          <w:vertAlign w:val="superscript"/>
          <w:lang w:val="es-MX"/>
        </w:rPr>
        <w:t>(Adición según DecretoNo.15 PPOE Extra de fecha 31-12-2013)</w:t>
      </w:r>
      <w:r w:rsidR="009C6B8C" w:rsidRPr="00D61B8B">
        <w:rPr>
          <w:rFonts w:ascii="Arial" w:hAnsi="Arial" w:cs="Arial"/>
          <w:sz w:val="19"/>
          <w:szCs w:val="19"/>
          <w:vertAlign w:val="superscript"/>
          <w:lang w:val="es-MX"/>
        </w:rPr>
        <w:t xml:space="preserve"> (Reforma según Decreto No. 2645 PPOE Décimo Primera Sección de fecha 18-09-2021)</w:t>
      </w:r>
    </w:p>
    <w:p w14:paraId="47071785" w14:textId="77777777" w:rsidR="00AF6580" w:rsidRPr="00D61B8B" w:rsidRDefault="00AF6580" w:rsidP="00AF6580">
      <w:pPr>
        <w:contextualSpacing/>
        <w:jc w:val="both"/>
        <w:rPr>
          <w:rFonts w:ascii="Arial" w:hAnsi="Arial" w:cs="Arial"/>
          <w:sz w:val="19"/>
          <w:szCs w:val="19"/>
          <w:lang w:val="es-MX"/>
        </w:rPr>
      </w:pPr>
    </w:p>
    <w:p w14:paraId="761E232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Cuando los delitos sean calificados, la pena que corresponda se aumentará en una mitad.</w:t>
      </w:r>
    </w:p>
    <w:p w14:paraId="7D378733" w14:textId="2CF1802F" w:rsidR="00AF6580" w:rsidRPr="00D61B8B" w:rsidRDefault="00AF6580" w:rsidP="00AF6580">
      <w:pPr>
        <w:contextualSpacing/>
        <w:jc w:val="both"/>
        <w:rPr>
          <w:rFonts w:ascii="Arial" w:hAnsi="Arial" w:cs="Arial"/>
          <w:sz w:val="19"/>
          <w:szCs w:val="19"/>
          <w:lang w:val="es-MX"/>
        </w:rPr>
      </w:pPr>
    </w:p>
    <w:p w14:paraId="47CF4C1D" w14:textId="114F11B3" w:rsidR="00904065" w:rsidRPr="00D61B8B" w:rsidRDefault="00904065" w:rsidP="00AF6580">
      <w:pPr>
        <w:contextualSpacing/>
        <w:jc w:val="both"/>
        <w:rPr>
          <w:rFonts w:ascii="Arial" w:hAnsi="Arial" w:cs="Arial"/>
          <w:sz w:val="19"/>
          <w:szCs w:val="19"/>
          <w:lang w:val="es-MX"/>
        </w:rPr>
      </w:pPr>
      <w:r w:rsidRPr="00D61B8B">
        <w:rPr>
          <w:rFonts w:ascii="Arial" w:hAnsi="Arial" w:cs="Arial"/>
          <w:sz w:val="19"/>
          <w:szCs w:val="19"/>
          <w:lang w:val="es-MX"/>
        </w:rPr>
        <w:t xml:space="preserve">Se aumentará hasta tres cuartas partes de la pena correspondiente cuando la conducta sea cometida por Servidores Públicos del Estado </w:t>
      </w:r>
      <w:r w:rsidR="00311317" w:rsidRPr="00D61B8B">
        <w:rPr>
          <w:rFonts w:ascii="Arial" w:hAnsi="Arial" w:cs="Arial"/>
          <w:sz w:val="19"/>
          <w:szCs w:val="19"/>
          <w:lang w:val="es-MX"/>
        </w:rPr>
        <w:t>o Municipios</w:t>
      </w:r>
      <w:r w:rsidRPr="00D61B8B">
        <w:rPr>
          <w:rFonts w:ascii="Arial" w:hAnsi="Arial" w:cs="Arial"/>
          <w:sz w:val="19"/>
          <w:szCs w:val="19"/>
          <w:lang w:val="es-MX"/>
        </w:rPr>
        <w:t xml:space="preserve">. </w:t>
      </w:r>
      <w:r w:rsidRPr="00D61B8B">
        <w:rPr>
          <w:rFonts w:ascii="Arial" w:hAnsi="Arial" w:cs="Arial"/>
          <w:sz w:val="19"/>
          <w:szCs w:val="19"/>
          <w:vertAlign w:val="superscript"/>
          <w:lang w:val="es-MX"/>
        </w:rPr>
        <w:t>(Adición según Decreto No. 2645 PPOE Décimo Primera Sección de fecha 18-09-2021)</w:t>
      </w:r>
    </w:p>
    <w:p w14:paraId="1CB6A0CB" w14:textId="77777777" w:rsidR="00904065" w:rsidRPr="00D61B8B" w:rsidRDefault="00904065" w:rsidP="00AF6580">
      <w:pPr>
        <w:contextualSpacing/>
        <w:jc w:val="both"/>
        <w:rPr>
          <w:rFonts w:ascii="Arial" w:hAnsi="Arial" w:cs="Arial"/>
          <w:sz w:val="19"/>
          <w:szCs w:val="19"/>
          <w:lang w:val="es-MX"/>
        </w:rPr>
      </w:pPr>
    </w:p>
    <w:p w14:paraId="564AAF6E"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14:paraId="0A38EB34" w14:textId="77777777" w:rsidR="00AF6580" w:rsidRPr="00D61B8B" w:rsidRDefault="00AF6580" w:rsidP="00AF6580">
      <w:pPr>
        <w:contextualSpacing/>
        <w:jc w:val="both"/>
        <w:rPr>
          <w:rFonts w:ascii="Arial" w:hAnsi="Arial" w:cs="Arial"/>
          <w:sz w:val="19"/>
          <w:szCs w:val="19"/>
          <w:lang w:val="es-MX"/>
        </w:rPr>
      </w:pPr>
    </w:p>
    <w:p w14:paraId="44A3CE0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Para los fines de este artículo y del siguiente, se tomará en cuenta el monto de las contribuciones defraudadas en un mismo ejercicio fiscal, </w:t>
      </w:r>
      <w:proofErr w:type="spellStart"/>
      <w:r w:rsidRPr="00D61B8B">
        <w:rPr>
          <w:rFonts w:ascii="Arial" w:hAnsi="Arial" w:cs="Arial"/>
          <w:sz w:val="19"/>
          <w:szCs w:val="19"/>
          <w:lang w:val="es-MX"/>
        </w:rPr>
        <w:t>aún</w:t>
      </w:r>
      <w:proofErr w:type="spellEnd"/>
      <w:r w:rsidRPr="00D61B8B">
        <w:rPr>
          <w:rFonts w:ascii="Arial" w:hAnsi="Arial" w:cs="Arial"/>
          <w:sz w:val="19"/>
          <w:szCs w:val="19"/>
          <w:lang w:val="es-MX"/>
        </w:rPr>
        <w:t xml:space="preserve"> cuando se trate de contribuciones diferentes y de diversas acciones u omisiones. </w:t>
      </w:r>
    </w:p>
    <w:p w14:paraId="5B22EB55" w14:textId="77777777" w:rsidR="00AF6580" w:rsidRPr="00D61B8B" w:rsidRDefault="00AF6580" w:rsidP="00AF6580">
      <w:pPr>
        <w:contextualSpacing/>
        <w:jc w:val="both"/>
        <w:rPr>
          <w:rFonts w:ascii="Arial" w:hAnsi="Arial" w:cs="Arial"/>
          <w:sz w:val="19"/>
          <w:szCs w:val="19"/>
          <w:lang w:val="es-MX"/>
        </w:rPr>
      </w:pPr>
    </w:p>
    <w:p w14:paraId="65AAF617"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283.</w:t>
      </w:r>
      <w:r w:rsidRPr="00D61B8B">
        <w:rPr>
          <w:rFonts w:ascii="Arial" w:hAnsi="Arial" w:cs="Arial"/>
          <w:sz w:val="19"/>
          <w:szCs w:val="19"/>
          <w:lang w:val="es-MX"/>
        </w:rPr>
        <w:t xml:space="preserve"> Será sancionado con las mismas penas del delito de defraudación fiscal, quien:</w:t>
      </w:r>
    </w:p>
    <w:p w14:paraId="6AAFC4DE" w14:textId="77777777" w:rsidR="00AF6580" w:rsidRPr="00D61B8B" w:rsidRDefault="00AF6580" w:rsidP="00AF6580">
      <w:pPr>
        <w:contextualSpacing/>
        <w:jc w:val="both"/>
        <w:rPr>
          <w:rFonts w:ascii="Arial" w:hAnsi="Arial" w:cs="Arial"/>
          <w:sz w:val="19"/>
          <w:szCs w:val="19"/>
          <w:lang w:val="es-MX"/>
        </w:rPr>
      </w:pPr>
    </w:p>
    <w:p w14:paraId="742063CB" w14:textId="77777777" w:rsidR="00AF6580" w:rsidRPr="00D61B8B"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Consigne en las declaraciones que presente para los efectos fiscales, deducciones falsas o ingresos menores a los realmente obtenidos o determinados conforme a las leyes;</w:t>
      </w:r>
    </w:p>
    <w:p w14:paraId="19A15936"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DE826D6" w14:textId="77777777" w:rsidR="00AF6580" w:rsidRPr="00D61B8B"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Omita enterar a las autoridades fiscales, dentro del plazo que la ley establezca, las cantidades que por concepto de contribuciones hubiere retenido o recaudado;</w:t>
      </w:r>
    </w:p>
    <w:p w14:paraId="2E26BEC1"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F70B1E1" w14:textId="77777777" w:rsidR="00AF6580" w:rsidRPr="00D61B8B"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Se beneficie sin derecho de un subsidio o estímulo fiscal;</w:t>
      </w:r>
    </w:p>
    <w:p w14:paraId="4164CE51"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534BE180" w14:textId="77777777" w:rsidR="00AF6580" w:rsidRPr="00D61B8B"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Simule uno o más actos o contratos obteniendo un beneficio indebido con perjuicio del fisco estatal;</w:t>
      </w:r>
    </w:p>
    <w:p w14:paraId="2116D0CE"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355387F" w14:textId="77777777" w:rsidR="00AF6580" w:rsidRPr="00D61B8B"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El propietario de la negociación o representante legal de personas morales o unidades económicas, y la persona o personas que firmen el cheque, cuando para el pago de contribuciones o cualquier otro crédito fiscal, se giren cheques cuyos fondos en la institución girada sean insuficientes para su pago. En estos casos, los responsables señalados deberán responder individualmente del delito cometido, y</w:t>
      </w:r>
    </w:p>
    <w:p w14:paraId="77650273"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91BFD52" w14:textId="77777777" w:rsidR="00AF6580" w:rsidRPr="00D61B8B"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lastRenderedPageBreak/>
        <w:t>Sea responsable por omitir presentar, por más de doce meses, declaraciones periódicas que exijan las leyes fiscales, omitiendo con ello el pago de la contribución correspondiente;</w:t>
      </w:r>
    </w:p>
    <w:p w14:paraId="41D23A2F" w14:textId="77777777" w:rsidR="00AF6580" w:rsidRPr="00D61B8B" w:rsidRDefault="00AF6580" w:rsidP="00AF6580">
      <w:pPr>
        <w:contextualSpacing/>
        <w:jc w:val="both"/>
        <w:rPr>
          <w:rFonts w:ascii="Arial" w:hAnsi="Arial" w:cs="Arial"/>
          <w:sz w:val="19"/>
          <w:szCs w:val="19"/>
          <w:lang w:val="es-MX"/>
        </w:rPr>
      </w:pPr>
    </w:p>
    <w:p w14:paraId="390EFF9B" w14:textId="77777777" w:rsidR="00AF6580" w:rsidRPr="00D61B8B" w:rsidRDefault="00AF6580" w:rsidP="00AF6580">
      <w:pPr>
        <w:jc w:val="both"/>
        <w:rPr>
          <w:rFonts w:ascii="Arial" w:hAnsi="Arial" w:cs="Arial"/>
          <w:sz w:val="19"/>
          <w:szCs w:val="19"/>
          <w:lang w:val="es-MX"/>
        </w:rPr>
      </w:pPr>
      <w:r w:rsidRPr="00D61B8B">
        <w:rPr>
          <w:rFonts w:ascii="Arial" w:hAnsi="Arial" w:cs="Arial"/>
          <w:sz w:val="19"/>
          <w:szCs w:val="19"/>
          <w:lang w:val="es-MX"/>
        </w:rPr>
        <w:t xml:space="preserve">No se formulará querella, si </w:t>
      </w:r>
      <w:proofErr w:type="gramStart"/>
      <w:r w:rsidRPr="00D61B8B">
        <w:rPr>
          <w:rFonts w:ascii="Arial" w:hAnsi="Arial" w:cs="Arial"/>
          <w:sz w:val="19"/>
          <w:szCs w:val="19"/>
          <w:lang w:val="es-MX"/>
        </w:rPr>
        <w:t>quien</w:t>
      </w:r>
      <w:proofErr w:type="gramEnd"/>
      <w:r w:rsidRPr="00D61B8B">
        <w:rPr>
          <w:rFonts w:ascii="Arial" w:hAnsi="Arial" w:cs="Arial"/>
          <w:sz w:val="19"/>
          <w:szCs w:val="19"/>
          <w:lang w:val="es-MX"/>
        </w:rPr>
        <w:t xml:space="preserve">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14:paraId="0F70B1AE" w14:textId="77777777" w:rsidR="00AF6580" w:rsidRPr="00D61B8B" w:rsidRDefault="00AF6580" w:rsidP="00AF6580">
      <w:pPr>
        <w:contextualSpacing/>
        <w:jc w:val="both"/>
        <w:rPr>
          <w:rFonts w:ascii="Arial" w:hAnsi="Arial" w:cs="Arial"/>
          <w:sz w:val="19"/>
          <w:szCs w:val="19"/>
          <w:lang w:val="es-MX"/>
        </w:rPr>
      </w:pPr>
    </w:p>
    <w:p w14:paraId="715D27EA"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284.</w:t>
      </w:r>
      <w:r w:rsidRPr="00D61B8B">
        <w:rPr>
          <w:rFonts w:ascii="Arial" w:hAnsi="Arial" w:cs="Arial"/>
          <w:sz w:val="19"/>
          <w:szCs w:val="19"/>
          <w:lang w:val="es-MX"/>
        </w:rPr>
        <w:t xml:space="preserve"> Se impondrá sanción de tres meses a tres años de prisión, a quien:</w:t>
      </w:r>
    </w:p>
    <w:p w14:paraId="1DD135B2" w14:textId="77777777" w:rsidR="00AF6580" w:rsidRPr="00D61B8B" w:rsidRDefault="00AF6580" w:rsidP="00AF6580">
      <w:pPr>
        <w:contextualSpacing/>
        <w:jc w:val="both"/>
        <w:rPr>
          <w:rFonts w:ascii="Arial" w:hAnsi="Arial" w:cs="Arial"/>
          <w:sz w:val="19"/>
          <w:szCs w:val="19"/>
          <w:lang w:val="es-MX"/>
        </w:rPr>
      </w:pPr>
    </w:p>
    <w:p w14:paraId="7E05A089" w14:textId="77777777" w:rsidR="00AF6580" w:rsidRPr="00D61B8B"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14:paraId="38ECB4C9"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6BE05729" w14:textId="77777777" w:rsidR="00AF6580" w:rsidRPr="00D61B8B"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Rinda con falsedad al citado registro, los datos, informes o avisos a que se encuentra obligado, y</w:t>
      </w:r>
    </w:p>
    <w:p w14:paraId="187CBF6D"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4C87212" w14:textId="77777777" w:rsidR="00AF6580" w:rsidRPr="00D61B8B"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Use intencionalmente más de una clave del registro estatal de contribuyentes;</w:t>
      </w:r>
    </w:p>
    <w:p w14:paraId="18CCDC3B"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0629860C" w14:textId="77777777" w:rsidR="00AF6580" w:rsidRPr="00D61B8B"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D61B8B">
        <w:rPr>
          <w:rFonts w:ascii="Arial" w:eastAsia="Calibri" w:hAnsi="Arial" w:cs="Arial"/>
          <w:sz w:val="19"/>
          <w:szCs w:val="19"/>
          <w:lang w:val="es-MX" w:eastAsia="en-US"/>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w:t>
      </w:r>
      <w:r w:rsidRPr="00D61B8B">
        <w:rPr>
          <w:rFonts w:ascii="Arial" w:eastAsia="Calibri" w:hAnsi="Arial" w:cs="Arial"/>
          <w:bCs/>
          <w:sz w:val="19"/>
          <w:szCs w:val="19"/>
          <w:lang w:val="es-MX" w:eastAsia="en-US"/>
        </w:rPr>
        <w:t xml:space="preserve"> </w:t>
      </w:r>
      <w:r w:rsidRPr="00D61B8B">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14:paraId="02084032" w14:textId="77777777" w:rsidR="00AF6580" w:rsidRPr="00D61B8B"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14:paraId="11937CBB" w14:textId="77777777" w:rsidR="00AF6580" w:rsidRPr="00D61B8B" w:rsidRDefault="00AF6580" w:rsidP="00AF6580">
      <w:pPr>
        <w:tabs>
          <w:tab w:val="left" w:pos="1134"/>
        </w:tabs>
        <w:ind w:left="1134"/>
        <w:jc w:val="both"/>
        <w:rPr>
          <w:rFonts w:ascii="Arial" w:hAnsi="Arial" w:cs="Arial"/>
          <w:sz w:val="19"/>
          <w:szCs w:val="19"/>
          <w:vertAlign w:val="superscript"/>
          <w:lang w:val="es-MX"/>
        </w:rPr>
      </w:pPr>
      <w:r w:rsidRPr="00D61B8B">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D61B8B">
        <w:rPr>
          <w:rFonts w:ascii="Arial" w:hAnsi="Arial" w:cs="Arial"/>
          <w:spacing w:val="-2"/>
          <w:sz w:val="19"/>
          <w:szCs w:val="19"/>
          <w:vertAlign w:val="superscript"/>
          <w:lang w:val="es-MX"/>
        </w:rPr>
        <w:t xml:space="preserve"> (</w:t>
      </w:r>
      <w:r w:rsidRPr="00D61B8B">
        <w:rPr>
          <w:rFonts w:ascii="Arial" w:hAnsi="Arial" w:cs="Arial"/>
          <w:sz w:val="19"/>
          <w:szCs w:val="19"/>
          <w:vertAlign w:val="superscript"/>
          <w:lang w:val="es-MX"/>
        </w:rPr>
        <w:t>Reforma según Decreto No15. PPOE Extra de fecha 31-12-2013.)</w:t>
      </w:r>
    </w:p>
    <w:p w14:paraId="6224DF1C" w14:textId="77777777" w:rsidR="00AF6580" w:rsidRPr="00D61B8B" w:rsidRDefault="00AF6580" w:rsidP="00AF6580">
      <w:pPr>
        <w:contextualSpacing/>
        <w:jc w:val="both"/>
        <w:rPr>
          <w:rFonts w:ascii="Arial" w:hAnsi="Arial" w:cs="Arial"/>
          <w:sz w:val="19"/>
          <w:szCs w:val="19"/>
          <w:lang w:val="es-MX"/>
        </w:rPr>
      </w:pPr>
    </w:p>
    <w:p w14:paraId="3B90297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No se formulará querella si, </w:t>
      </w:r>
      <w:proofErr w:type="gramStart"/>
      <w:r w:rsidRPr="00D61B8B">
        <w:rPr>
          <w:rFonts w:ascii="Arial" w:hAnsi="Arial" w:cs="Arial"/>
          <w:sz w:val="19"/>
          <w:szCs w:val="19"/>
          <w:lang w:val="es-MX"/>
        </w:rPr>
        <w:t>quien</w:t>
      </w:r>
      <w:proofErr w:type="gramEnd"/>
      <w:r w:rsidRPr="00D61B8B">
        <w:rPr>
          <w:rFonts w:ascii="Arial" w:hAnsi="Arial" w:cs="Arial"/>
          <w:sz w:val="19"/>
          <w:szCs w:val="19"/>
          <w:lang w:val="es-MX"/>
        </w:rPr>
        <w:t xml:space="preserve">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14:paraId="24936A1D" w14:textId="77777777" w:rsidR="00AF6580" w:rsidRPr="00D61B8B" w:rsidRDefault="00AF6580" w:rsidP="00AF6580">
      <w:pPr>
        <w:contextualSpacing/>
        <w:jc w:val="both"/>
        <w:rPr>
          <w:rFonts w:ascii="Arial" w:hAnsi="Arial" w:cs="Arial"/>
          <w:sz w:val="19"/>
          <w:szCs w:val="19"/>
          <w:lang w:val="es-MX"/>
        </w:rPr>
      </w:pPr>
    </w:p>
    <w:p w14:paraId="465A90A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285.</w:t>
      </w:r>
      <w:r w:rsidRPr="00D61B8B">
        <w:rPr>
          <w:rFonts w:ascii="Arial" w:hAnsi="Arial" w:cs="Arial"/>
          <w:sz w:val="19"/>
          <w:szCs w:val="19"/>
          <w:lang w:val="es-MX"/>
        </w:rPr>
        <w:t xml:space="preserve"> Se impondrá sanción de tres meses a tres años de prisión, a quien:</w:t>
      </w:r>
    </w:p>
    <w:p w14:paraId="1B6B763D" w14:textId="77777777" w:rsidR="00AF6580" w:rsidRPr="00D61B8B" w:rsidRDefault="00AF6580" w:rsidP="00AF6580">
      <w:pPr>
        <w:contextualSpacing/>
        <w:jc w:val="both"/>
        <w:rPr>
          <w:rFonts w:ascii="Arial" w:hAnsi="Arial" w:cs="Arial"/>
          <w:sz w:val="19"/>
          <w:szCs w:val="19"/>
          <w:lang w:val="es-MX"/>
        </w:rPr>
      </w:pPr>
    </w:p>
    <w:p w14:paraId="04A3BE68" w14:textId="77777777" w:rsidR="00AF6580" w:rsidRPr="00D61B8B"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Registre sus operaciones contables en dos o más libros o en dos o más sistemas de contabilidad con diferentes contenidos, y</w:t>
      </w:r>
    </w:p>
    <w:p w14:paraId="18CC50C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7142E60F" w14:textId="77777777" w:rsidR="00AF6580" w:rsidRPr="00D61B8B"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D61B8B">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14:paraId="2E80C782" w14:textId="77777777" w:rsidR="00AF6580" w:rsidRPr="00D61B8B" w:rsidRDefault="00AF6580" w:rsidP="00AF6580">
      <w:pPr>
        <w:tabs>
          <w:tab w:val="left" w:pos="1134"/>
        </w:tabs>
        <w:ind w:left="1134" w:hanging="1134"/>
        <w:contextualSpacing/>
        <w:jc w:val="both"/>
        <w:rPr>
          <w:rFonts w:ascii="Arial" w:hAnsi="Arial" w:cs="Arial"/>
          <w:sz w:val="19"/>
          <w:szCs w:val="19"/>
          <w:lang w:val="es-MX"/>
        </w:rPr>
      </w:pPr>
    </w:p>
    <w:p w14:paraId="1D729C06"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14:paraId="50D844D5" w14:textId="77777777" w:rsidR="00AF6580" w:rsidRPr="00D61B8B" w:rsidRDefault="00AF6580" w:rsidP="00AF6580">
      <w:pPr>
        <w:contextualSpacing/>
        <w:jc w:val="both"/>
        <w:rPr>
          <w:rFonts w:ascii="Arial" w:hAnsi="Arial" w:cs="Arial"/>
          <w:sz w:val="19"/>
          <w:szCs w:val="19"/>
          <w:lang w:val="es-MX"/>
        </w:rPr>
      </w:pPr>
    </w:p>
    <w:p w14:paraId="13D57121"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lastRenderedPageBreak/>
        <w:t>ARTÍCULO 286.</w:t>
      </w:r>
      <w:r w:rsidRPr="00D61B8B">
        <w:rPr>
          <w:rFonts w:ascii="Arial" w:hAnsi="Arial" w:cs="Arial"/>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valor de la Unidad de Medida y Actualización vigente, la sanción será de tres a siete años de prisión. </w:t>
      </w:r>
      <w:r w:rsidRPr="00D61B8B">
        <w:rPr>
          <w:rFonts w:ascii="Arial" w:hAnsi="Arial" w:cs="Arial"/>
          <w:sz w:val="19"/>
          <w:szCs w:val="19"/>
          <w:vertAlign w:val="superscript"/>
          <w:lang w:val="es-MX"/>
        </w:rPr>
        <w:t>(Se reforma según Decreto No 14 PPOE Cuarta Sección de fecha 31-12-2016)</w:t>
      </w:r>
    </w:p>
    <w:p w14:paraId="7E61B8FB" w14:textId="77777777" w:rsidR="00AF6580" w:rsidRPr="00D61B8B" w:rsidRDefault="00AF6580" w:rsidP="00AF6580">
      <w:pPr>
        <w:contextualSpacing/>
        <w:jc w:val="both"/>
        <w:rPr>
          <w:rFonts w:ascii="Arial" w:hAnsi="Arial" w:cs="Arial"/>
          <w:sz w:val="19"/>
          <w:szCs w:val="19"/>
          <w:lang w:val="es-MX"/>
        </w:rPr>
      </w:pPr>
    </w:p>
    <w:p w14:paraId="060265A8"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w:t>
      </w:r>
      <w:proofErr w:type="gramStart"/>
      <w:r w:rsidRPr="00D61B8B">
        <w:rPr>
          <w:rFonts w:ascii="Arial" w:hAnsi="Arial" w:cs="Arial"/>
          <w:sz w:val="19"/>
          <w:szCs w:val="19"/>
          <w:lang w:val="es-MX"/>
        </w:rPr>
        <w:t>quienes</w:t>
      </w:r>
      <w:proofErr w:type="gramEnd"/>
      <w:r w:rsidRPr="00D61B8B">
        <w:rPr>
          <w:rFonts w:ascii="Arial" w:hAnsi="Arial" w:cs="Arial"/>
          <w:sz w:val="19"/>
          <w:szCs w:val="19"/>
          <w:lang w:val="es-MX"/>
        </w:rPr>
        <w:t xml:space="preserve"> en los casos de intervención de la negociación, no entreguen u oculten las cantidades que en numerario debe retirar el depositario designado por la autoridad. </w:t>
      </w:r>
    </w:p>
    <w:p w14:paraId="250283DF" w14:textId="77777777" w:rsidR="00AF6580" w:rsidRPr="00D61B8B" w:rsidRDefault="00AF6580" w:rsidP="00AF6580">
      <w:pPr>
        <w:contextualSpacing/>
        <w:jc w:val="both"/>
        <w:rPr>
          <w:rFonts w:ascii="Arial" w:hAnsi="Arial" w:cs="Arial"/>
          <w:sz w:val="19"/>
          <w:szCs w:val="19"/>
          <w:lang w:val="es-MX"/>
        </w:rPr>
      </w:pPr>
    </w:p>
    <w:p w14:paraId="6C89D16F" w14:textId="77777777" w:rsidR="00AF6580" w:rsidRPr="00D61B8B" w:rsidRDefault="00AF6580" w:rsidP="00AF6580">
      <w:pPr>
        <w:spacing w:after="200"/>
        <w:contextualSpacing/>
        <w:jc w:val="both"/>
        <w:rPr>
          <w:rFonts w:ascii="Arial" w:hAnsi="Arial" w:cs="Arial"/>
          <w:sz w:val="19"/>
          <w:szCs w:val="19"/>
          <w:lang w:val="es-MX"/>
        </w:rPr>
      </w:pPr>
      <w:r w:rsidRPr="00D61B8B">
        <w:rPr>
          <w:rFonts w:ascii="Arial" w:hAnsi="Arial" w:cs="Arial"/>
          <w:b/>
          <w:sz w:val="19"/>
          <w:szCs w:val="19"/>
          <w:lang w:val="es-MX"/>
        </w:rPr>
        <w:t>ARTÍCULO 287.</w:t>
      </w:r>
      <w:r w:rsidRPr="00D61B8B">
        <w:rPr>
          <w:rFonts w:ascii="Arial" w:hAnsi="Arial" w:cs="Arial"/>
          <w:sz w:val="19"/>
          <w:szCs w:val="19"/>
          <w:lang w:val="es-MX"/>
        </w:rPr>
        <w:t xml:space="preserve"> Se impondrá sanción de tres meses a seis años de prisión a:</w:t>
      </w:r>
    </w:p>
    <w:p w14:paraId="7E347DD7" w14:textId="77777777" w:rsidR="00AF6580" w:rsidRPr="00D61B8B" w:rsidRDefault="00AF6580" w:rsidP="00AF6580">
      <w:pPr>
        <w:spacing w:after="200"/>
        <w:contextualSpacing/>
        <w:jc w:val="both"/>
        <w:rPr>
          <w:rFonts w:ascii="Arial" w:hAnsi="Arial" w:cs="Arial"/>
          <w:sz w:val="19"/>
          <w:szCs w:val="19"/>
          <w:lang w:val="es-MX"/>
        </w:rPr>
      </w:pPr>
    </w:p>
    <w:p w14:paraId="3ECC9E50" w14:textId="77777777" w:rsidR="00AF6580" w:rsidRPr="00D61B8B" w:rsidRDefault="00AF6580">
      <w:pPr>
        <w:numPr>
          <w:ilvl w:val="0"/>
          <w:numId w:val="129"/>
        </w:numPr>
        <w:tabs>
          <w:tab w:val="left" w:pos="1134"/>
        </w:tabs>
        <w:spacing w:after="200"/>
        <w:ind w:left="1134" w:hanging="1134"/>
        <w:contextualSpacing/>
        <w:jc w:val="both"/>
        <w:rPr>
          <w:rFonts w:ascii="Arial" w:hAnsi="Arial" w:cs="Arial"/>
          <w:sz w:val="19"/>
          <w:szCs w:val="19"/>
          <w:lang w:val="es-MX"/>
        </w:rPr>
      </w:pPr>
      <w:r w:rsidRPr="00D61B8B">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14:paraId="4AE22A9E" w14:textId="77777777" w:rsidR="00AF6580" w:rsidRPr="00D61B8B"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14:paraId="6189DB25" w14:textId="77777777" w:rsidR="00AF6580" w:rsidRPr="00D61B8B" w:rsidRDefault="00AF6580" w:rsidP="00AF6580">
      <w:pPr>
        <w:tabs>
          <w:tab w:val="left" w:pos="1134"/>
        </w:tabs>
        <w:ind w:left="1134" w:hanging="1134"/>
        <w:jc w:val="both"/>
        <w:rPr>
          <w:rFonts w:ascii="Arial" w:hAnsi="Arial" w:cs="Arial"/>
          <w:sz w:val="19"/>
          <w:szCs w:val="19"/>
          <w:vertAlign w:val="superscript"/>
          <w:lang w:val="es-MX"/>
        </w:rPr>
      </w:pPr>
      <w:r w:rsidRPr="00D61B8B">
        <w:rPr>
          <w:rFonts w:ascii="Arial" w:hAnsi="Arial" w:cs="Arial"/>
          <w:sz w:val="19"/>
          <w:szCs w:val="19"/>
          <w:lang w:val="es-MX"/>
        </w:rPr>
        <w:t>II.</w:t>
      </w:r>
      <w:r w:rsidRPr="00D61B8B">
        <w:rPr>
          <w:rFonts w:ascii="Arial" w:hAnsi="Arial" w:cs="Arial"/>
          <w:sz w:val="19"/>
          <w:szCs w:val="19"/>
          <w:lang w:val="es-MX"/>
        </w:rPr>
        <w:tab/>
        <w:t xml:space="preserve">A quien altere o destruya los sellos o marcas oficiales con los que se identifiquen los bienes embargados. </w:t>
      </w:r>
      <w:r w:rsidRPr="00D61B8B">
        <w:rPr>
          <w:rFonts w:ascii="Arial" w:hAnsi="Arial" w:cs="Arial"/>
          <w:spacing w:val="-2"/>
          <w:sz w:val="19"/>
          <w:szCs w:val="19"/>
          <w:vertAlign w:val="superscript"/>
          <w:lang w:val="es-MX"/>
        </w:rPr>
        <w:t>(</w:t>
      </w:r>
      <w:r w:rsidRPr="00D61B8B">
        <w:rPr>
          <w:rFonts w:ascii="Arial" w:hAnsi="Arial" w:cs="Arial"/>
          <w:sz w:val="19"/>
          <w:szCs w:val="19"/>
          <w:vertAlign w:val="superscript"/>
          <w:lang w:val="es-MX"/>
        </w:rPr>
        <w:t>Reforma según Decreto No15. PPOE Extra de fecha 31-12-2013.)</w:t>
      </w:r>
    </w:p>
    <w:p w14:paraId="00A8FBED" w14:textId="77777777" w:rsidR="00AF6580" w:rsidRPr="00D61B8B" w:rsidRDefault="00AF6580" w:rsidP="00AF6580">
      <w:pPr>
        <w:contextualSpacing/>
        <w:jc w:val="both"/>
        <w:rPr>
          <w:rFonts w:ascii="Arial" w:hAnsi="Arial" w:cs="Arial"/>
          <w:sz w:val="19"/>
          <w:szCs w:val="19"/>
          <w:lang w:val="es-MX"/>
        </w:rPr>
      </w:pPr>
    </w:p>
    <w:p w14:paraId="6DD572A2" w14:textId="77777777" w:rsidR="00AF6580" w:rsidRPr="00D61B8B" w:rsidRDefault="00AF6580" w:rsidP="00AF6580">
      <w:pPr>
        <w:contextualSpacing/>
        <w:jc w:val="both"/>
        <w:rPr>
          <w:rFonts w:ascii="Arial" w:hAnsi="Arial" w:cs="Arial"/>
          <w:sz w:val="19"/>
          <w:szCs w:val="19"/>
          <w:lang w:val="es-MX"/>
        </w:rPr>
      </w:pPr>
      <w:r w:rsidRPr="00D61B8B">
        <w:rPr>
          <w:rFonts w:ascii="Arial" w:hAnsi="Arial" w:cs="Arial"/>
          <w:b/>
          <w:sz w:val="19"/>
          <w:szCs w:val="19"/>
          <w:lang w:val="es-MX"/>
        </w:rPr>
        <w:t>ARTÍCULO 288</w:t>
      </w:r>
      <w:r w:rsidRPr="00D61B8B">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14:paraId="309BB241" w14:textId="77777777" w:rsidR="00AF6580" w:rsidRPr="00D61B8B" w:rsidRDefault="00AF6580" w:rsidP="00AF6580">
      <w:pPr>
        <w:suppressAutoHyphens/>
        <w:spacing w:before="20" w:line="20" w:lineRule="atLeast"/>
        <w:jc w:val="center"/>
        <w:rPr>
          <w:rFonts w:ascii="Arial" w:hAnsi="Arial" w:cs="Arial"/>
          <w:b/>
          <w:sz w:val="18"/>
          <w:szCs w:val="18"/>
          <w:lang w:val="es-MX"/>
        </w:rPr>
      </w:pPr>
    </w:p>
    <w:p w14:paraId="6012414D" w14:textId="77777777" w:rsidR="00AF6580" w:rsidRPr="00D61B8B" w:rsidRDefault="00AF6580" w:rsidP="00AF6580">
      <w:pPr>
        <w:suppressAutoHyphens/>
        <w:spacing w:before="20" w:line="20" w:lineRule="atLeast"/>
        <w:jc w:val="center"/>
        <w:rPr>
          <w:rFonts w:ascii="Arial" w:hAnsi="Arial" w:cs="Arial"/>
          <w:b/>
          <w:sz w:val="18"/>
          <w:szCs w:val="18"/>
          <w:lang w:val="es-MX"/>
        </w:rPr>
      </w:pPr>
    </w:p>
    <w:p w14:paraId="37601112" w14:textId="77777777" w:rsidR="00AF6580" w:rsidRPr="00D61B8B" w:rsidRDefault="00AF6580" w:rsidP="00AF6580">
      <w:pPr>
        <w:suppressAutoHyphens/>
        <w:spacing w:before="20" w:line="20" w:lineRule="atLeast"/>
        <w:jc w:val="center"/>
        <w:rPr>
          <w:rFonts w:ascii="Arial" w:hAnsi="Arial" w:cs="Arial"/>
          <w:b/>
          <w:sz w:val="18"/>
          <w:szCs w:val="18"/>
          <w:lang w:val="es-MX"/>
        </w:rPr>
      </w:pPr>
    </w:p>
    <w:p w14:paraId="7B7BC12B" w14:textId="77777777" w:rsidR="00AF6580" w:rsidRPr="00D61B8B" w:rsidRDefault="00AF6580" w:rsidP="00AF6580">
      <w:pPr>
        <w:suppressAutoHyphens/>
        <w:spacing w:before="20" w:line="20" w:lineRule="atLeast"/>
        <w:jc w:val="center"/>
        <w:rPr>
          <w:rFonts w:ascii="Arial Narrow" w:hAnsi="Arial Narrow" w:cs="Arial"/>
          <w:b/>
          <w:sz w:val="18"/>
          <w:szCs w:val="18"/>
        </w:rPr>
      </w:pPr>
      <w:r w:rsidRPr="00D61B8B">
        <w:rPr>
          <w:rFonts w:ascii="Arial Narrow" w:hAnsi="Arial Narrow" w:cs="Arial"/>
          <w:b/>
          <w:sz w:val="18"/>
          <w:szCs w:val="18"/>
        </w:rPr>
        <w:t>T R A N S I T O R I O S</w:t>
      </w:r>
    </w:p>
    <w:p w14:paraId="55AE8276" w14:textId="77777777" w:rsidR="00AF6580" w:rsidRPr="00D61B8B" w:rsidRDefault="00AF6580" w:rsidP="00AF6580">
      <w:pPr>
        <w:suppressAutoHyphens/>
        <w:spacing w:before="20" w:line="20" w:lineRule="atLeast"/>
        <w:jc w:val="center"/>
        <w:rPr>
          <w:rFonts w:ascii="Arial Narrow" w:hAnsi="Arial Narrow" w:cs="Arial"/>
          <w:b/>
          <w:sz w:val="18"/>
          <w:szCs w:val="18"/>
          <w:lang w:val="es-MX"/>
        </w:rPr>
      </w:pPr>
      <w:r w:rsidRPr="00D61B8B">
        <w:rPr>
          <w:rFonts w:ascii="Arial Narrow" w:hAnsi="Arial Narrow" w:cs="Arial"/>
          <w:b/>
          <w:sz w:val="18"/>
          <w:szCs w:val="18"/>
          <w:lang w:val="es-MX"/>
        </w:rPr>
        <w:t>DECRETO NÚM. 1394 PPOE CUARTA SECCION DE FECHA 22 DE DICIEMBRE DE 2012</w:t>
      </w:r>
    </w:p>
    <w:p w14:paraId="22CFBBD1" w14:textId="77777777" w:rsidR="00AF6580" w:rsidRPr="00D61B8B" w:rsidRDefault="00AF6580" w:rsidP="00AF6580">
      <w:pPr>
        <w:contextualSpacing/>
        <w:jc w:val="both"/>
        <w:rPr>
          <w:rFonts w:ascii="Arial Narrow" w:hAnsi="Arial Narrow" w:cs="Arial"/>
          <w:sz w:val="18"/>
          <w:szCs w:val="18"/>
          <w:lang w:val="es-MX"/>
        </w:rPr>
      </w:pPr>
    </w:p>
    <w:p w14:paraId="1664F754" w14:textId="77777777" w:rsidR="00AF6580" w:rsidRPr="00D61B8B" w:rsidRDefault="00AF6580" w:rsidP="00AF6580">
      <w:pPr>
        <w:pStyle w:val="Texto"/>
        <w:tabs>
          <w:tab w:val="left" w:pos="0"/>
          <w:tab w:val="left" w:pos="142"/>
        </w:tabs>
        <w:spacing w:after="0" w:line="240" w:lineRule="auto"/>
        <w:ind w:firstLine="0"/>
        <w:rPr>
          <w:rFonts w:ascii="Arial Narrow" w:hAnsi="Arial Narrow"/>
          <w:color w:val="000000"/>
          <w:lang w:val="es-MX"/>
        </w:rPr>
      </w:pPr>
      <w:r w:rsidRPr="00D61B8B">
        <w:rPr>
          <w:rFonts w:ascii="Arial Narrow" w:hAnsi="Arial Narrow"/>
          <w:b/>
          <w:bCs/>
          <w:color w:val="000000"/>
          <w:lang w:val="es-MX"/>
        </w:rPr>
        <w:t xml:space="preserve">PRIMERO: </w:t>
      </w:r>
      <w:r w:rsidRPr="00D61B8B">
        <w:rPr>
          <w:rFonts w:ascii="Arial Narrow" w:hAnsi="Arial Narrow"/>
          <w:color w:val="000000"/>
          <w:lang w:val="es-MX"/>
        </w:rPr>
        <w:t>El presente Decreto entrará en vigor el uno de enero de dos mil trece, previa publicación en el Periódico Oficial del Gobierno del Estado.</w:t>
      </w:r>
    </w:p>
    <w:p w14:paraId="3A71000C" w14:textId="77777777" w:rsidR="00AF6580" w:rsidRPr="00D61B8B" w:rsidRDefault="00AF6580" w:rsidP="00AF6580">
      <w:pPr>
        <w:pStyle w:val="NormalWeb"/>
        <w:spacing w:before="0" w:beforeAutospacing="0" w:after="0" w:afterAutospacing="0"/>
        <w:jc w:val="both"/>
        <w:rPr>
          <w:rFonts w:ascii="Arial Narrow" w:hAnsi="Arial Narrow" w:cs="Arial"/>
          <w:sz w:val="18"/>
          <w:szCs w:val="18"/>
        </w:rPr>
      </w:pPr>
    </w:p>
    <w:p w14:paraId="1C1B9E7C"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r w:rsidRPr="00D61B8B">
        <w:rPr>
          <w:rFonts w:ascii="Arial Narrow" w:hAnsi="Arial Narrow" w:cs="Arial"/>
          <w:b/>
          <w:bCs/>
          <w:sz w:val="18"/>
          <w:szCs w:val="18"/>
        </w:rPr>
        <w:t xml:space="preserve">SEGUNDO: </w:t>
      </w:r>
      <w:r w:rsidRPr="00D61B8B">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14:paraId="6A9BB184"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p>
    <w:p w14:paraId="71F6172D"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r w:rsidRPr="00D61B8B">
        <w:rPr>
          <w:rFonts w:ascii="Arial Narrow" w:hAnsi="Arial Narrow" w:cs="Arial"/>
          <w:b/>
          <w:bCs/>
          <w:sz w:val="18"/>
          <w:szCs w:val="18"/>
        </w:rPr>
        <w:t xml:space="preserve">TERCERO: </w:t>
      </w:r>
      <w:r w:rsidRPr="00D61B8B">
        <w:rPr>
          <w:rFonts w:ascii="Arial Narrow" w:hAnsi="Arial Narrow" w:cs="Arial"/>
          <w:bCs/>
          <w:sz w:val="18"/>
          <w:szCs w:val="18"/>
        </w:rPr>
        <w:t xml:space="preserve">Se faculta a la </w:t>
      </w:r>
      <w:proofErr w:type="gramStart"/>
      <w:r w:rsidRPr="00D61B8B">
        <w:rPr>
          <w:rFonts w:ascii="Arial Narrow" w:hAnsi="Arial Narrow" w:cs="Arial"/>
          <w:bCs/>
          <w:sz w:val="18"/>
          <w:szCs w:val="18"/>
        </w:rPr>
        <w:t>Secretaria</w:t>
      </w:r>
      <w:proofErr w:type="gramEnd"/>
      <w:r w:rsidRPr="00D61B8B">
        <w:rPr>
          <w:rFonts w:ascii="Arial Narrow" w:hAnsi="Arial Narrow" w:cs="Arial"/>
          <w:bCs/>
          <w:sz w:val="18"/>
          <w:szCs w:val="18"/>
        </w:rPr>
        <w:t xml:space="preserve"> de Finanzas, para que las devoluciones contenidas en el artículo 66 del presente Código se efectúen en un plazo de tres meses durante el ejercicio fiscal 2013.</w:t>
      </w:r>
    </w:p>
    <w:p w14:paraId="08E40DB7" w14:textId="77777777" w:rsidR="00AF6580" w:rsidRPr="00D61B8B" w:rsidRDefault="00AF6580" w:rsidP="00AF6580">
      <w:pPr>
        <w:pStyle w:val="NormalWeb"/>
        <w:spacing w:before="0" w:beforeAutospacing="0" w:after="0" w:afterAutospacing="0"/>
        <w:jc w:val="both"/>
        <w:rPr>
          <w:rFonts w:ascii="Arial Narrow" w:hAnsi="Arial Narrow" w:cs="Arial"/>
          <w:b/>
          <w:bCs/>
          <w:sz w:val="18"/>
          <w:szCs w:val="18"/>
        </w:rPr>
      </w:pPr>
    </w:p>
    <w:p w14:paraId="2FEEDC67"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r w:rsidRPr="00D61B8B">
        <w:rPr>
          <w:rFonts w:ascii="Arial Narrow" w:hAnsi="Arial Narrow" w:cs="Arial"/>
          <w:b/>
          <w:bCs/>
          <w:sz w:val="18"/>
          <w:szCs w:val="18"/>
        </w:rPr>
        <w:t xml:space="preserve">CUARTO: </w:t>
      </w:r>
      <w:r w:rsidRPr="00D61B8B">
        <w:rPr>
          <w:rFonts w:ascii="Arial Narrow" w:hAnsi="Arial Narrow" w:cs="Arial"/>
          <w:bCs/>
          <w:color w:val="auto"/>
          <w:sz w:val="18"/>
          <w:szCs w:val="18"/>
        </w:rPr>
        <w:t>Todos l</w:t>
      </w:r>
      <w:r w:rsidRPr="00D61B8B">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14:paraId="798A3AB9"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p>
    <w:p w14:paraId="46FBCD35"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r w:rsidRPr="00D61B8B">
        <w:rPr>
          <w:rFonts w:ascii="Arial Narrow" w:hAnsi="Arial Narrow" w:cs="Arial"/>
          <w:b/>
          <w:bCs/>
          <w:sz w:val="18"/>
          <w:szCs w:val="18"/>
        </w:rPr>
        <w:t>QUINTO:</w:t>
      </w:r>
      <w:r w:rsidRPr="00D61B8B">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14:paraId="44FC49CA"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p>
    <w:p w14:paraId="1DA79490"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r w:rsidRPr="00D61B8B">
        <w:rPr>
          <w:rFonts w:ascii="Arial Narrow" w:hAnsi="Arial Narrow" w:cs="Arial"/>
          <w:b/>
          <w:bCs/>
          <w:sz w:val="18"/>
          <w:szCs w:val="18"/>
        </w:rPr>
        <w:t xml:space="preserve">SEXTO: </w:t>
      </w:r>
      <w:r w:rsidRPr="00D61B8B">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14:paraId="40FB2B69"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p>
    <w:p w14:paraId="7EBD1F7A" w14:textId="77777777" w:rsidR="00AF6580" w:rsidRPr="00D61B8B" w:rsidRDefault="00AF6580" w:rsidP="00AF6580">
      <w:pPr>
        <w:jc w:val="both"/>
        <w:rPr>
          <w:rFonts w:ascii="Arial Narrow" w:hAnsi="Arial Narrow" w:cs="Arial"/>
          <w:sz w:val="18"/>
          <w:szCs w:val="18"/>
          <w:vertAlign w:val="superscript"/>
          <w:lang w:val="es-MX"/>
        </w:rPr>
      </w:pPr>
      <w:r w:rsidRPr="00D61B8B">
        <w:rPr>
          <w:rFonts w:ascii="Arial Narrow" w:hAnsi="Arial Narrow" w:cs="Arial"/>
          <w:b/>
          <w:sz w:val="18"/>
          <w:szCs w:val="18"/>
          <w:lang w:val="es-MX"/>
        </w:rPr>
        <w:t>SÉPTIMO:</w:t>
      </w:r>
      <w:r w:rsidRPr="00D61B8B">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D61B8B">
        <w:rPr>
          <w:rFonts w:ascii="Arial Narrow" w:hAnsi="Arial Narrow" w:cs="Arial"/>
          <w:sz w:val="18"/>
          <w:szCs w:val="18"/>
          <w:vertAlign w:val="superscript"/>
          <w:lang w:val="es-MX"/>
        </w:rPr>
        <w:t xml:space="preserve"> (Reforma según Decreto Núm. 1667. PPOE Extra 31-12-2015)</w:t>
      </w:r>
    </w:p>
    <w:p w14:paraId="386D7E56" w14:textId="77777777" w:rsidR="00AF6580" w:rsidRPr="00D61B8B" w:rsidRDefault="00AF6580" w:rsidP="00AF6580">
      <w:pPr>
        <w:jc w:val="both"/>
        <w:rPr>
          <w:rFonts w:ascii="Arial Narrow" w:hAnsi="Arial Narrow" w:cs="Arial"/>
          <w:sz w:val="18"/>
          <w:szCs w:val="18"/>
          <w:lang w:val="es-MX"/>
        </w:rPr>
      </w:pPr>
    </w:p>
    <w:p w14:paraId="5B947C30" w14:textId="77777777" w:rsidR="00AF6580" w:rsidRPr="00D61B8B" w:rsidRDefault="00AF6580" w:rsidP="00AF6580">
      <w:pPr>
        <w:jc w:val="both"/>
        <w:rPr>
          <w:rFonts w:ascii="Arial Narrow" w:hAnsi="Arial Narrow" w:cs="Arial"/>
          <w:sz w:val="18"/>
          <w:szCs w:val="18"/>
          <w:vertAlign w:val="superscript"/>
          <w:lang w:val="es-MX"/>
        </w:rPr>
      </w:pPr>
      <w:r w:rsidRPr="00D61B8B">
        <w:rPr>
          <w:rFonts w:ascii="Arial Narrow" w:hAnsi="Arial Narrow" w:cs="Arial"/>
          <w:sz w:val="18"/>
          <w:szCs w:val="18"/>
          <w:lang w:val="es-MX"/>
        </w:rPr>
        <w:t>Respecto a las disposiciones de la firma electrónica a que se refiere el presente ordenamiento, entrarán en vigor al mismo tiempo que indique la ley en la materia.</w:t>
      </w:r>
      <w:r w:rsidRPr="00D61B8B">
        <w:rPr>
          <w:rFonts w:ascii="Arial Narrow" w:hAnsi="Arial Narrow" w:cs="Arial"/>
          <w:sz w:val="18"/>
          <w:szCs w:val="18"/>
          <w:vertAlign w:val="superscript"/>
          <w:lang w:val="es-MX"/>
        </w:rPr>
        <w:t xml:space="preserve"> (Reforma según Decreto No. 886 PPOE Sexta Sección de fecha 27-12-2014)</w:t>
      </w:r>
    </w:p>
    <w:p w14:paraId="6A6D1A32" w14:textId="77777777" w:rsidR="00AF6580" w:rsidRPr="00D61B8B" w:rsidRDefault="00AF6580" w:rsidP="00AF6580">
      <w:pPr>
        <w:pStyle w:val="NormalWeb"/>
        <w:spacing w:before="0" w:beforeAutospacing="0" w:after="0" w:afterAutospacing="0"/>
        <w:jc w:val="both"/>
        <w:rPr>
          <w:rFonts w:ascii="Arial Narrow" w:hAnsi="Arial Narrow" w:cs="Arial"/>
          <w:sz w:val="18"/>
          <w:szCs w:val="18"/>
        </w:rPr>
      </w:pPr>
    </w:p>
    <w:p w14:paraId="7692EB6B" w14:textId="77777777" w:rsidR="00AF6580" w:rsidRPr="00D61B8B" w:rsidRDefault="00AF6580" w:rsidP="00AF6580">
      <w:pPr>
        <w:pStyle w:val="Prrafodelista"/>
        <w:ind w:left="0"/>
        <w:jc w:val="both"/>
        <w:rPr>
          <w:rFonts w:ascii="Arial Narrow" w:hAnsi="Arial Narrow" w:cs="Arial"/>
          <w:b/>
          <w:sz w:val="18"/>
          <w:szCs w:val="18"/>
          <w:vertAlign w:val="superscript"/>
          <w:lang w:val="es-MX"/>
        </w:rPr>
      </w:pPr>
      <w:proofErr w:type="gramStart"/>
      <w:r w:rsidRPr="00D61B8B">
        <w:rPr>
          <w:rFonts w:ascii="Arial Narrow" w:hAnsi="Arial Narrow" w:cs="Arial"/>
          <w:sz w:val="18"/>
          <w:szCs w:val="18"/>
          <w:lang w:val="es-MX"/>
        </w:rPr>
        <w:lastRenderedPageBreak/>
        <w:t>En relación a</w:t>
      </w:r>
      <w:proofErr w:type="gramEnd"/>
      <w:r w:rsidRPr="00D61B8B">
        <w:rPr>
          <w:rFonts w:ascii="Arial Narrow" w:hAnsi="Arial Narrow" w:cs="Arial"/>
          <w:sz w:val="18"/>
          <w:szCs w:val="18"/>
          <w:lang w:val="es-MX"/>
        </w:rPr>
        <w:t xml:space="preserve">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D61B8B">
        <w:rPr>
          <w:rFonts w:ascii="Arial Narrow" w:hAnsi="Arial Narrow" w:cs="Arial"/>
          <w:sz w:val="18"/>
          <w:szCs w:val="18"/>
          <w:vertAlign w:val="superscript"/>
          <w:lang w:val="es-MX"/>
        </w:rPr>
        <w:t>(Adición según Decreto Núm. 1667. PPOE Extra de fecha 31-12-2015)</w:t>
      </w:r>
    </w:p>
    <w:p w14:paraId="7D5E605A" w14:textId="77777777" w:rsidR="00AF6580" w:rsidRPr="00D61B8B" w:rsidRDefault="00AF6580" w:rsidP="00AF6580">
      <w:pPr>
        <w:pStyle w:val="Prrafodelista"/>
        <w:ind w:left="0"/>
        <w:jc w:val="both"/>
        <w:rPr>
          <w:rFonts w:ascii="Arial Narrow" w:hAnsi="Arial Narrow" w:cs="Arial"/>
          <w:b/>
          <w:sz w:val="18"/>
          <w:szCs w:val="18"/>
          <w:lang w:val="es-MX"/>
        </w:rPr>
      </w:pPr>
    </w:p>
    <w:p w14:paraId="28A35FE6" w14:textId="77777777" w:rsidR="00AF6580" w:rsidRPr="00D61B8B" w:rsidRDefault="00AF6580" w:rsidP="00AF6580">
      <w:pPr>
        <w:pStyle w:val="NormalWeb"/>
        <w:spacing w:before="0" w:beforeAutospacing="0" w:after="0" w:afterAutospacing="0"/>
        <w:jc w:val="both"/>
        <w:rPr>
          <w:rFonts w:ascii="Arial Narrow" w:hAnsi="Arial Narrow" w:cs="Arial"/>
          <w:bCs/>
          <w:sz w:val="18"/>
          <w:szCs w:val="18"/>
        </w:rPr>
      </w:pPr>
      <w:r w:rsidRPr="00D61B8B">
        <w:rPr>
          <w:rFonts w:ascii="Arial Narrow" w:hAnsi="Arial Narrow" w:cs="Arial"/>
          <w:b/>
          <w:sz w:val="18"/>
          <w:szCs w:val="18"/>
        </w:rPr>
        <w:t>OCTAVO</w:t>
      </w:r>
      <w:r w:rsidRPr="00D61B8B">
        <w:rPr>
          <w:rFonts w:ascii="Arial Narrow" w:hAnsi="Arial Narrow" w:cs="Arial"/>
          <w:sz w:val="18"/>
          <w:szCs w:val="18"/>
        </w:rPr>
        <w:t xml:space="preserve">: </w:t>
      </w:r>
      <w:r w:rsidRPr="00D61B8B">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14:paraId="1EA2B021" w14:textId="77777777" w:rsidR="00AF6580" w:rsidRPr="00D61B8B" w:rsidRDefault="00AF6580" w:rsidP="00AF6580">
      <w:pPr>
        <w:rPr>
          <w:rFonts w:ascii="Arial Narrow" w:hAnsi="Arial Narrow" w:cs="Arial"/>
          <w:sz w:val="18"/>
          <w:szCs w:val="18"/>
          <w:lang w:val="es-MX"/>
        </w:rPr>
      </w:pPr>
    </w:p>
    <w:p w14:paraId="624BB6F5" w14:textId="77777777" w:rsidR="00AF6580" w:rsidRPr="00D61B8B" w:rsidRDefault="00AF6580" w:rsidP="00AF6580">
      <w:pPr>
        <w:pStyle w:val="Default"/>
        <w:jc w:val="both"/>
        <w:rPr>
          <w:rFonts w:ascii="Arial Narrow" w:hAnsi="Arial Narrow"/>
          <w:color w:val="auto"/>
          <w:sz w:val="18"/>
          <w:szCs w:val="18"/>
          <w:lang w:val="es-MX"/>
        </w:rPr>
      </w:pPr>
      <w:r w:rsidRPr="00D61B8B">
        <w:rPr>
          <w:rFonts w:ascii="Arial Narrow" w:hAnsi="Arial Narrow"/>
          <w:color w:val="auto"/>
          <w:sz w:val="18"/>
          <w:szCs w:val="18"/>
          <w:lang w:val="es-MX"/>
        </w:rPr>
        <w:t>Lo tendrá entendido el Gobernador del Estado y hará que se publique y se cumpla.</w:t>
      </w:r>
    </w:p>
    <w:p w14:paraId="0DB6AE19" w14:textId="77777777" w:rsidR="00AF6580" w:rsidRPr="00D61B8B" w:rsidRDefault="00AF6580" w:rsidP="00AF6580">
      <w:pPr>
        <w:rPr>
          <w:rFonts w:ascii="Arial Narrow" w:hAnsi="Arial Narrow" w:cs="Arial"/>
          <w:sz w:val="18"/>
          <w:szCs w:val="18"/>
          <w:lang w:val="es-MX"/>
        </w:rPr>
      </w:pPr>
    </w:p>
    <w:p w14:paraId="3441A76F" w14:textId="77777777" w:rsidR="00AF6580" w:rsidRPr="00D61B8B" w:rsidRDefault="00AF6580" w:rsidP="00AF6580">
      <w:pPr>
        <w:jc w:val="both"/>
        <w:rPr>
          <w:rFonts w:ascii="Arial Narrow" w:hAnsi="Arial Narrow" w:cs="Arial"/>
          <w:color w:val="000000"/>
          <w:sz w:val="18"/>
          <w:szCs w:val="18"/>
          <w:lang w:val="es-MX" w:eastAsia="es-MX"/>
        </w:rPr>
      </w:pPr>
      <w:r w:rsidRPr="00D61B8B">
        <w:rPr>
          <w:rFonts w:ascii="Arial Narrow" w:hAnsi="Arial Narrow" w:cs="Arial"/>
          <w:color w:val="000000"/>
          <w:sz w:val="18"/>
          <w:szCs w:val="18"/>
          <w:lang w:val="es-MX" w:eastAsia="es-MX"/>
        </w:rPr>
        <w:t xml:space="preserve">DADO EN EL SALÓN DE SESIONES DEL H. CONGRESO DEL </w:t>
      </w:r>
      <w:proofErr w:type="gramStart"/>
      <w:r w:rsidRPr="00D61B8B">
        <w:rPr>
          <w:rFonts w:ascii="Arial Narrow" w:hAnsi="Arial Narrow" w:cs="Arial"/>
          <w:color w:val="000000"/>
          <w:sz w:val="18"/>
          <w:szCs w:val="18"/>
          <w:lang w:val="es-MX" w:eastAsia="es-MX"/>
        </w:rPr>
        <w:t>ESTADO.-</w:t>
      </w:r>
      <w:proofErr w:type="gramEnd"/>
      <w:r w:rsidRPr="00D61B8B">
        <w:rPr>
          <w:rFonts w:ascii="Arial Narrow" w:hAnsi="Arial Narrow" w:cs="Arial"/>
          <w:color w:val="000000"/>
          <w:sz w:val="18"/>
          <w:szCs w:val="18"/>
          <w:lang w:val="es-MX" w:eastAsia="es-MX"/>
        </w:rPr>
        <w:t xml:space="preserve"> San Raymundo Jalpan, Centro, Oaxaca, 21 de diciembre de 2012.- JOSÉ JAVIER VILLACAÑA JIMÉNEZ, DIPUTADO PRESIDENTE.- GUILLERMO BERNAL GÓMEZ, DIPUTADO SECRETARIO.- LETICIA ÁLVAREZ MARTÍNEZ, DIPUTADA SECRETARIA.- MARGARITA GARCÍA </w:t>
      </w:r>
      <w:proofErr w:type="spellStart"/>
      <w:r w:rsidRPr="00D61B8B">
        <w:rPr>
          <w:rFonts w:ascii="Arial Narrow" w:hAnsi="Arial Narrow" w:cs="Arial"/>
          <w:color w:val="000000"/>
          <w:sz w:val="18"/>
          <w:szCs w:val="18"/>
          <w:lang w:val="es-MX" w:eastAsia="es-MX"/>
        </w:rPr>
        <w:t>GARCÍA</w:t>
      </w:r>
      <w:proofErr w:type="spellEnd"/>
      <w:r w:rsidRPr="00D61B8B">
        <w:rPr>
          <w:rFonts w:ascii="Arial Narrow" w:hAnsi="Arial Narrow" w:cs="Arial"/>
          <w:color w:val="000000"/>
          <w:sz w:val="18"/>
          <w:szCs w:val="18"/>
          <w:lang w:val="es-MX" w:eastAsia="es-MX"/>
        </w:rPr>
        <w:t>, DIPUTADA SECRETARIA.- Rúbricas.</w:t>
      </w:r>
    </w:p>
    <w:p w14:paraId="55C1298F" w14:textId="77777777" w:rsidR="00AF6580" w:rsidRPr="00D61B8B" w:rsidRDefault="00AF6580" w:rsidP="00AF6580">
      <w:pPr>
        <w:suppressAutoHyphens/>
        <w:jc w:val="both"/>
        <w:rPr>
          <w:rFonts w:ascii="Arial Narrow" w:hAnsi="Arial Narrow" w:cs="Arial"/>
          <w:color w:val="000000"/>
          <w:sz w:val="18"/>
          <w:szCs w:val="18"/>
          <w:lang w:val="es-MX" w:eastAsia="es-MX"/>
        </w:rPr>
      </w:pPr>
    </w:p>
    <w:p w14:paraId="6E6443CA" w14:textId="77777777" w:rsidR="00AF6580" w:rsidRPr="00D61B8B" w:rsidRDefault="00AF6580" w:rsidP="00AF6580">
      <w:pPr>
        <w:suppressAutoHyphens/>
        <w:jc w:val="both"/>
        <w:rPr>
          <w:rFonts w:ascii="Arial Narrow" w:hAnsi="Arial Narrow" w:cs="Arial"/>
          <w:color w:val="000000"/>
          <w:sz w:val="18"/>
          <w:szCs w:val="18"/>
          <w:lang w:val="es-MX" w:eastAsia="es-MX"/>
        </w:rPr>
      </w:pPr>
      <w:r w:rsidRPr="00D61B8B">
        <w:rPr>
          <w:rFonts w:ascii="Arial Narrow" w:hAnsi="Arial Narrow" w:cs="Arial"/>
          <w:color w:val="000000"/>
          <w:sz w:val="18"/>
          <w:szCs w:val="18"/>
          <w:lang w:val="es-MX" w:eastAsia="es-MX"/>
        </w:rPr>
        <w:t xml:space="preserve">Por lo </w:t>
      </w:r>
      <w:proofErr w:type="gramStart"/>
      <w:r w:rsidRPr="00D61B8B">
        <w:rPr>
          <w:rFonts w:ascii="Arial Narrow" w:hAnsi="Arial Narrow" w:cs="Arial"/>
          <w:color w:val="000000"/>
          <w:sz w:val="18"/>
          <w:szCs w:val="18"/>
          <w:lang w:val="es-MX" w:eastAsia="es-MX"/>
        </w:rPr>
        <w:t>tanto</w:t>
      </w:r>
      <w:proofErr w:type="gramEnd"/>
      <w:r w:rsidRPr="00D61B8B">
        <w:rPr>
          <w:rFonts w:ascii="Arial Narrow" w:hAnsi="Arial Narrow" w:cs="Arial"/>
          <w:color w:val="000000"/>
          <w:sz w:val="18"/>
          <w:szCs w:val="18"/>
          <w:lang w:val="es-MX" w:eastAsia="es-MX"/>
        </w:rPr>
        <w:t xml:space="preserve"> mando que se imprima, publique circule y se le dé el debido cumplimiento. Palacio de Gobierno, Centro, Oax., a 22 de diciembre del 2012.- EL GOBERNADOR CONSTITUCIONAL DEL ESTADO. LIC. GABINO CUÉ </w:t>
      </w:r>
      <w:proofErr w:type="gramStart"/>
      <w:r w:rsidRPr="00D61B8B">
        <w:rPr>
          <w:rFonts w:ascii="Arial Narrow" w:hAnsi="Arial Narrow" w:cs="Arial"/>
          <w:color w:val="000000"/>
          <w:sz w:val="18"/>
          <w:szCs w:val="18"/>
          <w:lang w:val="es-MX" w:eastAsia="es-MX"/>
        </w:rPr>
        <w:t>MONTEAGUDO.-</w:t>
      </w:r>
      <w:proofErr w:type="gramEnd"/>
      <w:r w:rsidRPr="00D61B8B">
        <w:rPr>
          <w:rFonts w:ascii="Arial Narrow" w:hAnsi="Arial Narrow" w:cs="Arial"/>
          <w:color w:val="000000"/>
          <w:sz w:val="18"/>
          <w:szCs w:val="18"/>
          <w:lang w:val="es-MX" w:eastAsia="es-MX"/>
        </w:rPr>
        <w:t xml:space="preserve"> EL SECRETARIO GENERAL DE GOBIERNO. C.P.A. JESÚS EMILIO MARTÍNEZ </w:t>
      </w:r>
      <w:proofErr w:type="gramStart"/>
      <w:r w:rsidRPr="00D61B8B">
        <w:rPr>
          <w:rFonts w:ascii="Arial Narrow" w:hAnsi="Arial Narrow" w:cs="Arial"/>
          <w:color w:val="000000"/>
          <w:sz w:val="18"/>
          <w:szCs w:val="18"/>
          <w:lang w:val="es-MX" w:eastAsia="es-MX"/>
        </w:rPr>
        <w:t>ÁLVAREZ.-</w:t>
      </w:r>
      <w:proofErr w:type="gramEnd"/>
      <w:r w:rsidRPr="00D61B8B">
        <w:rPr>
          <w:rFonts w:ascii="Arial Narrow" w:hAnsi="Arial Narrow" w:cs="Arial"/>
          <w:color w:val="000000"/>
          <w:sz w:val="18"/>
          <w:szCs w:val="18"/>
          <w:lang w:val="es-MX" w:eastAsia="es-MX"/>
        </w:rPr>
        <w:t xml:space="preserve"> Rúbricas.</w:t>
      </w:r>
    </w:p>
    <w:p w14:paraId="17898B5B" w14:textId="77777777" w:rsidR="00AF6580" w:rsidRPr="00D61B8B" w:rsidRDefault="00AF6580" w:rsidP="00AF6580">
      <w:pPr>
        <w:suppressAutoHyphens/>
        <w:jc w:val="both"/>
        <w:rPr>
          <w:rFonts w:ascii="Arial Narrow" w:hAnsi="Arial Narrow" w:cs="Arial"/>
          <w:color w:val="000000"/>
          <w:sz w:val="18"/>
          <w:szCs w:val="18"/>
          <w:lang w:val="es-MX" w:eastAsia="es-MX"/>
        </w:rPr>
      </w:pPr>
    </w:p>
    <w:p w14:paraId="12B3D5FD" w14:textId="77777777" w:rsidR="00AF6580" w:rsidRPr="00D61B8B" w:rsidRDefault="00AF6580" w:rsidP="00AF6580">
      <w:pPr>
        <w:suppressAutoHyphens/>
        <w:spacing w:before="20" w:line="20" w:lineRule="atLeast"/>
        <w:jc w:val="both"/>
        <w:rPr>
          <w:rFonts w:ascii="Arial Narrow" w:hAnsi="Arial Narrow" w:cs="Arial"/>
          <w:color w:val="000000"/>
          <w:sz w:val="18"/>
          <w:szCs w:val="18"/>
          <w:lang w:val="es-MX" w:eastAsia="es-MX"/>
        </w:rPr>
      </w:pPr>
      <w:r w:rsidRPr="00D61B8B">
        <w:rPr>
          <w:rFonts w:ascii="Arial Narrow" w:hAnsi="Arial Narrow" w:cs="Arial"/>
          <w:color w:val="000000"/>
          <w:sz w:val="18"/>
          <w:szCs w:val="18"/>
          <w:lang w:val="es-MX" w:eastAsia="es-MX"/>
        </w:rPr>
        <w:t xml:space="preserve">Y lo comunico a usted, para su conocimiento y fines </w:t>
      </w:r>
      <w:proofErr w:type="gramStart"/>
      <w:r w:rsidRPr="00D61B8B">
        <w:rPr>
          <w:rFonts w:ascii="Arial Narrow" w:hAnsi="Arial Narrow" w:cs="Arial"/>
          <w:color w:val="000000"/>
          <w:sz w:val="18"/>
          <w:szCs w:val="18"/>
          <w:lang w:val="es-MX" w:eastAsia="es-MX"/>
        </w:rPr>
        <w:t>consiguientes.-</w:t>
      </w:r>
      <w:proofErr w:type="gramEnd"/>
      <w:r w:rsidRPr="00D61B8B">
        <w:rPr>
          <w:rFonts w:ascii="Arial Narrow" w:hAnsi="Arial Narrow" w:cs="Arial"/>
          <w:color w:val="000000"/>
          <w:sz w:val="18"/>
          <w:szCs w:val="18"/>
          <w:lang w:val="es-MX" w:eastAsia="es-MX"/>
        </w:rPr>
        <w:t xml:space="preserve"> SUFRAGIO EFECTIVO. NO </w:t>
      </w:r>
      <w:proofErr w:type="gramStart"/>
      <w:r w:rsidRPr="00D61B8B">
        <w:rPr>
          <w:rFonts w:ascii="Arial Narrow" w:hAnsi="Arial Narrow" w:cs="Arial"/>
          <w:color w:val="000000"/>
          <w:sz w:val="18"/>
          <w:szCs w:val="18"/>
          <w:lang w:val="es-MX" w:eastAsia="es-MX"/>
        </w:rPr>
        <w:t>REELECCIÓN.-</w:t>
      </w:r>
      <w:proofErr w:type="gramEnd"/>
      <w:r w:rsidRPr="00D61B8B">
        <w:rPr>
          <w:rFonts w:ascii="Arial Narrow" w:hAnsi="Arial Narrow" w:cs="Arial"/>
          <w:color w:val="000000"/>
          <w:sz w:val="18"/>
          <w:szCs w:val="18"/>
          <w:lang w:val="es-MX" w:eastAsia="es-MX"/>
        </w:rPr>
        <w:t xml:space="preserve"> “EL RESPETO AL DERECHO AJENO ES LA PAZ”.- Tlalixtac de Cabrera, Centro, Oax., a 22 de diciembre del 2012. EL SECRETARIO GENERAL DE GOBIERNO. C.P.A. JESÚS EMILIO MARTÍNEZ </w:t>
      </w:r>
      <w:proofErr w:type="gramStart"/>
      <w:r w:rsidRPr="00D61B8B">
        <w:rPr>
          <w:rFonts w:ascii="Arial Narrow" w:hAnsi="Arial Narrow" w:cs="Arial"/>
          <w:color w:val="000000"/>
          <w:sz w:val="18"/>
          <w:szCs w:val="18"/>
          <w:lang w:val="es-MX" w:eastAsia="es-MX"/>
        </w:rPr>
        <w:t>ÁLVAREZ.-</w:t>
      </w:r>
      <w:proofErr w:type="gramEnd"/>
      <w:r w:rsidRPr="00D61B8B">
        <w:rPr>
          <w:rFonts w:ascii="Arial Narrow" w:hAnsi="Arial Narrow" w:cs="Arial"/>
          <w:color w:val="000000"/>
          <w:sz w:val="18"/>
          <w:szCs w:val="18"/>
          <w:lang w:val="es-MX" w:eastAsia="es-MX"/>
        </w:rPr>
        <w:t xml:space="preserve"> Rúbrica.</w:t>
      </w:r>
    </w:p>
    <w:p w14:paraId="1824F9AB" w14:textId="77777777" w:rsidR="00AF6580" w:rsidRPr="00D61B8B" w:rsidRDefault="00AF6580" w:rsidP="00AF6580">
      <w:pPr>
        <w:rPr>
          <w:rFonts w:ascii="Arial Narrow" w:hAnsi="Arial Narrow" w:cs="Arial"/>
          <w:sz w:val="18"/>
          <w:szCs w:val="18"/>
          <w:lang w:val="es-MX"/>
        </w:rPr>
      </w:pPr>
    </w:p>
    <w:p w14:paraId="5D8AD5C8" w14:textId="77777777" w:rsidR="00E04898" w:rsidRPr="00D61B8B" w:rsidRDefault="00E04898" w:rsidP="00AF6580">
      <w:pPr>
        <w:pStyle w:val="Prrafodelista"/>
        <w:ind w:left="0"/>
        <w:jc w:val="center"/>
        <w:rPr>
          <w:rFonts w:ascii="Arial Narrow" w:hAnsi="Arial Narrow" w:cs="Arial"/>
          <w:b/>
          <w:sz w:val="18"/>
          <w:szCs w:val="18"/>
          <w:lang w:val="es-MX"/>
        </w:rPr>
      </w:pPr>
    </w:p>
    <w:p w14:paraId="3238507E" w14:textId="77777777" w:rsidR="00AF6580" w:rsidRPr="00D61B8B" w:rsidRDefault="00AF6580" w:rsidP="00AF6580">
      <w:pPr>
        <w:pStyle w:val="Prrafodelista"/>
        <w:ind w:left="0"/>
        <w:jc w:val="center"/>
        <w:rPr>
          <w:rFonts w:ascii="Arial Narrow" w:hAnsi="Arial Narrow" w:cs="Arial"/>
          <w:b/>
          <w:sz w:val="18"/>
          <w:szCs w:val="18"/>
          <w:lang w:val="es-MX"/>
        </w:rPr>
      </w:pPr>
      <w:r w:rsidRPr="00D61B8B">
        <w:rPr>
          <w:rFonts w:ascii="Arial Narrow" w:hAnsi="Arial Narrow" w:cs="Arial"/>
          <w:b/>
          <w:sz w:val="18"/>
          <w:szCs w:val="18"/>
          <w:lang w:val="es-MX"/>
        </w:rPr>
        <w:t>TRANSITORIO</w:t>
      </w:r>
    </w:p>
    <w:p w14:paraId="3574CEC3" w14:textId="77777777" w:rsidR="00AF6580" w:rsidRPr="00D61B8B" w:rsidRDefault="00AF6580" w:rsidP="00AF6580">
      <w:pPr>
        <w:pStyle w:val="Sangradetextonormal"/>
        <w:jc w:val="center"/>
        <w:rPr>
          <w:rFonts w:cs="Arial"/>
          <w:b/>
          <w:bCs/>
          <w:spacing w:val="-3"/>
          <w:sz w:val="18"/>
          <w:szCs w:val="18"/>
          <w:lang w:val="es-MX"/>
        </w:rPr>
      </w:pPr>
      <w:r w:rsidRPr="00D61B8B">
        <w:rPr>
          <w:rFonts w:cs="Arial"/>
          <w:b/>
          <w:bCs/>
          <w:spacing w:val="-3"/>
          <w:sz w:val="18"/>
          <w:szCs w:val="18"/>
          <w:lang w:val="es-MX"/>
        </w:rPr>
        <w:t xml:space="preserve">DECRETO No. </w:t>
      </w:r>
      <w:r w:rsidRPr="00D61B8B">
        <w:rPr>
          <w:rFonts w:cs="Arial"/>
          <w:b/>
          <w:sz w:val="18"/>
          <w:szCs w:val="18"/>
          <w:lang w:val="es-MX"/>
        </w:rPr>
        <w:t>15</w:t>
      </w:r>
      <w:r w:rsidRPr="00D61B8B">
        <w:rPr>
          <w:rFonts w:cs="Arial"/>
          <w:b/>
          <w:bCs/>
          <w:spacing w:val="-3"/>
          <w:sz w:val="18"/>
          <w:szCs w:val="18"/>
          <w:lang w:val="es-MX"/>
        </w:rPr>
        <w:t xml:space="preserve"> PPOE EXTRA DE FECHA 31 DE DICIEMBRE DE 2013</w:t>
      </w:r>
    </w:p>
    <w:p w14:paraId="5D2CD246" w14:textId="77777777" w:rsidR="00AF6580" w:rsidRPr="00D61B8B" w:rsidRDefault="00AF6580" w:rsidP="00AF6580">
      <w:pPr>
        <w:pStyle w:val="Prrafodelista"/>
        <w:ind w:left="0"/>
        <w:rPr>
          <w:rFonts w:ascii="Arial Narrow" w:hAnsi="Arial Narrow" w:cs="Arial"/>
          <w:b/>
          <w:sz w:val="18"/>
          <w:szCs w:val="18"/>
          <w:lang w:val="es-MX"/>
        </w:rPr>
      </w:pPr>
    </w:p>
    <w:p w14:paraId="1B8BB38E" w14:textId="77777777" w:rsidR="00AF6580" w:rsidRPr="00D61B8B" w:rsidRDefault="00AF6580" w:rsidP="00AF6580">
      <w:pPr>
        <w:pStyle w:val="Prrafodelista"/>
        <w:ind w:left="0"/>
        <w:jc w:val="both"/>
        <w:rPr>
          <w:rFonts w:ascii="Arial Narrow" w:hAnsi="Arial Narrow" w:cs="Arial"/>
          <w:sz w:val="18"/>
          <w:szCs w:val="18"/>
          <w:lang w:val="es-MX"/>
        </w:rPr>
      </w:pPr>
      <w:r w:rsidRPr="00D61B8B">
        <w:rPr>
          <w:rFonts w:ascii="Arial Narrow" w:hAnsi="Arial Narrow" w:cs="Arial"/>
          <w:b/>
          <w:sz w:val="18"/>
          <w:szCs w:val="18"/>
          <w:lang w:val="es-MX"/>
        </w:rPr>
        <w:t xml:space="preserve">PRIMERO: </w:t>
      </w:r>
      <w:r w:rsidRPr="00D61B8B">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5974062E" w14:textId="77777777" w:rsidR="00AF6580" w:rsidRPr="00D61B8B" w:rsidRDefault="00AF6580" w:rsidP="00AF6580">
      <w:pPr>
        <w:pStyle w:val="Prrafodelista"/>
        <w:ind w:left="0"/>
        <w:rPr>
          <w:rFonts w:ascii="Arial Narrow" w:hAnsi="Arial Narrow" w:cs="Arial"/>
          <w:sz w:val="18"/>
          <w:szCs w:val="18"/>
          <w:lang w:val="es-MX"/>
        </w:rPr>
      </w:pPr>
    </w:p>
    <w:p w14:paraId="531E0A5F" w14:textId="77777777" w:rsidR="00AF6580" w:rsidRPr="00D61B8B" w:rsidRDefault="00AF6580" w:rsidP="00AF6580">
      <w:pPr>
        <w:pStyle w:val="Prrafodelista"/>
        <w:ind w:left="0"/>
        <w:rPr>
          <w:rFonts w:ascii="Arial Narrow" w:hAnsi="Arial Narrow" w:cs="Arial"/>
          <w:sz w:val="18"/>
          <w:szCs w:val="18"/>
          <w:lang w:val="es-MX"/>
        </w:rPr>
      </w:pPr>
      <w:r w:rsidRPr="00D61B8B">
        <w:rPr>
          <w:rFonts w:ascii="Arial Narrow" w:hAnsi="Arial Narrow" w:cs="Arial"/>
          <w:sz w:val="18"/>
          <w:szCs w:val="18"/>
          <w:lang w:val="es-MX"/>
        </w:rPr>
        <w:t>Lo tendrá entendido el Gobernador del Estado y hará que se publique y se cumpla.</w:t>
      </w:r>
    </w:p>
    <w:p w14:paraId="4280BB6C" w14:textId="77777777" w:rsidR="00AF6580" w:rsidRPr="00D61B8B" w:rsidRDefault="00AF6580" w:rsidP="00AF6580">
      <w:pPr>
        <w:pStyle w:val="Prrafodelista"/>
        <w:tabs>
          <w:tab w:val="left" w:pos="2541"/>
        </w:tabs>
        <w:ind w:left="0"/>
        <w:rPr>
          <w:rFonts w:ascii="Arial Narrow" w:hAnsi="Arial Narrow" w:cs="Arial"/>
          <w:b/>
          <w:sz w:val="18"/>
          <w:szCs w:val="18"/>
          <w:lang w:val="es-MX"/>
        </w:rPr>
      </w:pPr>
      <w:r w:rsidRPr="00D61B8B">
        <w:rPr>
          <w:rFonts w:ascii="Arial Narrow" w:hAnsi="Arial Narrow" w:cs="Arial"/>
          <w:b/>
          <w:sz w:val="18"/>
          <w:szCs w:val="18"/>
          <w:lang w:val="es-MX"/>
        </w:rPr>
        <w:tab/>
      </w:r>
    </w:p>
    <w:p w14:paraId="5FA30110" w14:textId="77777777" w:rsidR="00AF6580" w:rsidRPr="00D61B8B" w:rsidRDefault="00AF6580" w:rsidP="00AF6580">
      <w:pPr>
        <w:jc w:val="both"/>
        <w:rPr>
          <w:rFonts w:ascii="Arial Narrow" w:hAnsi="Arial Narrow" w:cs="Arial"/>
          <w:spacing w:val="-3"/>
          <w:sz w:val="18"/>
          <w:szCs w:val="18"/>
          <w:lang w:val="es-MX"/>
        </w:rPr>
      </w:pPr>
      <w:r w:rsidRPr="00D61B8B">
        <w:rPr>
          <w:rFonts w:ascii="Arial Narrow" w:eastAsia="Arial Unicode MS" w:hAnsi="Arial Narrow" w:cs="Arial"/>
          <w:sz w:val="18"/>
          <w:szCs w:val="18"/>
          <w:lang w:val="es-MX"/>
        </w:rPr>
        <w:t xml:space="preserve">DADO EN EL SALÓN DE SESIONES DEL H. CONGRESO DEL </w:t>
      </w:r>
      <w:proofErr w:type="gramStart"/>
      <w:r w:rsidRPr="00D61B8B">
        <w:rPr>
          <w:rFonts w:ascii="Arial Narrow" w:eastAsia="Arial Unicode MS" w:hAnsi="Arial Narrow" w:cs="Arial"/>
          <w:sz w:val="18"/>
          <w:szCs w:val="18"/>
          <w:lang w:val="es-MX"/>
        </w:rPr>
        <w:t>ESTADO.-</w:t>
      </w:r>
      <w:proofErr w:type="gramEnd"/>
      <w:r w:rsidRPr="00D61B8B">
        <w:rPr>
          <w:rFonts w:ascii="Arial Narrow" w:eastAsia="Arial Unicode MS" w:hAnsi="Arial Narrow" w:cs="Arial"/>
          <w:sz w:val="18"/>
          <w:szCs w:val="18"/>
          <w:lang w:val="es-MX"/>
        </w:rPr>
        <w:t xml:space="preserve"> </w:t>
      </w:r>
      <w:r w:rsidRPr="00D61B8B">
        <w:rPr>
          <w:rFonts w:ascii="Arial Narrow" w:hAnsi="Arial Narrow" w:cs="Arial"/>
          <w:sz w:val="18"/>
          <w:szCs w:val="18"/>
          <w:lang w:val="es-MX"/>
        </w:rPr>
        <w:t>San Raymundo Jalpan, Centro, Oaxaca, 29 de diciembre de 2013.</w:t>
      </w:r>
      <w:r w:rsidRPr="00D61B8B">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0B6CB30F" w14:textId="77777777" w:rsidR="00AF6580" w:rsidRPr="00D61B8B" w:rsidRDefault="00AF6580" w:rsidP="00AF6580">
      <w:pPr>
        <w:suppressAutoHyphens/>
        <w:jc w:val="both"/>
        <w:rPr>
          <w:rFonts w:ascii="Arial Narrow" w:hAnsi="Arial Narrow" w:cs="Arial"/>
          <w:spacing w:val="-3"/>
          <w:sz w:val="18"/>
          <w:szCs w:val="18"/>
          <w:lang w:val="es-MX"/>
        </w:rPr>
      </w:pPr>
    </w:p>
    <w:p w14:paraId="641DFDAB" w14:textId="77777777" w:rsidR="00AF6580" w:rsidRPr="00D61B8B" w:rsidRDefault="00AF6580" w:rsidP="00AF6580">
      <w:pPr>
        <w:suppressAutoHyphens/>
        <w:jc w:val="both"/>
        <w:rPr>
          <w:rFonts w:ascii="Arial Narrow" w:hAnsi="Arial Narrow" w:cs="Arial"/>
          <w:spacing w:val="-3"/>
          <w:sz w:val="18"/>
          <w:szCs w:val="18"/>
          <w:lang w:val="es-MX"/>
        </w:rPr>
      </w:pPr>
      <w:r w:rsidRPr="00D61B8B">
        <w:rPr>
          <w:rFonts w:ascii="Arial Narrow" w:hAnsi="Arial Narrow" w:cs="Arial"/>
          <w:spacing w:val="-3"/>
          <w:sz w:val="18"/>
          <w:szCs w:val="18"/>
          <w:lang w:val="es-MX"/>
        </w:rPr>
        <w:t xml:space="preserve">Por lo </w:t>
      </w:r>
      <w:proofErr w:type="gramStart"/>
      <w:r w:rsidRPr="00D61B8B">
        <w:rPr>
          <w:rFonts w:ascii="Arial Narrow" w:hAnsi="Arial Narrow" w:cs="Arial"/>
          <w:spacing w:val="-3"/>
          <w:sz w:val="18"/>
          <w:szCs w:val="18"/>
          <w:lang w:val="es-MX"/>
        </w:rPr>
        <w:t>tanto</w:t>
      </w:r>
      <w:proofErr w:type="gramEnd"/>
      <w:r w:rsidRPr="00D61B8B">
        <w:rPr>
          <w:rFonts w:ascii="Arial Narrow" w:hAnsi="Arial Narrow" w:cs="Arial"/>
          <w:spacing w:val="-3"/>
          <w:sz w:val="18"/>
          <w:szCs w:val="18"/>
          <w:lang w:val="es-MX"/>
        </w:rPr>
        <w:t xml:space="preserve"> mando que se imprima, publique circule y se le dé el debido cumplimiento. Palacio de Gobierno, Centro, Oax., a 31 de diciembre del 2013.- EL GOBERNADOR CONSTITUCIONAL DEL ESTADO. LIC. GABINO CUÉ </w:t>
      </w:r>
      <w:proofErr w:type="gramStart"/>
      <w:r w:rsidRPr="00D61B8B">
        <w:rPr>
          <w:rFonts w:ascii="Arial Narrow" w:hAnsi="Arial Narrow" w:cs="Arial"/>
          <w:spacing w:val="-3"/>
          <w:sz w:val="18"/>
          <w:szCs w:val="18"/>
          <w:lang w:val="es-MX"/>
        </w:rPr>
        <w:t>MONTEAGUDO.-</w:t>
      </w:r>
      <w:proofErr w:type="gramEnd"/>
      <w:r w:rsidRPr="00D61B8B">
        <w:rPr>
          <w:rFonts w:ascii="Arial Narrow" w:hAnsi="Arial Narrow" w:cs="Arial"/>
          <w:spacing w:val="-3"/>
          <w:sz w:val="18"/>
          <w:szCs w:val="18"/>
          <w:lang w:val="es-MX"/>
        </w:rPr>
        <w:t xml:space="preserve"> EL SECRETARIO GENERAL DE GOBIERNO. LIC. ALFONSO JOSÉ GÓMEZ SANDOVAL </w:t>
      </w:r>
      <w:proofErr w:type="gramStart"/>
      <w:r w:rsidRPr="00D61B8B">
        <w:rPr>
          <w:rFonts w:ascii="Arial Narrow" w:hAnsi="Arial Narrow" w:cs="Arial"/>
          <w:spacing w:val="-3"/>
          <w:sz w:val="18"/>
          <w:szCs w:val="18"/>
          <w:lang w:val="es-MX"/>
        </w:rPr>
        <w:t>HERNÁNDEZ.-</w:t>
      </w:r>
      <w:proofErr w:type="gramEnd"/>
      <w:r w:rsidRPr="00D61B8B">
        <w:rPr>
          <w:rFonts w:ascii="Arial Narrow" w:hAnsi="Arial Narrow" w:cs="Arial"/>
          <w:spacing w:val="-3"/>
          <w:sz w:val="18"/>
          <w:szCs w:val="18"/>
          <w:lang w:val="es-MX"/>
        </w:rPr>
        <w:t xml:space="preserve"> Rúbricas.</w:t>
      </w:r>
    </w:p>
    <w:p w14:paraId="6D99844D" w14:textId="77777777" w:rsidR="00AF6580" w:rsidRPr="00D61B8B" w:rsidRDefault="00AF6580" w:rsidP="00AF6580">
      <w:pPr>
        <w:suppressAutoHyphens/>
        <w:jc w:val="both"/>
        <w:rPr>
          <w:rFonts w:ascii="Arial Narrow" w:hAnsi="Arial Narrow" w:cs="Arial"/>
          <w:spacing w:val="-3"/>
          <w:sz w:val="18"/>
          <w:szCs w:val="18"/>
          <w:lang w:val="es-MX"/>
        </w:rPr>
      </w:pPr>
    </w:p>
    <w:p w14:paraId="35756F7D" w14:textId="77777777" w:rsidR="00AF6580" w:rsidRPr="00D61B8B" w:rsidRDefault="00AF6580" w:rsidP="00AF6580">
      <w:pPr>
        <w:suppressAutoHyphens/>
        <w:spacing w:before="20"/>
        <w:jc w:val="both"/>
        <w:rPr>
          <w:rFonts w:ascii="Arial Narrow" w:hAnsi="Arial Narrow" w:cs="Arial"/>
          <w:spacing w:val="-3"/>
          <w:sz w:val="18"/>
          <w:szCs w:val="18"/>
          <w:lang w:val="es-MX"/>
        </w:rPr>
      </w:pPr>
      <w:r w:rsidRPr="00D61B8B">
        <w:rPr>
          <w:rFonts w:ascii="Arial Narrow" w:hAnsi="Arial Narrow" w:cs="Arial"/>
          <w:spacing w:val="-3"/>
          <w:sz w:val="18"/>
          <w:szCs w:val="18"/>
          <w:lang w:val="es-MX"/>
        </w:rPr>
        <w:t xml:space="preserve">Y lo comunico a usted, para su conocimiento y fines </w:t>
      </w:r>
      <w:proofErr w:type="gramStart"/>
      <w:r w:rsidRPr="00D61B8B">
        <w:rPr>
          <w:rFonts w:ascii="Arial Narrow" w:hAnsi="Arial Narrow" w:cs="Arial"/>
          <w:spacing w:val="-3"/>
          <w:sz w:val="18"/>
          <w:szCs w:val="18"/>
          <w:lang w:val="es-MX"/>
        </w:rPr>
        <w:t>consiguientes.-</w:t>
      </w:r>
      <w:proofErr w:type="gramEnd"/>
      <w:r w:rsidRPr="00D61B8B">
        <w:rPr>
          <w:rFonts w:ascii="Arial Narrow" w:hAnsi="Arial Narrow" w:cs="Arial"/>
          <w:spacing w:val="-3"/>
          <w:sz w:val="18"/>
          <w:szCs w:val="18"/>
          <w:lang w:val="es-MX"/>
        </w:rPr>
        <w:t xml:space="preserve"> SUFRAGIO EFECTIVO. NO </w:t>
      </w:r>
      <w:proofErr w:type="gramStart"/>
      <w:r w:rsidRPr="00D61B8B">
        <w:rPr>
          <w:rFonts w:ascii="Arial Narrow" w:hAnsi="Arial Narrow" w:cs="Arial"/>
          <w:spacing w:val="-3"/>
          <w:sz w:val="18"/>
          <w:szCs w:val="18"/>
          <w:lang w:val="es-MX"/>
        </w:rPr>
        <w:t>REELECCIÓN.-</w:t>
      </w:r>
      <w:proofErr w:type="gramEnd"/>
      <w:r w:rsidRPr="00D61B8B">
        <w:rPr>
          <w:rFonts w:ascii="Arial Narrow" w:hAnsi="Arial Narrow" w:cs="Arial"/>
          <w:spacing w:val="-3"/>
          <w:sz w:val="18"/>
          <w:szCs w:val="18"/>
          <w:lang w:val="es-MX"/>
        </w:rPr>
        <w:t xml:space="preserve"> “EL RESPETO AL DERECHO AJENO ES LA PAZ”.- Tlalixtac de Cabrera, Centro, Oax., a 31 de diciembre del 2013.- EL SECRETARIO GENERAL DE GOBIERNO. LIC. ALFONSO JOSÉ GÓMEZ SANDOVAL </w:t>
      </w:r>
      <w:proofErr w:type="gramStart"/>
      <w:r w:rsidRPr="00D61B8B">
        <w:rPr>
          <w:rFonts w:ascii="Arial Narrow" w:hAnsi="Arial Narrow" w:cs="Arial"/>
          <w:spacing w:val="-3"/>
          <w:sz w:val="18"/>
          <w:szCs w:val="18"/>
          <w:lang w:val="es-MX"/>
        </w:rPr>
        <w:t>HERNÁNDEZ.-</w:t>
      </w:r>
      <w:proofErr w:type="gramEnd"/>
      <w:r w:rsidRPr="00D61B8B">
        <w:rPr>
          <w:rFonts w:ascii="Arial Narrow" w:hAnsi="Arial Narrow" w:cs="Arial"/>
          <w:spacing w:val="-3"/>
          <w:sz w:val="18"/>
          <w:szCs w:val="18"/>
          <w:lang w:val="es-MX"/>
        </w:rPr>
        <w:t xml:space="preserve"> Rúbrica.</w:t>
      </w:r>
    </w:p>
    <w:p w14:paraId="7542EF70" w14:textId="77777777" w:rsidR="00AF6580" w:rsidRPr="00D61B8B" w:rsidRDefault="00AF6580" w:rsidP="00AF6580">
      <w:pPr>
        <w:suppressAutoHyphens/>
        <w:jc w:val="both"/>
        <w:rPr>
          <w:rFonts w:ascii="Arial Narrow" w:hAnsi="Arial Narrow" w:cs="Arial"/>
          <w:spacing w:val="-3"/>
          <w:sz w:val="18"/>
          <w:szCs w:val="18"/>
          <w:lang w:val="es-MX"/>
        </w:rPr>
      </w:pPr>
    </w:p>
    <w:p w14:paraId="23E8A482" w14:textId="77777777" w:rsidR="00AF6580" w:rsidRPr="00D61B8B"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t>T R A N S I T O R I O:</w:t>
      </w:r>
    </w:p>
    <w:p w14:paraId="2EFBDCC7" w14:textId="77777777" w:rsidR="00AF6580" w:rsidRPr="00D61B8B" w:rsidRDefault="00AF6580" w:rsidP="00AF6580">
      <w:pPr>
        <w:ind w:left="567" w:right="623"/>
        <w:contextualSpacing/>
        <w:jc w:val="center"/>
        <w:rPr>
          <w:rFonts w:ascii="Arial Narrow" w:hAnsi="Arial Narrow" w:cs="Arial"/>
          <w:b/>
          <w:sz w:val="18"/>
          <w:szCs w:val="18"/>
          <w:lang w:val="es-MX"/>
        </w:rPr>
      </w:pPr>
      <w:r w:rsidRPr="00D61B8B">
        <w:rPr>
          <w:rFonts w:ascii="Arial Narrow" w:hAnsi="Arial Narrow" w:cs="Arial"/>
          <w:b/>
          <w:sz w:val="18"/>
          <w:szCs w:val="18"/>
          <w:lang w:val="es-MX"/>
        </w:rPr>
        <w:t>DECRETO No. 886 PPOE SEXTA SECCIÓN DE FECHA 27 DE DICIEMBRE DE 2014</w:t>
      </w:r>
    </w:p>
    <w:p w14:paraId="0F51980F" w14:textId="77777777" w:rsidR="00AF6580" w:rsidRPr="00D61B8B" w:rsidRDefault="00AF6580" w:rsidP="00AF6580">
      <w:pPr>
        <w:ind w:left="567" w:right="623"/>
        <w:contextualSpacing/>
        <w:jc w:val="center"/>
        <w:rPr>
          <w:rFonts w:ascii="Arial Narrow" w:hAnsi="Arial Narrow" w:cs="Arial"/>
          <w:b/>
          <w:sz w:val="18"/>
          <w:szCs w:val="18"/>
          <w:lang w:val="es-MX"/>
        </w:rPr>
      </w:pPr>
    </w:p>
    <w:p w14:paraId="48434227" w14:textId="77777777" w:rsidR="00AF6580" w:rsidRPr="00D61B8B" w:rsidRDefault="00AF6580" w:rsidP="00AF6580">
      <w:pPr>
        <w:pStyle w:val="Default"/>
        <w:jc w:val="both"/>
        <w:rPr>
          <w:rFonts w:ascii="Arial Narrow" w:hAnsi="Arial Narrow" w:cs="Arial"/>
          <w:color w:val="auto"/>
          <w:sz w:val="18"/>
          <w:szCs w:val="18"/>
          <w:lang w:val="es-MX"/>
        </w:rPr>
      </w:pPr>
      <w:r w:rsidRPr="00D61B8B">
        <w:rPr>
          <w:rFonts w:ascii="Arial Narrow" w:hAnsi="Arial Narrow" w:cs="Arial"/>
          <w:b/>
          <w:bCs/>
          <w:color w:val="auto"/>
          <w:sz w:val="18"/>
          <w:szCs w:val="18"/>
          <w:lang w:val="es-MX"/>
        </w:rPr>
        <w:t xml:space="preserve">PRIMERO. </w:t>
      </w:r>
      <w:r w:rsidRPr="00D61B8B">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574DAFAD" w14:textId="77777777" w:rsidR="00AF6580" w:rsidRPr="00D61B8B" w:rsidRDefault="00AF6580" w:rsidP="00AF6580">
      <w:pPr>
        <w:pStyle w:val="Default"/>
        <w:jc w:val="both"/>
        <w:rPr>
          <w:rFonts w:ascii="Arial Narrow" w:hAnsi="Arial Narrow" w:cs="Arial"/>
          <w:color w:val="auto"/>
          <w:sz w:val="18"/>
          <w:szCs w:val="18"/>
          <w:lang w:val="es-MX"/>
        </w:rPr>
      </w:pPr>
    </w:p>
    <w:p w14:paraId="5A59740F" w14:textId="77777777" w:rsidR="00AF6580" w:rsidRPr="00D61B8B" w:rsidRDefault="00AF6580" w:rsidP="00AF6580">
      <w:pPr>
        <w:pStyle w:val="Default"/>
        <w:jc w:val="both"/>
        <w:rPr>
          <w:rFonts w:ascii="Arial Narrow" w:hAnsi="Arial Narrow" w:cs="Arial"/>
          <w:color w:val="auto"/>
          <w:sz w:val="18"/>
          <w:szCs w:val="18"/>
          <w:lang w:val="es-MX"/>
        </w:rPr>
      </w:pPr>
      <w:r w:rsidRPr="00D61B8B">
        <w:rPr>
          <w:rFonts w:ascii="Arial Narrow" w:hAnsi="Arial Narrow" w:cs="Arial"/>
          <w:color w:val="auto"/>
          <w:sz w:val="18"/>
          <w:szCs w:val="18"/>
          <w:lang w:val="es-MX"/>
        </w:rPr>
        <w:t>Lo tendrá entendido el Gobernador del Estado y hará que se publique y se cumpla.</w:t>
      </w:r>
    </w:p>
    <w:p w14:paraId="34C65916" w14:textId="77777777" w:rsidR="00AF6580" w:rsidRPr="00D61B8B" w:rsidRDefault="00AF6580" w:rsidP="00AF6580">
      <w:pPr>
        <w:contextualSpacing/>
        <w:jc w:val="both"/>
        <w:rPr>
          <w:rFonts w:ascii="Arial Narrow" w:hAnsi="Arial Narrow" w:cs="Arial"/>
          <w:sz w:val="18"/>
          <w:szCs w:val="18"/>
          <w:lang w:val="es-MX"/>
        </w:rPr>
      </w:pPr>
    </w:p>
    <w:p w14:paraId="38548193" w14:textId="77777777" w:rsidR="00AF6580" w:rsidRPr="00D61B8B" w:rsidRDefault="00AF6580" w:rsidP="00AF6580">
      <w:pPr>
        <w:pStyle w:val="Textoindependiente3"/>
        <w:contextualSpacing/>
        <w:rPr>
          <w:rFonts w:eastAsia="Arial" w:cs="Arial"/>
          <w:sz w:val="18"/>
          <w:szCs w:val="18"/>
          <w:lang w:val="es-MX" w:eastAsia="ar-SA"/>
        </w:rPr>
      </w:pPr>
      <w:r w:rsidRPr="00D61B8B">
        <w:rPr>
          <w:rFonts w:eastAsia="Arial" w:cs="Arial"/>
          <w:sz w:val="18"/>
          <w:szCs w:val="18"/>
          <w:lang w:val="es-MX" w:eastAsia="ar-SA"/>
        </w:rPr>
        <w:t xml:space="preserve">DADO EN EL SALÓN DE SESIONES DEL H. CONGRESO DEL </w:t>
      </w:r>
      <w:proofErr w:type="gramStart"/>
      <w:r w:rsidRPr="00D61B8B">
        <w:rPr>
          <w:rFonts w:eastAsia="Arial" w:cs="Arial"/>
          <w:sz w:val="18"/>
          <w:szCs w:val="18"/>
          <w:lang w:val="es-MX" w:eastAsia="ar-SA"/>
        </w:rPr>
        <w:t>ESTADO.-</w:t>
      </w:r>
      <w:proofErr w:type="gramEnd"/>
      <w:r w:rsidRPr="00D61B8B">
        <w:rPr>
          <w:rFonts w:eastAsia="Arial" w:cs="Arial"/>
          <w:sz w:val="18"/>
          <w:szCs w:val="18"/>
          <w:lang w:val="es-MX" w:eastAsia="ar-SA"/>
        </w:rPr>
        <w:t xml:space="preserve"> San Raymundo Jalpan, Centro, Oaxaca, 18 de Diciembre de 2014. DIP. LESLIE JIMÉNEZ VALENCIA, </w:t>
      </w:r>
      <w:proofErr w:type="gramStart"/>
      <w:r w:rsidRPr="00D61B8B">
        <w:rPr>
          <w:rFonts w:eastAsia="Arial" w:cs="Arial"/>
          <w:sz w:val="18"/>
          <w:szCs w:val="18"/>
          <w:lang w:val="es-MX" w:eastAsia="ar-SA"/>
        </w:rPr>
        <w:t>PRESIDENTA.-</w:t>
      </w:r>
      <w:proofErr w:type="gramEnd"/>
      <w:r w:rsidRPr="00D61B8B">
        <w:rPr>
          <w:rFonts w:eastAsia="Arial" w:cs="Arial"/>
          <w:sz w:val="18"/>
          <w:szCs w:val="18"/>
          <w:lang w:val="es-MX" w:eastAsia="ar-SA"/>
        </w:rPr>
        <w:t xml:space="preserve"> DIP. ZOILA JOSÉ JUAN, </w:t>
      </w:r>
      <w:proofErr w:type="gramStart"/>
      <w:r w:rsidRPr="00D61B8B">
        <w:rPr>
          <w:rFonts w:eastAsia="Arial" w:cs="Arial"/>
          <w:sz w:val="18"/>
          <w:szCs w:val="18"/>
          <w:lang w:val="es-MX" w:eastAsia="ar-SA"/>
        </w:rPr>
        <w:t>SECRETARIA.-</w:t>
      </w:r>
      <w:proofErr w:type="gramEnd"/>
      <w:r w:rsidRPr="00D61B8B">
        <w:rPr>
          <w:rFonts w:eastAsia="Arial" w:cs="Arial"/>
          <w:sz w:val="18"/>
          <w:szCs w:val="18"/>
          <w:lang w:val="es-MX" w:eastAsia="ar-SA"/>
        </w:rPr>
        <w:t xml:space="preserve"> DIP. CARLOS ALBERTO VERA VIDAL, </w:t>
      </w:r>
      <w:proofErr w:type="gramStart"/>
      <w:r w:rsidRPr="00D61B8B">
        <w:rPr>
          <w:rFonts w:eastAsia="Arial" w:cs="Arial"/>
          <w:sz w:val="18"/>
          <w:szCs w:val="18"/>
          <w:lang w:val="es-MX" w:eastAsia="ar-SA"/>
        </w:rPr>
        <w:t>SECRETARIO.-</w:t>
      </w:r>
      <w:proofErr w:type="gramEnd"/>
      <w:r w:rsidRPr="00D61B8B">
        <w:rPr>
          <w:rFonts w:eastAsia="Arial" w:cs="Arial"/>
          <w:sz w:val="18"/>
          <w:szCs w:val="18"/>
          <w:lang w:val="es-MX" w:eastAsia="ar-SA"/>
        </w:rPr>
        <w:t xml:space="preserve"> DIP. ADOLFO GARCÍA MORALES, </w:t>
      </w:r>
      <w:proofErr w:type="gramStart"/>
      <w:r w:rsidRPr="00D61B8B">
        <w:rPr>
          <w:rFonts w:eastAsia="Arial" w:cs="Arial"/>
          <w:sz w:val="18"/>
          <w:szCs w:val="18"/>
          <w:lang w:val="es-MX" w:eastAsia="ar-SA"/>
        </w:rPr>
        <w:t>SECRETARIO.-</w:t>
      </w:r>
      <w:proofErr w:type="gramEnd"/>
      <w:r w:rsidRPr="00D61B8B">
        <w:rPr>
          <w:rFonts w:eastAsia="Arial" w:cs="Arial"/>
          <w:sz w:val="18"/>
          <w:szCs w:val="18"/>
          <w:lang w:val="es-MX" w:eastAsia="ar-SA"/>
        </w:rPr>
        <w:t xml:space="preserve"> DIP. DULCE ALEJANDRA GARCÍA MORLAN, </w:t>
      </w:r>
      <w:proofErr w:type="gramStart"/>
      <w:r w:rsidRPr="00D61B8B">
        <w:rPr>
          <w:rFonts w:eastAsia="Arial" w:cs="Arial"/>
          <w:sz w:val="18"/>
          <w:szCs w:val="18"/>
          <w:lang w:val="es-MX" w:eastAsia="ar-SA"/>
        </w:rPr>
        <w:t>SECRETARIA.-</w:t>
      </w:r>
      <w:proofErr w:type="gramEnd"/>
      <w:r w:rsidRPr="00D61B8B">
        <w:rPr>
          <w:rFonts w:eastAsia="Arial" w:cs="Arial"/>
          <w:sz w:val="18"/>
          <w:szCs w:val="18"/>
          <w:lang w:val="es-MX" w:eastAsia="ar-SA"/>
        </w:rPr>
        <w:t xml:space="preserve"> Rúbricas.</w:t>
      </w:r>
    </w:p>
    <w:p w14:paraId="1CFBC36A" w14:textId="77777777" w:rsidR="00AF6580" w:rsidRPr="00D61B8B" w:rsidRDefault="00AF6580" w:rsidP="00AF6580">
      <w:pPr>
        <w:pStyle w:val="Textoindependiente3"/>
        <w:contextualSpacing/>
        <w:rPr>
          <w:rFonts w:eastAsia="Arial" w:cs="Arial"/>
          <w:sz w:val="18"/>
          <w:szCs w:val="18"/>
          <w:lang w:val="es-MX" w:eastAsia="ar-SA"/>
        </w:rPr>
      </w:pPr>
    </w:p>
    <w:p w14:paraId="01847947" w14:textId="77777777" w:rsidR="00AF6580" w:rsidRPr="00D61B8B" w:rsidRDefault="00AF6580" w:rsidP="00AF6580">
      <w:pPr>
        <w:suppressAutoHyphens/>
        <w:jc w:val="both"/>
        <w:rPr>
          <w:rFonts w:ascii="Arial Narrow" w:eastAsia="Arial" w:hAnsi="Arial Narrow" w:cs="Arial"/>
          <w:sz w:val="18"/>
          <w:szCs w:val="18"/>
          <w:lang w:val="es-MX" w:eastAsia="ar-SA"/>
        </w:rPr>
      </w:pPr>
      <w:r w:rsidRPr="00D61B8B">
        <w:rPr>
          <w:rFonts w:ascii="Arial Narrow" w:eastAsia="Arial" w:hAnsi="Arial Narrow" w:cs="Arial"/>
          <w:sz w:val="18"/>
          <w:szCs w:val="18"/>
          <w:lang w:val="es-MX" w:eastAsia="ar-SA"/>
        </w:rPr>
        <w:lastRenderedPageBreak/>
        <w:t xml:space="preserve">Por lo tanto, mando que se imprima, publique circule y se le dé el debido cumplimiento. Palacio de Gobierno, Centro, Oax., a 24 de diciembre del 2014.- EL GOBERNADOR CONSTITUCIONAL DEL ESTADO. LIC. GABINO CUÉ </w:t>
      </w:r>
      <w:proofErr w:type="gramStart"/>
      <w:r w:rsidRPr="00D61B8B">
        <w:rPr>
          <w:rFonts w:ascii="Arial Narrow" w:eastAsia="Arial" w:hAnsi="Arial Narrow" w:cs="Arial"/>
          <w:sz w:val="18"/>
          <w:szCs w:val="18"/>
          <w:lang w:val="es-MX" w:eastAsia="ar-SA"/>
        </w:rPr>
        <w:t>MONTEAGUDO.-</w:t>
      </w:r>
      <w:proofErr w:type="gramEnd"/>
      <w:r w:rsidRPr="00D61B8B">
        <w:rPr>
          <w:rFonts w:ascii="Arial Narrow" w:eastAsia="Arial" w:hAnsi="Arial Narrow" w:cs="Arial"/>
          <w:sz w:val="18"/>
          <w:szCs w:val="18"/>
          <w:lang w:val="es-MX" w:eastAsia="ar-SA"/>
        </w:rPr>
        <w:t xml:space="preserve"> EL SECRETARIO GENERAL DE GOBIERNO. LIC. ALFONSO JOSÉ GÓMEZ SANDOVAL </w:t>
      </w:r>
      <w:proofErr w:type="gramStart"/>
      <w:r w:rsidRPr="00D61B8B">
        <w:rPr>
          <w:rFonts w:ascii="Arial Narrow" w:eastAsia="Arial" w:hAnsi="Arial Narrow" w:cs="Arial"/>
          <w:sz w:val="18"/>
          <w:szCs w:val="18"/>
          <w:lang w:val="es-MX" w:eastAsia="ar-SA"/>
        </w:rPr>
        <w:t>HERNÁNDEZ.-</w:t>
      </w:r>
      <w:proofErr w:type="gramEnd"/>
      <w:r w:rsidRPr="00D61B8B">
        <w:rPr>
          <w:rFonts w:ascii="Arial Narrow" w:eastAsia="Arial" w:hAnsi="Arial Narrow" w:cs="Arial"/>
          <w:sz w:val="18"/>
          <w:szCs w:val="18"/>
          <w:lang w:val="es-MX" w:eastAsia="ar-SA"/>
        </w:rPr>
        <w:t xml:space="preserve"> Rúbricas.</w:t>
      </w:r>
    </w:p>
    <w:p w14:paraId="522D3C02" w14:textId="77777777" w:rsidR="00AF6580" w:rsidRPr="00D61B8B" w:rsidRDefault="00AF6580" w:rsidP="00AF6580">
      <w:pPr>
        <w:suppressAutoHyphens/>
        <w:jc w:val="both"/>
        <w:rPr>
          <w:rFonts w:ascii="Arial Narrow" w:eastAsia="Arial" w:hAnsi="Arial Narrow" w:cs="Arial"/>
          <w:sz w:val="18"/>
          <w:szCs w:val="18"/>
          <w:lang w:val="es-MX" w:eastAsia="ar-SA"/>
        </w:rPr>
      </w:pPr>
    </w:p>
    <w:p w14:paraId="2C6400CE" w14:textId="77777777" w:rsidR="00AF6580" w:rsidRPr="00D61B8B" w:rsidRDefault="00AF6580" w:rsidP="00AF6580">
      <w:pPr>
        <w:suppressAutoHyphens/>
        <w:jc w:val="both"/>
        <w:rPr>
          <w:rFonts w:ascii="Arial Narrow" w:eastAsia="Arial" w:hAnsi="Arial Narrow" w:cs="Arial"/>
          <w:sz w:val="18"/>
          <w:szCs w:val="18"/>
          <w:lang w:val="es-MX" w:eastAsia="ar-SA"/>
        </w:rPr>
      </w:pPr>
      <w:r w:rsidRPr="00D61B8B">
        <w:rPr>
          <w:rFonts w:ascii="Arial Narrow" w:eastAsia="Arial" w:hAnsi="Arial Narrow" w:cs="Arial"/>
          <w:sz w:val="18"/>
          <w:szCs w:val="18"/>
          <w:lang w:val="es-MX" w:eastAsia="ar-SA"/>
        </w:rPr>
        <w:t xml:space="preserve">Y lo comunico a usted, para su conocimiento y fines </w:t>
      </w:r>
      <w:proofErr w:type="gramStart"/>
      <w:r w:rsidRPr="00D61B8B">
        <w:rPr>
          <w:rFonts w:ascii="Arial Narrow" w:eastAsia="Arial" w:hAnsi="Arial Narrow" w:cs="Arial"/>
          <w:sz w:val="18"/>
          <w:szCs w:val="18"/>
          <w:lang w:val="es-MX" w:eastAsia="ar-SA"/>
        </w:rPr>
        <w:t>consiguientes.-</w:t>
      </w:r>
      <w:proofErr w:type="gramEnd"/>
      <w:r w:rsidRPr="00D61B8B">
        <w:rPr>
          <w:rFonts w:ascii="Arial Narrow" w:eastAsia="Arial" w:hAnsi="Arial Narrow" w:cs="Arial"/>
          <w:sz w:val="18"/>
          <w:szCs w:val="18"/>
          <w:lang w:val="es-MX" w:eastAsia="ar-SA"/>
        </w:rPr>
        <w:t xml:space="preserve"> SUFRAGIO EFECTIVO. NO </w:t>
      </w:r>
      <w:proofErr w:type="gramStart"/>
      <w:r w:rsidRPr="00D61B8B">
        <w:rPr>
          <w:rFonts w:ascii="Arial Narrow" w:eastAsia="Arial" w:hAnsi="Arial Narrow" w:cs="Arial"/>
          <w:sz w:val="18"/>
          <w:szCs w:val="18"/>
          <w:lang w:val="es-MX" w:eastAsia="ar-SA"/>
        </w:rPr>
        <w:t>REELECCIÓN.-</w:t>
      </w:r>
      <w:proofErr w:type="gramEnd"/>
      <w:r w:rsidRPr="00D61B8B">
        <w:rPr>
          <w:rFonts w:ascii="Arial Narrow" w:eastAsia="Arial" w:hAnsi="Arial Narrow" w:cs="Arial"/>
          <w:sz w:val="18"/>
          <w:szCs w:val="18"/>
          <w:lang w:val="es-MX" w:eastAsia="ar-SA"/>
        </w:rPr>
        <w:t xml:space="preserve"> “EL RESPETO AL DERECHO AJENO ES LA PAZ”.- Tlalixtac de Cabrera, Centro, Oax., a 24 de diciembre del 2014.- EL SECRETARIO GENERAL DE GOBIERNO. LIC. ALFONSO JOSÉ GÓMEZ SANDOVAL </w:t>
      </w:r>
      <w:proofErr w:type="gramStart"/>
      <w:r w:rsidRPr="00D61B8B">
        <w:rPr>
          <w:rFonts w:ascii="Arial Narrow" w:eastAsia="Arial" w:hAnsi="Arial Narrow" w:cs="Arial"/>
          <w:sz w:val="18"/>
          <w:szCs w:val="18"/>
          <w:lang w:val="es-MX" w:eastAsia="ar-SA"/>
        </w:rPr>
        <w:t>HERNÁNDEZ.-</w:t>
      </w:r>
      <w:proofErr w:type="gramEnd"/>
      <w:r w:rsidRPr="00D61B8B">
        <w:rPr>
          <w:rFonts w:ascii="Arial Narrow" w:eastAsia="Arial" w:hAnsi="Arial Narrow" w:cs="Arial"/>
          <w:sz w:val="18"/>
          <w:szCs w:val="18"/>
          <w:lang w:val="es-MX" w:eastAsia="ar-SA"/>
        </w:rPr>
        <w:t xml:space="preserve"> Rúbrica.</w:t>
      </w:r>
    </w:p>
    <w:p w14:paraId="137FA93E" w14:textId="77777777" w:rsidR="00AF6580" w:rsidRPr="00D61B8B" w:rsidRDefault="00AF6580" w:rsidP="00AF6580">
      <w:pPr>
        <w:contextualSpacing/>
        <w:jc w:val="both"/>
        <w:rPr>
          <w:rFonts w:ascii="Arial Narrow" w:hAnsi="Arial Narrow" w:cs="Arial"/>
          <w:sz w:val="18"/>
          <w:szCs w:val="18"/>
          <w:lang w:val="es-MX"/>
        </w:rPr>
      </w:pPr>
    </w:p>
    <w:p w14:paraId="238C712A" w14:textId="77777777" w:rsidR="00AF6580" w:rsidRPr="00D61B8B"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t>T R A N S I T O R I O:</w:t>
      </w:r>
    </w:p>
    <w:p w14:paraId="5DDE103A" w14:textId="77777777" w:rsidR="00AF6580" w:rsidRPr="00D61B8B" w:rsidRDefault="00AF6580" w:rsidP="00AF6580">
      <w:pPr>
        <w:ind w:right="-56"/>
        <w:contextualSpacing/>
        <w:jc w:val="center"/>
        <w:rPr>
          <w:rFonts w:ascii="Arial Narrow" w:hAnsi="Arial Narrow" w:cs="Arial"/>
          <w:b/>
          <w:sz w:val="18"/>
          <w:szCs w:val="18"/>
          <w:lang w:val="es-MX"/>
        </w:rPr>
      </w:pPr>
      <w:r w:rsidRPr="00D61B8B">
        <w:rPr>
          <w:rFonts w:ascii="Arial Narrow" w:hAnsi="Arial Narrow" w:cs="Arial"/>
          <w:b/>
          <w:sz w:val="18"/>
          <w:szCs w:val="18"/>
          <w:lang w:val="es-MX"/>
        </w:rPr>
        <w:t xml:space="preserve">DECRETO No. 1272 </w:t>
      </w:r>
      <w:r w:rsidRPr="00D61B8B">
        <w:rPr>
          <w:rFonts w:ascii="Arial Narrow" w:hAnsi="Arial Narrow" w:cs="Arial"/>
          <w:b/>
          <w:bCs/>
          <w:spacing w:val="-3"/>
          <w:sz w:val="18"/>
          <w:szCs w:val="18"/>
          <w:lang w:val="es-MX"/>
        </w:rPr>
        <w:t>PPOE EXTRA</w:t>
      </w:r>
      <w:r w:rsidRPr="00D61B8B">
        <w:rPr>
          <w:rFonts w:ascii="Arial Narrow" w:hAnsi="Arial Narrow" w:cs="Arial"/>
          <w:b/>
          <w:sz w:val="18"/>
          <w:szCs w:val="18"/>
          <w:lang w:val="es-MX"/>
        </w:rPr>
        <w:t xml:space="preserve"> DE FECHA 5 DE AGOSTO DE 2015</w:t>
      </w:r>
    </w:p>
    <w:p w14:paraId="2B217536" w14:textId="77777777" w:rsidR="00AF6580" w:rsidRPr="00D61B8B" w:rsidRDefault="00AF6580" w:rsidP="00AF6580">
      <w:pPr>
        <w:ind w:left="567" w:right="623"/>
        <w:contextualSpacing/>
        <w:jc w:val="center"/>
        <w:rPr>
          <w:rFonts w:ascii="Arial Narrow" w:hAnsi="Arial Narrow" w:cs="Arial"/>
          <w:b/>
          <w:sz w:val="18"/>
          <w:szCs w:val="18"/>
          <w:lang w:val="es-MX"/>
        </w:rPr>
      </w:pPr>
    </w:p>
    <w:p w14:paraId="3D9A60EC" w14:textId="77777777" w:rsidR="00AF6580" w:rsidRPr="00D61B8B" w:rsidRDefault="00AF6580" w:rsidP="00AF6580">
      <w:pPr>
        <w:pStyle w:val="Default"/>
        <w:jc w:val="both"/>
        <w:rPr>
          <w:rFonts w:ascii="Arial Narrow" w:hAnsi="Arial Narrow" w:cs="Arial"/>
          <w:color w:val="auto"/>
          <w:sz w:val="18"/>
          <w:szCs w:val="18"/>
          <w:lang w:val="es-MX"/>
        </w:rPr>
      </w:pPr>
      <w:r w:rsidRPr="00D61B8B">
        <w:rPr>
          <w:rFonts w:ascii="Arial Narrow" w:hAnsi="Arial Narrow" w:cs="Arial"/>
          <w:b/>
          <w:bCs/>
          <w:color w:val="auto"/>
          <w:sz w:val="18"/>
          <w:szCs w:val="18"/>
          <w:lang w:val="es-MX"/>
        </w:rPr>
        <w:t xml:space="preserve">PRIMERO. </w:t>
      </w:r>
      <w:r w:rsidRPr="00D61B8B">
        <w:rPr>
          <w:rFonts w:ascii="Arial Narrow" w:hAnsi="Arial Narrow" w:cs="Arial"/>
          <w:color w:val="auto"/>
          <w:sz w:val="18"/>
          <w:szCs w:val="18"/>
          <w:lang w:val="es-MX"/>
        </w:rPr>
        <w:t>El presente Decreto entrará en vigor al día siguiente de su publicación en el Periódico Oficial del Gobierno del Estado de Oaxaca.</w:t>
      </w:r>
    </w:p>
    <w:p w14:paraId="66852270" w14:textId="77777777" w:rsidR="00AF6580" w:rsidRPr="00D61B8B" w:rsidRDefault="00AF6580" w:rsidP="00AF6580">
      <w:pPr>
        <w:pStyle w:val="Default"/>
        <w:jc w:val="both"/>
        <w:rPr>
          <w:rFonts w:ascii="Arial Narrow" w:hAnsi="Arial Narrow" w:cs="Arial"/>
          <w:color w:val="auto"/>
          <w:sz w:val="18"/>
          <w:szCs w:val="18"/>
          <w:lang w:val="es-MX"/>
        </w:rPr>
      </w:pPr>
    </w:p>
    <w:p w14:paraId="1C870153" w14:textId="77777777" w:rsidR="00AF6580" w:rsidRPr="00D61B8B" w:rsidRDefault="00AF6580" w:rsidP="00AF6580">
      <w:pPr>
        <w:pStyle w:val="Default"/>
        <w:jc w:val="both"/>
        <w:rPr>
          <w:rFonts w:ascii="Arial Narrow" w:hAnsi="Arial Narrow" w:cs="Arial"/>
          <w:color w:val="auto"/>
          <w:sz w:val="18"/>
          <w:szCs w:val="18"/>
          <w:lang w:val="es-MX"/>
        </w:rPr>
      </w:pPr>
      <w:r w:rsidRPr="00D61B8B">
        <w:rPr>
          <w:rFonts w:ascii="Arial Narrow" w:hAnsi="Arial Narrow" w:cs="Arial"/>
          <w:color w:val="auto"/>
          <w:sz w:val="18"/>
          <w:szCs w:val="18"/>
          <w:lang w:val="es-MX"/>
        </w:rPr>
        <w:t>Lo tendrá entendido el Gobernador del Estado y hará que se publique y se cumpla.</w:t>
      </w:r>
    </w:p>
    <w:p w14:paraId="024A9071" w14:textId="77777777" w:rsidR="00AF6580" w:rsidRPr="00D61B8B" w:rsidRDefault="00AF6580" w:rsidP="00AF6580">
      <w:pPr>
        <w:contextualSpacing/>
        <w:jc w:val="both"/>
        <w:rPr>
          <w:rFonts w:ascii="Arial Narrow" w:hAnsi="Arial Narrow" w:cs="Arial"/>
          <w:sz w:val="18"/>
          <w:szCs w:val="18"/>
          <w:lang w:val="es-MX"/>
        </w:rPr>
      </w:pPr>
    </w:p>
    <w:p w14:paraId="0193F6E0" w14:textId="77777777" w:rsidR="00AF6580" w:rsidRPr="00D61B8B" w:rsidRDefault="00AF6580" w:rsidP="00AF6580">
      <w:pPr>
        <w:pStyle w:val="Textoindependiente3"/>
        <w:contextualSpacing/>
        <w:rPr>
          <w:rFonts w:eastAsia="Arial" w:cs="Arial"/>
          <w:sz w:val="18"/>
          <w:szCs w:val="18"/>
          <w:lang w:val="es-MX" w:eastAsia="ar-SA"/>
        </w:rPr>
      </w:pPr>
      <w:r w:rsidRPr="00D61B8B">
        <w:rPr>
          <w:rFonts w:eastAsia="Arial" w:cs="Arial"/>
          <w:sz w:val="18"/>
          <w:szCs w:val="18"/>
          <w:lang w:val="es-MX" w:eastAsia="ar-SA"/>
        </w:rPr>
        <w:t xml:space="preserve">DADO EN EL SALÓN DE SESIONES DEL H. CONGRESO DEL </w:t>
      </w:r>
      <w:proofErr w:type="gramStart"/>
      <w:r w:rsidRPr="00D61B8B">
        <w:rPr>
          <w:rFonts w:eastAsia="Arial" w:cs="Arial"/>
          <w:sz w:val="18"/>
          <w:szCs w:val="18"/>
          <w:lang w:val="es-MX" w:eastAsia="ar-SA"/>
        </w:rPr>
        <w:t>ESTADO.-</w:t>
      </w:r>
      <w:proofErr w:type="gramEnd"/>
      <w:r w:rsidRPr="00D61B8B">
        <w:rPr>
          <w:rFonts w:eastAsia="Arial" w:cs="Arial"/>
          <w:sz w:val="18"/>
          <w:szCs w:val="18"/>
          <w:lang w:val="es-MX" w:eastAsia="ar-SA"/>
        </w:rPr>
        <w:t xml:space="preserve"> San Raymundo Jalpan, Centro, Oaxaca a 8 de julio de 2015. DIP. LESLIE JIMENEZ VALENCIA, </w:t>
      </w:r>
      <w:proofErr w:type="gramStart"/>
      <w:r w:rsidRPr="00D61B8B">
        <w:rPr>
          <w:rFonts w:eastAsia="Arial" w:cs="Arial"/>
          <w:sz w:val="18"/>
          <w:szCs w:val="18"/>
          <w:lang w:val="es-MX" w:eastAsia="ar-SA"/>
        </w:rPr>
        <w:t>PRESIDENTA.-</w:t>
      </w:r>
      <w:proofErr w:type="gramEnd"/>
      <w:r w:rsidRPr="00D61B8B">
        <w:rPr>
          <w:rFonts w:eastAsia="Arial" w:cs="Arial"/>
          <w:sz w:val="18"/>
          <w:szCs w:val="18"/>
          <w:lang w:val="es-MX" w:eastAsia="ar-SA"/>
        </w:rPr>
        <w:t xml:space="preserve"> DIP. IRAÍS FRANCISCA GONZÁLEZ MELO, </w:t>
      </w:r>
      <w:proofErr w:type="gramStart"/>
      <w:r w:rsidRPr="00D61B8B">
        <w:rPr>
          <w:rFonts w:eastAsia="Arial" w:cs="Arial"/>
          <w:sz w:val="18"/>
          <w:szCs w:val="18"/>
          <w:lang w:val="es-MX" w:eastAsia="ar-SA"/>
        </w:rPr>
        <w:t>SECRETARIA.-</w:t>
      </w:r>
      <w:proofErr w:type="gramEnd"/>
      <w:r w:rsidRPr="00D61B8B">
        <w:rPr>
          <w:rFonts w:eastAsia="Arial" w:cs="Arial"/>
          <w:sz w:val="18"/>
          <w:szCs w:val="18"/>
          <w:lang w:val="es-MX" w:eastAsia="ar-SA"/>
        </w:rPr>
        <w:t xml:space="preserve"> DIP. MANUEL PE´REZ MORALES, </w:t>
      </w:r>
      <w:proofErr w:type="gramStart"/>
      <w:r w:rsidRPr="00D61B8B">
        <w:rPr>
          <w:rFonts w:eastAsia="Arial" w:cs="Arial"/>
          <w:sz w:val="18"/>
          <w:szCs w:val="18"/>
          <w:lang w:val="es-MX" w:eastAsia="ar-SA"/>
        </w:rPr>
        <w:t>SECRETARIO.-</w:t>
      </w:r>
      <w:proofErr w:type="gramEnd"/>
      <w:r w:rsidRPr="00D61B8B">
        <w:rPr>
          <w:rFonts w:eastAsia="Arial" w:cs="Arial"/>
          <w:sz w:val="18"/>
          <w:szCs w:val="18"/>
          <w:lang w:val="es-MX" w:eastAsia="ar-SA"/>
        </w:rPr>
        <w:t xml:space="preserve"> DIP. AMANDO DEMTRIO BOHÓRQUEZ REYES, </w:t>
      </w:r>
      <w:proofErr w:type="gramStart"/>
      <w:r w:rsidRPr="00D61B8B">
        <w:rPr>
          <w:rFonts w:eastAsia="Arial" w:cs="Arial"/>
          <w:sz w:val="18"/>
          <w:szCs w:val="18"/>
          <w:lang w:val="es-MX" w:eastAsia="ar-SA"/>
        </w:rPr>
        <w:t>SECRETARIO.-</w:t>
      </w:r>
      <w:proofErr w:type="gramEnd"/>
      <w:r w:rsidRPr="00D61B8B">
        <w:rPr>
          <w:rFonts w:eastAsia="Arial" w:cs="Arial"/>
          <w:sz w:val="18"/>
          <w:szCs w:val="18"/>
          <w:lang w:val="es-MX" w:eastAsia="ar-SA"/>
        </w:rPr>
        <w:t xml:space="preserve"> DIP. JEFTÉ MÉNDEZ HERNÁNDEZ, </w:t>
      </w:r>
      <w:proofErr w:type="gramStart"/>
      <w:r w:rsidRPr="00D61B8B">
        <w:rPr>
          <w:rFonts w:eastAsia="Arial" w:cs="Arial"/>
          <w:sz w:val="18"/>
          <w:szCs w:val="18"/>
          <w:lang w:val="es-MX" w:eastAsia="ar-SA"/>
        </w:rPr>
        <w:t>SECRETARIO.-</w:t>
      </w:r>
      <w:proofErr w:type="gramEnd"/>
      <w:r w:rsidRPr="00D61B8B">
        <w:rPr>
          <w:rFonts w:eastAsia="Arial" w:cs="Arial"/>
          <w:sz w:val="18"/>
          <w:szCs w:val="18"/>
          <w:lang w:val="es-MX" w:eastAsia="ar-SA"/>
        </w:rPr>
        <w:t xml:space="preserve"> Rubricas.</w:t>
      </w:r>
    </w:p>
    <w:p w14:paraId="2472AF38" w14:textId="77777777" w:rsidR="00AF6580" w:rsidRPr="00D61B8B" w:rsidRDefault="00AF6580" w:rsidP="00AF6580">
      <w:pPr>
        <w:pStyle w:val="Textoindependiente3"/>
        <w:contextualSpacing/>
        <w:rPr>
          <w:rFonts w:eastAsia="Arial" w:cs="Arial"/>
          <w:sz w:val="18"/>
          <w:szCs w:val="18"/>
          <w:lang w:val="es-MX" w:eastAsia="ar-SA"/>
        </w:rPr>
      </w:pPr>
    </w:p>
    <w:p w14:paraId="5EB8B886" w14:textId="77777777" w:rsidR="00AF6580" w:rsidRPr="00D61B8B" w:rsidRDefault="00AF6580" w:rsidP="00AF6580">
      <w:pPr>
        <w:suppressAutoHyphens/>
        <w:jc w:val="both"/>
        <w:rPr>
          <w:rFonts w:ascii="Arial Narrow" w:eastAsia="Arial" w:hAnsi="Arial Narrow" w:cs="Arial"/>
          <w:sz w:val="18"/>
          <w:szCs w:val="18"/>
          <w:lang w:val="es-MX" w:eastAsia="ar-SA"/>
        </w:rPr>
      </w:pPr>
      <w:r w:rsidRPr="00D61B8B">
        <w:rPr>
          <w:rFonts w:ascii="Arial Narrow" w:eastAsia="Arial" w:hAnsi="Arial Narrow" w:cs="Arial"/>
          <w:sz w:val="18"/>
          <w:szCs w:val="18"/>
          <w:lang w:val="es-MX" w:eastAsia="ar-SA"/>
        </w:rPr>
        <w:t xml:space="preserve">Por lo </w:t>
      </w:r>
      <w:proofErr w:type="gramStart"/>
      <w:r w:rsidRPr="00D61B8B">
        <w:rPr>
          <w:rFonts w:ascii="Arial Narrow" w:eastAsia="Arial" w:hAnsi="Arial Narrow" w:cs="Arial"/>
          <w:sz w:val="18"/>
          <w:szCs w:val="18"/>
          <w:lang w:val="es-MX" w:eastAsia="ar-SA"/>
        </w:rPr>
        <w:t>tanto</w:t>
      </w:r>
      <w:proofErr w:type="gramEnd"/>
      <w:r w:rsidRPr="00D61B8B">
        <w:rPr>
          <w:rFonts w:ascii="Arial Narrow" w:eastAsia="Arial" w:hAnsi="Arial Narrow" w:cs="Arial"/>
          <w:sz w:val="18"/>
          <w:szCs w:val="18"/>
          <w:lang w:val="es-MX" w:eastAsia="ar-SA"/>
        </w:rPr>
        <w:t xml:space="preserve"> mando que se imprima, publique, circule y se le dé el debido cumplimiento. Palacio de Gobierno, Centro, Oax., a 22 de julio del 2015.- EL GOBERNADOR CONSTITUCIONAL DEL ESTADO. LIC. GABINO CUE </w:t>
      </w:r>
      <w:proofErr w:type="gramStart"/>
      <w:r w:rsidRPr="00D61B8B">
        <w:rPr>
          <w:rFonts w:ascii="Arial Narrow" w:eastAsia="Arial" w:hAnsi="Arial Narrow" w:cs="Arial"/>
          <w:sz w:val="18"/>
          <w:szCs w:val="18"/>
          <w:lang w:val="es-MX" w:eastAsia="ar-SA"/>
        </w:rPr>
        <w:t>MONTEAGUDO.-</w:t>
      </w:r>
      <w:proofErr w:type="gramEnd"/>
      <w:r w:rsidRPr="00D61B8B">
        <w:rPr>
          <w:rFonts w:ascii="Arial Narrow" w:eastAsia="Arial" w:hAnsi="Arial Narrow" w:cs="Arial"/>
          <w:sz w:val="18"/>
          <w:szCs w:val="18"/>
          <w:lang w:val="es-MX" w:eastAsia="ar-SA"/>
        </w:rPr>
        <w:t xml:space="preserve"> EL SECRETARIO GENERAL DE GOBIERNO. LIC. ALFONSO JOSÉ GÓMEZ SANDOVAL HERNÁNDEZ. Rúbricas.</w:t>
      </w:r>
    </w:p>
    <w:p w14:paraId="6F8BDAC9" w14:textId="77777777" w:rsidR="00AF6580" w:rsidRPr="00D61B8B" w:rsidRDefault="00AF6580" w:rsidP="00AF6580">
      <w:pPr>
        <w:suppressAutoHyphens/>
        <w:jc w:val="both"/>
        <w:rPr>
          <w:rFonts w:ascii="Arial Narrow" w:eastAsia="Arial" w:hAnsi="Arial Narrow" w:cs="Arial"/>
          <w:sz w:val="18"/>
          <w:szCs w:val="18"/>
          <w:lang w:val="es-MX" w:eastAsia="ar-SA"/>
        </w:rPr>
      </w:pPr>
    </w:p>
    <w:p w14:paraId="63553AF7" w14:textId="77777777" w:rsidR="00AF6580" w:rsidRPr="00D61B8B" w:rsidRDefault="00AF6580" w:rsidP="00AF6580">
      <w:pPr>
        <w:suppressAutoHyphens/>
        <w:jc w:val="both"/>
        <w:rPr>
          <w:rFonts w:ascii="Arial Narrow" w:eastAsia="Arial" w:hAnsi="Arial Narrow" w:cs="Arial"/>
          <w:sz w:val="18"/>
          <w:szCs w:val="18"/>
          <w:lang w:val="es-MX" w:eastAsia="ar-SA"/>
        </w:rPr>
      </w:pPr>
      <w:r w:rsidRPr="00D61B8B">
        <w:rPr>
          <w:rFonts w:ascii="Arial Narrow" w:eastAsia="Arial" w:hAnsi="Arial Narrow" w:cs="Arial"/>
          <w:sz w:val="18"/>
          <w:szCs w:val="18"/>
          <w:lang w:val="es-MX" w:eastAsia="ar-SA"/>
        </w:rPr>
        <w:t xml:space="preserve">Y lo comunico a usted, para su conocimiento y fines </w:t>
      </w:r>
      <w:proofErr w:type="gramStart"/>
      <w:r w:rsidRPr="00D61B8B">
        <w:rPr>
          <w:rFonts w:ascii="Arial Narrow" w:eastAsia="Arial" w:hAnsi="Arial Narrow" w:cs="Arial"/>
          <w:sz w:val="18"/>
          <w:szCs w:val="18"/>
          <w:lang w:val="es-MX" w:eastAsia="ar-SA"/>
        </w:rPr>
        <w:t>consiguientes.-</w:t>
      </w:r>
      <w:proofErr w:type="gramEnd"/>
      <w:r w:rsidRPr="00D61B8B">
        <w:rPr>
          <w:rFonts w:ascii="Arial Narrow" w:eastAsia="Arial" w:hAnsi="Arial Narrow" w:cs="Arial"/>
          <w:sz w:val="18"/>
          <w:szCs w:val="18"/>
          <w:lang w:val="es-MX" w:eastAsia="ar-SA"/>
        </w:rPr>
        <w:t xml:space="preserve"> SUFRAGIO EFECTIVO. NO </w:t>
      </w:r>
      <w:proofErr w:type="gramStart"/>
      <w:r w:rsidRPr="00D61B8B">
        <w:rPr>
          <w:rFonts w:ascii="Arial Narrow" w:eastAsia="Arial" w:hAnsi="Arial Narrow" w:cs="Arial"/>
          <w:sz w:val="18"/>
          <w:szCs w:val="18"/>
          <w:lang w:val="es-MX" w:eastAsia="ar-SA"/>
        </w:rPr>
        <w:t>REELECCION.-</w:t>
      </w:r>
      <w:proofErr w:type="gramEnd"/>
      <w:r w:rsidRPr="00D61B8B">
        <w:rPr>
          <w:rFonts w:ascii="Arial Narrow" w:eastAsia="Arial" w:hAnsi="Arial Narrow" w:cs="Arial"/>
          <w:sz w:val="18"/>
          <w:szCs w:val="18"/>
          <w:lang w:val="es-MX" w:eastAsia="ar-SA"/>
        </w:rPr>
        <w:t xml:space="preserve"> “EL RESPETO AL DERECHO AJENO ES LA PAZ”.- Tlalixtac de Cabrera, Centro, Oax., a 22 de julio del 2015. EL SECRETARIO GENERAL DE GOBIERNO. LIC. ALFONSO JOSÉ GÓMEZ SANDOVAL </w:t>
      </w:r>
      <w:proofErr w:type="gramStart"/>
      <w:r w:rsidRPr="00D61B8B">
        <w:rPr>
          <w:rFonts w:ascii="Arial Narrow" w:eastAsia="Arial" w:hAnsi="Arial Narrow" w:cs="Arial"/>
          <w:sz w:val="18"/>
          <w:szCs w:val="18"/>
          <w:lang w:val="es-MX" w:eastAsia="ar-SA"/>
        </w:rPr>
        <w:t>HERNÁNDEZ.-</w:t>
      </w:r>
      <w:proofErr w:type="gramEnd"/>
      <w:r w:rsidRPr="00D61B8B">
        <w:rPr>
          <w:rFonts w:ascii="Arial Narrow" w:eastAsia="Arial" w:hAnsi="Arial Narrow" w:cs="Arial"/>
          <w:sz w:val="18"/>
          <w:szCs w:val="18"/>
          <w:lang w:val="es-MX" w:eastAsia="ar-SA"/>
        </w:rPr>
        <w:t xml:space="preserve"> Rúbrica.</w:t>
      </w:r>
    </w:p>
    <w:p w14:paraId="57C40FF0" w14:textId="77777777" w:rsidR="00AF6580" w:rsidRPr="00D61B8B" w:rsidRDefault="00AF6580" w:rsidP="00AF6580">
      <w:pPr>
        <w:rPr>
          <w:rFonts w:ascii="Arial Narrow" w:hAnsi="Arial Narrow" w:cs="Arial"/>
          <w:sz w:val="18"/>
          <w:szCs w:val="18"/>
          <w:lang w:val="es-MX"/>
        </w:rPr>
      </w:pPr>
    </w:p>
    <w:p w14:paraId="17A44DD8" w14:textId="77777777" w:rsidR="00AF6580" w:rsidRPr="00D61B8B"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t>T R A N S I T O R I O:</w:t>
      </w:r>
    </w:p>
    <w:p w14:paraId="154B2147" w14:textId="77777777" w:rsidR="00AF6580" w:rsidRPr="00D61B8B" w:rsidRDefault="00AF6580" w:rsidP="00AF6580">
      <w:pPr>
        <w:ind w:right="-56"/>
        <w:contextualSpacing/>
        <w:jc w:val="center"/>
        <w:rPr>
          <w:rFonts w:ascii="Arial Narrow" w:hAnsi="Arial Narrow" w:cs="Arial"/>
          <w:b/>
          <w:sz w:val="18"/>
          <w:szCs w:val="18"/>
          <w:lang w:val="es-MX"/>
        </w:rPr>
      </w:pPr>
      <w:r w:rsidRPr="00D61B8B">
        <w:rPr>
          <w:rFonts w:ascii="Arial Narrow" w:hAnsi="Arial Narrow" w:cs="Arial"/>
          <w:b/>
          <w:sz w:val="18"/>
          <w:szCs w:val="18"/>
          <w:lang w:val="es-MX"/>
        </w:rPr>
        <w:t xml:space="preserve">DECRETO No. 1667 </w:t>
      </w:r>
      <w:r w:rsidRPr="00D61B8B">
        <w:rPr>
          <w:rFonts w:ascii="Arial Narrow" w:hAnsi="Arial Narrow" w:cs="Arial"/>
          <w:b/>
          <w:bCs/>
          <w:spacing w:val="-3"/>
          <w:sz w:val="18"/>
          <w:szCs w:val="18"/>
          <w:lang w:val="es-MX"/>
        </w:rPr>
        <w:t>PPOE EXTRA</w:t>
      </w:r>
      <w:r w:rsidRPr="00D61B8B">
        <w:rPr>
          <w:rFonts w:ascii="Arial Narrow" w:hAnsi="Arial Narrow" w:cs="Arial"/>
          <w:b/>
          <w:sz w:val="18"/>
          <w:szCs w:val="18"/>
          <w:lang w:val="es-MX"/>
        </w:rPr>
        <w:t xml:space="preserve"> DE FECHA 31 DE DICIEMBRE DE 2015</w:t>
      </w:r>
    </w:p>
    <w:p w14:paraId="7E48510B" w14:textId="77777777" w:rsidR="00AF6580" w:rsidRPr="00D61B8B" w:rsidRDefault="00AF6580" w:rsidP="00AF6580">
      <w:pPr>
        <w:rPr>
          <w:rFonts w:ascii="Arial Narrow" w:hAnsi="Arial Narrow" w:cs="Arial"/>
          <w:sz w:val="18"/>
          <w:szCs w:val="18"/>
          <w:lang w:val="es-MX"/>
        </w:rPr>
      </w:pPr>
    </w:p>
    <w:p w14:paraId="375A124D" w14:textId="77777777" w:rsidR="00AF6580" w:rsidRPr="00D61B8B" w:rsidRDefault="00AF6580" w:rsidP="00AF6580">
      <w:pPr>
        <w:jc w:val="both"/>
        <w:rPr>
          <w:rFonts w:ascii="Arial Narrow" w:hAnsi="Arial Narrow" w:cs="Arial"/>
          <w:sz w:val="18"/>
          <w:szCs w:val="18"/>
          <w:lang w:val="es-MX"/>
        </w:rPr>
      </w:pPr>
      <w:r w:rsidRPr="00D61B8B">
        <w:rPr>
          <w:rFonts w:ascii="Arial Narrow" w:hAnsi="Arial Narrow" w:cs="Arial"/>
          <w:b/>
          <w:bCs/>
          <w:sz w:val="18"/>
          <w:szCs w:val="18"/>
          <w:lang w:val="es-MX"/>
        </w:rPr>
        <w:t xml:space="preserve">ÚNICO. </w:t>
      </w:r>
      <w:r w:rsidRPr="00D61B8B">
        <w:rPr>
          <w:rFonts w:ascii="Arial Narrow" w:hAnsi="Arial Narrow" w:cs="Arial"/>
          <w:sz w:val="18"/>
          <w:szCs w:val="18"/>
          <w:lang w:val="es-MX"/>
        </w:rPr>
        <w:t>El presente Decreto entrará en vigor el uno de enero de dos mil dieciséis, previa publicación en el Órgano de difusión del Estado.</w:t>
      </w:r>
    </w:p>
    <w:p w14:paraId="157CDED4" w14:textId="77777777" w:rsidR="00AF6580" w:rsidRPr="00D61B8B" w:rsidRDefault="00AF6580" w:rsidP="00AF6580">
      <w:pPr>
        <w:pStyle w:val="Default"/>
        <w:jc w:val="both"/>
        <w:rPr>
          <w:rFonts w:ascii="Arial Narrow" w:hAnsi="Arial Narrow" w:cs="Arial"/>
          <w:color w:val="auto"/>
          <w:sz w:val="18"/>
          <w:szCs w:val="18"/>
          <w:lang w:val="es-MX"/>
        </w:rPr>
      </w:pPr>
    </w:p>
    <w:p w14:paraId="727D3019" w14:textId="77777777" w:rsidR="00AF6580" w:rsidRPr="00D61B8B" w:rsidRDefault="00AF6580" w:rsidP="00AF6580">
      <w:pPr>
        <w:pStyle w:val="Default"/>
        <w:jc w:val="both"/>
        <w:rPr>
          <w:rFonts w:ascii="Arial Narrow" w:hAnsi="Arial Narrow" w:cs="Arial"/>
          <w:color w:val="auto"/>
          <w:sz w:val="18"/>
          <w:szCs w:val="18"/>
          <w:lang w:val="es-MX"/>
        </w:rPr>
      </w:pPr>
      <w:r w:rsidRPr="00D61B8B">
        <w:rPr>
          <w:rFonts w:ascii="Arial Narrow" w:hAnsi="Arial Narrow" w:cs="Arial"/>
          <w:color w:val="auto"/>
          <w:sz w:val="18"/>
          <w:szCs w:val="18"/>
          <w:lang w:val="es-MX"/>
        </w:rPr>
        <w:t>Lo tendrá entendido el Gobernador del Estado y hará que se publique y se cumpla.</w:t>
      </w:r>
    </w:p>
    <w:p w14:paraId="47AB1B0E" w14:textId="77777777" w:rsidR="00AF6580" w:rsidRPr="00D61B8B" w:rsidRDefault="00AF6580" w:rsidP="00AF6580">
      <w:pPr>
        <w:contextualSpacing/>
        <w:jc w:val="both"/>
        <w:rPr>
          <w:rFonts w:ascii="Arial Narrow" w:hAnsi="Arial Narrow" w:cs="Arial"/>
          <w:sz w:val="18"/>
          <w:szCs w:val="18"/>
          <w:lang w:val="es-MX"/>
        </w:rPr>
      </w:pPr>
    </w:p>
    <w:p w14:paraId="0A39B830" w14:textId="77777777" w:rsidR="00AF6580" w:rsidRPr="00D61B8B" w:rsidRDefault="00AF6580" w:rsidP="00AF6580">
      <w:pPr>
        <w:pStyle w:val="Textoindependiente3"/>
        <w:contextualSpacing/>
        <w:rPr>
          <w:rFonts w:eastAsia="Arial" w:cs="Arial"/>
          <w:sz w:val="18"/>
          <w:szCs w:val="18"/>
          <w:lang w:val="es-MX" w:eastAsia="ar-SA"/>
        </w:rPr>
      </w:pPr>
      <w:r w:rsidRPr="00D61B8B">
        <w:rPr>
          <w:rFonts w:eastAsia="Arial" w:cs="Arial"/>
          <w:sz w:val="18"/>
          <w:szCs w:val="18"/>
          <w:lang w:val="es-MX" w:eastAsia="ar-SA"/>
        </w:rPr>
        <w:t xml:space="preserve">DADO EN EL SALÓN DE SESIONES DEL H. CONGRESO DEL </w:t>
      </w:r>
      <w:proofErr w:type="gramStart"/>
      <w:r w:rsidRPr="00D61B8B">
        <w:rPr>
          <w:rFonts w:eastAsia="Arial" w:cs="Arial"/>
          <w:sz w:val="18"/>
          <w:szCs w:val="18"/>
          <w:lang w:val="es-MX" w:eastAsia="ar-SA"/>
        </w:rPr>
        <w:t>ESTADO.-</w:t>
      </w:r>
      <w:proofErr w:type="gramEnd"/>
      <w:r w:rsidRPr="00D61B8B">
        <w:rPr>
          <w:rFonts w:eastAsia="Arial" w:cs="Arial"/>
          <w:sz w:val="18"/>
          <w:szCs w:val="18"/>
          <w:lang w:val="es-MX" w:eastAsia="ar-SA"/>
        </w:rPr>
        <w:t xml:space="preserve"> San Raymundo Jalpan, Centro, Oaxaca a 31 de diciembre de 2015. DIP. ADOLFO TOLEDO INFANZON, </w:t>
      </w:r>
      <w:proofErr w:type="gramStart"/>
      <w:r w:rsidRPr="00D61B8B">
        <w:rPr>
          <w:rFonts w:eastAsia="Arial" w:cs="Arial"/>
          <w:sz w:val="18"/>
          <w:szCs w:val="18"/>
          <w:lang w:val="es-MX" w:eastAsia="ar-SA"/>
        </w:rPr>
        <w:t>PRESIDENTE.-</w:t>
      </w:r>
      <w:proofErr w:type="gramEnd"/>
      <w:r w:rsidRPr="00D61B8B">
        <w:rPr>
          <w:rFonts w:eastAsia="Arial" w:cs="Arial"/>
          <w:sz w:val="18"/>
          <w:szCs w:val="18"/>
          <w:lang w:val="es-MX" w:eastAsia="ar-SA"/>
        </w:rPr>
        <w:t xml:space="preserve"> DIP. ALEJANDRO MARTÍNEZ RAMÍREZ, </w:t>
      </w:r>
      <w:proofErr w:type="gramStart"/>
      <w:r w:rsidRPr="00D61B8B">
        <w:rPr>
          <w:rFonts w:eastAsia="Arial" w:cs="Arial"/>
          <w:sz w:val="18"/>
          <w:szCs w:val="18"/>
          <w:lang w:val="es-MX" w:eastAsia="ar-SA"/>
        </w:rPr>
        <w:t>SECRETARIO.-</w:t>
      </w:r>
      <w:proofErr w:type="gramEnd"/>
      <w:r w:rsidRPr="00D61B8B">
        <w:rPr>
          <w:rFonts w:eastAsia="Arial" w:cs="Arial"/>
          <w:sz w:val="18"/>
          <w:szCs w:val="18"/>
          <w:lang w:val="es-MX" w:eastAsia="ar-SA"/>
        </w:rPr>
        <w:t xml:space="preserve"> DIP. ROSALÍA PALMA LÓPEZ, </w:t>
      </w:r>
      <w:proofErr w:type="gramStart"/>
      <w:r w:rsidRPr="00D61B8B">
        <w:rPr>
          <w:rFonts w:eastAsia="Arial" w:cs="Arial"/>
          <w:sz w:val="18"/>
          <w:szCs w:val="18"/>
          <w:lang w:val="es-MX" w:eastAsia="ar-SA"/>
        </w:rPr>
        <w:t>SECRETARIA.-</w:t>
      </w:r>
      <w:proofErr w:type="gramEnd"/>
      <w:r w:rsidRPr="00D61B8B">
        <w:rPr>
          <w:rFonts w:eastAsia="Arial" w:cs="Arial"/>
          <w:sz w:val="18"/>
          <w:szCs w:val="18"/>
          <w:lang w:val="es-MX" w:eastAsia="ar-SA"/>
        </w:rPr>
        <w:t xml:space="preserve"> DIP. VILMA MARTÍNEZ CORTÉS, </w:t>
      </w:r>
      <w:proofErr w:type="gramStart"/>
      <w:r w:rsidRPr="00D61B8B">
        <w:rPr>
          <w:rFonts w:eastAsia="Arial" w:cs="Arial"/>
          <w:sz w:val="18"/>
          <w:szCs w:val="18"/>
          <w:lang w:val="es-MX" w:eastAsia="ar-SA"/>
        </w:rPr>
        <w:t>SECRETARIA.-</w:t>
      </w:r>
      <w:proofErr w:type="gramEnd"/>
      <w:r w:rsidRPr="00D61B8B">
        <w:rPr>
          <w:rFonts w:eastAsia="Arial" w:cs="Arial"/>
          <w:sz w:val="18"/>
          <w:szCs w:val="18"/>
          <w:lang w:val="es-MX" w:eastAsia="ar-SA"/>
        </w:rPr>
        <w:t xml:space="preserve"> DIP. CARLOS ALBERTO VERA VIDAL, </w:t>
      </w:r>
      <w:proofErr w:type="gramStart"/>
      <w:r w:rsidRPr="00D61B8B">
        <w:rPr>
          <w:rFonts w:eastAsia="Arial" w:cs="Arial"/>
          <w:sz w:val="18"/>
          <w:szCs w:val="18"/>
          <w:lang w:val="es-MX" w:eastAsia="ar-SA"/>
        </w:rPr>
        <w:t>SECRETARIO.-</w:t>
      </w:r>
      <w:proofErr w:type="gramEnd"/>
      <w:r w:rsidRPr="00D61B8B">
        <w:rPr>
          <w:rFonts w:eastAsia="Arial" w:cs="Arial"/>
          <w:sz w:val="18"/>
          <w:szCs w:val="18"/>
          <w:lang w:val="es-MX" w:eastAsia="ar-SA"/>
        </w:rPr>
        <w:t xml:space="preserve"> Rubricas.</w:t>
      </w:r>
    </w:p>
    <w:p w14:paraId="635BC394" w14:textId="77777777" w:rsidR="00AF6580" w:rsidRPr="00D61B8B" w:rsidRDefault="00AF6580" w:rsidP="00AF6580">
      <w:pPr>
        <w:pStyle w:val="Textoindependiente3"/>
        <w:contextualSpacing/>
        <w:rPr>
          <w:rFonts w:eastAsia="Arial" w:cs="Arial"/>
          <w:sz w:val="18"/>
          <w:szCs w:val="18"/>
          <w:lang w:val="es-MX" w:eastAsia="ar-SA"/>
        </w:rPr>
      </w:pPr>
    </w:p>
    <w:p w14:paraId="526B032B" w14:textId="77777777" w:rsidR="00AF6580" w:rsidRPr="00D61B8B" w:rsidRDefault="00AF6580" w:rsidP="00AF6580">
      <w:pPr>
        <w:suppressAutoHyphens/>
        <w:jc w:val="both"/>
        <w:rPr>
          <w:rFonts w:ascii="Arial Narrow" w:eastAsia="Arial" w:hAnsi="Arial Narrow" w:cs="Arial"/>
          <w:sz w:val="18"/>
          <w:szCs w:val="18"/>
          <w:lang w:val="es-MX" w:eastAsia="ar-SA"/>
        </w:rPr>
      </w:pPr>
      <w:r w:rsidRPr="00D61B8B">
        <w:rPr>
          <w:rFonts w:ascii="Arial Narrow" w:eastAsia="Arial" w:hAnsi="Arial Narrow" w:cs="Arial"/>
          <w:sz w:val="18"/>
          <w:szCs w:val="18"/>
          <w:lang w:val="es-MX" w:eastAsia="ar-SA"/>
        </w:rPr>
        <w:t xml:space="preserve">Por lo </w:t>
      </w:r>
      <w:proofErr w:type="gramStart"/>
      <w:r w:rsidRPr="00D61B8B">
        <w:rPr>
          <w:rFonts w:ascii="Arial Narrow" w:eastAsia="Arial" w:hAnsi="Arial Narrow" w:cs="Arial"/>
          <w:sz w:val="18"/>
          <w:szCs w:val="18"/>
          <w:lang w:val="es-MX" w:eastAsia="ar-SA"/>
        </w:rPr>
        <w:t>tanto</w:t>
      </w:r>
      <w:proofErr w:type="gramEnd"/>
      <w:r w:rsidRPr="00D61B8B">
        <w:rPr>
          <w:rFonts w:ascii="Arial Narrow" w:eastAsia="Arial" w:hAnsi="Arial Narrow" w:cs="Arial"/>
          <w:sz w:val="18"/>
          <w:szCs w:val="18"/>
          <w:lang w:val="es-MX" w:eastAsia="ar-SA"/>
        </w:rPr>
        <w:t xml:space="preserve"> mando que se imprima, publique, circule y se le dé el debido cumplimiento. Palacio de Gobierno, Centro, Oax., a 31 de diciembre del 2015.- EL GOBERNADOR CONSTITUCIONAL DEL ESTADO. LIC. GABINO CUE </w:t>
      </w:r>
      <w:proofErr w:type="gramStart"/>
      <w:r w:rsidRPr="00D61B8B">
        <w:rPr>
          <w:rFonts w:ascii="Arial Narrow" w:eastAsia="Arial" w:hAnsi="Arial Narrow" w:cs="Arial"/>
          <w:sz w:val="18"/>
          <w:szCs w:val="18"/>
          <w:lang w:val="es-MX" w:eastAsia="ar-SA"/>
        </w:rPr>
        <w:t>MONTEAGUDO.-</w:t>
      </w:r>
      <w:proofErr w:type="gramEnd"/>
      <w:r w:rsidRPr="00D61B8B">
        <w:rPr>
          <w:rFonts w:ascii="Arial Narrow" w:eastAsia="Arial" w:hAnsi="Arial Narrow" w:cs="Arial"/>
          <w:sz w:val="18"/>
          <w:szCs w:val="18"/>
          <w:lang w:val="es-MX" w:eastAsia="ar-SA"/>
        </w:rPr>
        <w:t xml:space="preserve"> EL SECRETARIO GENERAL DE GOBIERNO. ING. CARLOS SANTIAGO CARRASCO. Rúbricas.</w:t>
      </w:r>
    </w:p>
    <w:p w14:paraId="6E6572DE" w14:textId="77777777" w:rsidR="00AF6580" w:rsidRPr="00D61B8B" w:rsidRDefault="00AF6580" w:rsidP="00AF6580">
      <w:pPr>
        <w:suppressAutoHyphens/>
        <w:jc w:val="both"/>
        <w:rPr>
          <w:rFonts w:ascii="Arial Narrow" w:eastAsia="Arial" w:hAnsi="Arial Narrow" w:cs="Arial"/>
          <w:sz w:val="18"/>
          <w:szCs w:val="18"/>
          <w:lang w:val="es-MX" w:eastAsia="ar-SA"/>
        </w:rPr>
      </w:pPr>
    </w:p>
    <w:p w14:paraId="44F49E37" w14:textId="77777777" w:rsidR="00AF6580" w:rsidRPr="00D61B8B" w:rsidRDefault="00AF6580" w:rsidP="00AF6580">
      <w:pPr>
        <w:suppressAutoHyphens/>
        <w:jc w:val="both"/>
        <w:rPr>
          <w:rFonts w:ascii="Arial Narrow" w:eastAsia="Arial" w:hAnsi="Arial Narrow" w:cs="Arial"/>
          <w:sz w:val="18"/>
          <w:szCs w:val="18"/>
          <w:lang w:val="es-MX" w:eastAsia="ar-SA"/>
        </w:rPr>
      </w:pPr>
      <w:r w:rsidRPr="00D61B8B">
        <w:rPr>
          <w:rFonts w:ascii="Arial Narrow" w:eastAsia="Arial" w:hAnsi="Arial Narrow" w:cs="Arial"/>
          <w:sz w:val="18"/>
          <w:szCs w:val="18"/>
          <w:lang w:val="es-MX" w:eastAsia="ar-SA"/>
        </w:rPr>
        <w:t xml:space="preserve">Y lo comunico a usted, para su conocimiento y fines </w:t>
      </w:r>
      <w:proofErr w:type="gramStart"/>
      <w:r w:rsidRPr="00D61B8B">
        <w:rPr>
          <w:rFonts w:ascii="Arial Narrow" w:eastAsia="Arial" w:hAnsi="Arial Narrow" w:cs="Arial"/>
          <w:sz w:val="18"/>
          <w:szCs w:val="18"/>
          <w:lang w:val="es-MX" w:eastAsia="ar-SA"/>
        </w:rPr>
        <w:t>consiguientes.-</w:t>
      </w:r>
      <w:proofErr w:type="gramEnd"/>
      <w:r w:rsidRPr="00D61B8B">
        <w:rPr>
          <w:rFonts w:ascii="Arial Narrow" w:eastAsia="Arial" w:hAnsi="Arial Narrow" w:cs="Arial"/>
          <w:sz w:val="18"/>
          <w:szCs w:val="18"/>
          <w:lang w:val="es-MX" w:eastAsia="ar-SA"/>
        </w:rPr>
        <w:t xml:space="preserve"> SUFRAGIO EFECTIVO. NO </w:t>
      </w:r>
      <w:proofErr w:type="gramStart"/>
      <w:r w:rsidRPr="00D61B8B">
        <w:rPr>
          <w:rFonts w:ascii="Arial Narrow" w:eastAsia="Arial" w:hAnsi="Arial Narrow" w:cs="Arial"/>
          <w:sz w:val="18"/>
          <w:szCs w:val="18"/>
          <w:lang w:val="es-MX" w:eastAsia="ar-SA"/>
        </w:rPr>
        <w:t>REELECCION.-</w:t>
      </w:r>
      <w:proofErr w:type="gramEnd"/>
      <w:r w:rsidRPr="00D61B8B">
        <w:rPr>
          <w:rFonts w:ascii="Arial Narrow" w:eastAsia="Arial" w:hAnsi="Arial Narrow" w:cs="Arial"/>
          <w:sz w:val="18"/>
          <w:szCs w:val="18"/>
          <w:lang w:val="es-MX" w:eastAsia="ar-SA"/>
        </w:rPr>
        <w:t xml:space="preserve"> “EL RESPETO AL DERECHO AJENO ES LA PAZ”.- Tlalixtac de Cabrera, Centro, Oax., a 31 de diciembre del 2015. EL SECRETARIO GENERAL DE GOBIERNO. ING. CARLOS SANTIAGO </w:t>
      </w:r>
      <w:proofErr w:type="gramStart"/>
      <w:r w:rsidRPr="00D61B8B">
        <w:rPr>
          <w:rFonts w:ascii="Arial Narrow" w:eastAsia="Arial" w:hAnsi="Arial Narrow" w:cs="Arial"/>
          <w:sz w:val="18"/>
          <w:szCs w:val="18"/>
          <w:lang w:val="es-MX" w:eastAsia="ar-SA"/>
        </w:rPr>
        <w:t>CARRASCO.-</w:t>
      </w:r>
      <w:proofErr w:type="gramEnd"/>
      <w:r w:rsidRPr="00D61B8B">
        <w:rPr>
          <w:rFonts w:ascii="Arial Narrow" w:eastAsia="Arial" w:hAnsi="Arial Narrow" w:cs="Arial"/>
          <w:sz w:val="18"/>
          <w:szCs w:val="18"/>
          <w:lang w:val="es-MX" w:eastAsia="ar-SA"/>
        </w:rPr>
        <w:t xml:space="preserve"> Rúbrica.</w:t>
      </w:r>
    </w:p>
    <w:p w14:paraId="77668FA6" w14:textId="77777777" w:rsidR="00AF6580" w:rsidRPr="00D61B8B" w:rsidRDefault="00AF6580" w:rsidP="00AF6580">
      <w:pPr>
        <w:jc w:val="both"/>
        <w:rPr>
          <w:rFonts w:ascii="Arial Narrow" w:hAnsi="Arial Narrow"/>
          <w:sz w:val="18"/>
          <w:szCs w:val="18"/>
          <w:lang w:val="es-MX"/>
        </w:rPr>
      </w:pPr>
    </w:p>
    <w:p w14:paraId="34A1D42F" w14:textId="77777777" w:rsidR="00AF6580" w:rsidRPr="00D61B8B"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t>T R A N S I T O R I O S</w:t>
      </w:r>
    </w:p>
    <w:p w14:paraId="3F55D2BC" w14:textId="77777777" w:rsidR="00AF6580" w:rsidRPr="00D61B8B" w:rsidRDefault="00AF6580" w:rsidP="00AF6580">
      <w:pPr>
        <w:ind w:right="-56"/>
        <w:contextualSpacing/>
        <w:jc w:val="center"/>
        <w:rPr>
          <w:rFonts w:ascii="Arial Narrow" w:hAnsi="Arial Narrow" w:cs="Arial"/>
          <w:b/>
          <w:bCs/>
          <w:spacing w:val="-3"/>
          <w:sz w:val="18"/>
          <w:szCs w:val="18"/>
          <w:lang w:val="es-MX"/>
        </w:rPr>
      </w:pPr>
      <w:r w:rsidRPr="00D61B8B">
        <w:rPr>
          <w:rFonts w:ascii="Arial Narrow" w:hAnsi="Arial Narrow" w:cs="Arial"/>
          <w:b/>
          <w:sz w:val="18"/>
          <w:szCs w:val="18"/>
          <w:lang w:val="es-MX"/>
        </w:rPr>
        <w:t xml:space="preserve">DECRETO No. 14 </w:t>
      </w:r>
      <w:r w:rsidRPr="00D61B8B">
        <w:rPr>
          <w:rFonts w:ascii="Arial Narrow" w:hAnsi="Arial Narrow" w:cs="Arial"/>
          <w:b/>
          <w:bCs/>
          <w:spacing w:val="-3"/>
          <w:sz w:val="18"/>
          <w:szCs w:val="18"/>
          <w:lang w:val="es-MX"/>
        </w:rPr>
        <w:t>PPOE CUARTA SECCIÓN DE FECHA 31 DE DICIEMBRE DE 2016</w:t>
      </w:r>
    </w:p>
    <w:p w14:paraId="5A8250F5" w14:textId="77777777" w:rsidR="00AF6580" w:rsidRPr="00D61B8B" w:rsidRDefault="00AF6580" w:rsidP="00AF6580">
      <w:pPr>
        <w:rPr>
          <w:rFonts w:ascii="Arial Narrow" w:hAnsi="Arial Narrow" w:cs="Arial"/>
          <w:sz w:val="18"/>
          <w:szCs w:val="18"/>
          <w:lang w:val="es-MX"/>
        </w:rPr>
      </w:pPr>
    </w:p>
    <w:p w14:paraId="5468BEF7" w14:textId="77777777" w:rsidR="00AF6580" w:rsidRPr="00D61B8B" w:rsidRDefault="00AF6580" w:rsidP="00AF6580">
      <w:pPr>
        <w:jc w:val="both"/>
        <w:rPr>
          <w:rFonts w:ascii="Arial Narrow" w:hAnsi="Arial Narrow" w:cs="Arial"/>
          <w:sz w:val="18"/>
          <w:szCs w:val="18"/>
          <w:lang w:val="es-MX"/>
        </w:rPr>
      </w:pPr>
      <w:r w:rsidRPr="00D61B8B">
        <w:rPr>
          <w:rFonts w:ascii="Arial Narrow" w:hAnsi="Arial Narrow" w:cs="Arial"/>
          <w:b/>
          <w:bCs/>
          <w:sz w:val="18"/>
          <w:szCs w:val="18"/>
          <w:lang w:val="es-MX"/>
        </w:rPr>
        <w:t xml:space="preserve">PRIMERO. </w:t>
      </w:r>
      <w:r w:rsidRPr="00D61B8B">
        <w:rPr>
          <w:rFonts w:ascii="Arial Narrow" w:hAnsi="Arial Narrow" w:cs="Arial"/>
          <w:sz w:val="18"/>
          <w:szCs w:val="18"/>
          <w:lang w:val="es-MX"/>
        </w:rPr>
        <w:t>El presente Decreto entrará en vigor el uno de enero de dos mil diecisiete, previa publicación en el Periódico Oficial del Estado.</w:t>
      </w:r>
    </w:p>
    <w:p w14:paraId="5172DC27" w14:textId="77777777" w:rsidR="00AF6580" w:rsidRPr="00D61B8B" w:rsidRDefault="00AF6580" w:rsidP="00AF6580">
      <w:pPr>
        <w:jc w:val="both"/>
        <w:rPr>
          <w:rFonts w:ascii="Arial Narrow" w:hAnsi="Arial Narrow" w:cs="Arial"/>
          <w:sz w:val="18"/>
          <w:szCs w:val="18"/>
          <w:lang w:val="es-MX"/>
        </w:rPr>
      </w:pPr>
    </w:p>
    <w:p w14:paraId="3E749684" w14:textId="77777777" w:rsidR="00AF6580" w:rsidRPr="00D61B8B" w:rsidRDefault="00AF6580" w:rsidP="00AF6580">
      <w:pPr>
        <w:jc w:val="both"/>
        <w:rPr>
          <w:rFonts w:ascii="Arial Narrow" w:hAnsi="Arial Narrow" w:cs="Arial"/>
          <w:sz w:val="18"/>
          <w:szCs w:val="18"/>
          <w:lang w:val="es-MX"/>
        </w:rPr>
      </w:pPr>
      <w:r w:rsidRPr="00D61B8B">
        <w:rPr>
          <w:rFonts w:ascii="Arial Narrow" w:hAnsi="Arial Narrow" w:cs="Arial"/>
          <w:b/>
          <w:bCs/>
          <w:sz w:val="18"/>
          <w:szCs w:val="18"/>
          <w:lang w:val="es-MX"/>
        </w:rPr>
        <w:t xml:space="preserve">SEGUNDO. </w:t>
      </w:r>
      <w:r w:rsidRPr="00D61B8B">
        <w:rPr>
          <w:rFonts w:ascii="Arial Narrow" w:hAnsi="Arial Narrow" w:cs="Arial"/>
          <w:sz w:val="18"/>
          <w:szCs w:val="18"/>
          <w:lang w:val="es-MX"/>
        </w:rPr>
        <w:t xml:space="preserve">Las disposiciones contenidas en el presente </w:t>
      </w:r>
      <w:proofErr w:type="gramStart"/>
      <w:r w:rsidRPr="00D61B8B">
        <w:rPr>
          <w:rFonts w:ascii="Arial Narrow" w:hAnsi="Arial Narrow" w:cs="Arial"/>
          <w:sz w:val="18"/>
          <w:szCs w:val="18"/>
          <w:lang w:val="es-MX"/>
        </w:rPr>
        <w:t>Decreto,</w:t>
      </w:r>
      <w:proofErr w:type="gramEnd"/>
      <w:r w:rsidRPr="00D61B8B">
        <w:rPr>
          <w:rFonts w:ascii="Arial Narrow" w:hAnsi="Arial Narrow" w:cs="Arial"/>
          <w:sz w:val="18"/>
          <w:szCs w:val="18"/>
          <w:lang w:val="es-MX"/>
        </w:rPr>
        <w:t xml:space="preserve"> prevalecerán sobre aquellas de igual o menor rango que se les opongan, aun cuando no estén expresamente derogadas.</w:t>
      </w:r>
    </w:p>
    <w:p w14:paraId="19BF1155" w14:textId="77777777" w:rsidR="00AF6580" w:rsidRPr="00D61B8B" w:rsidRDefault="00AF6580" w:rsidP="00AF6580">
      <w:pPr>
        <w:jc w:val="both"/>
        <w:rPr>
          <w:rFonts w:ascii="Arial Narrow" w:hAnsi="Arial Narrow" w:cs="Arial"/>
          <w:sz w:val="18"/>
          <w:szCs w:val="18"/>
          <w:lang w:val="es-MX"/>
        </w:rPr>
      </w:pPr>
    </w:p>
    <w:p w14:paraId="5208B961" w14:textId="77777777" w:rsidR="00AF6580" w:rsidRPr="00D61B8B" w:rsidRDefault="00AF6580" w:rsidP="00AF6580">
      <w:pPr>
        <w:pStyle w:val="Default"/>
        <w:jc w:val="both"/>
        <w:rPr>
          <w:rFonts w:ascii="Arial Narrow" w:hAnsi="Arial Narrow" w:cs="Arial"/>
          <w:color w:val="auto"/>
          <w:sz w:val="18"/>
          <w:szCs w:val="18"/>
          <w:lang w:val="es-MX"/>
        </w:rPr>
      </w:pPr>
      <w:r w:rsidRPr="00D61B8B">
        <w:rPr>
          <w:rFonts w:ascii="Arial Narrow" w:hAnsi="Arial Narrow" w:cs="Arial"/>
          <w:color w:val="auto"/>
          <w:sz w:val="18"/>
          <w:szCs w:val="18"/>
          <w:lang w:val="es-MX"/>
        </w:rPr>
        <w:t>Lo tendrá entendido el Gobernador del Estado y hará que se publique y se cumpla.</w:t>
      </w:r>
    </w:p>
    <w:p w14:paraId="33BC8D5D" w14:textId="77777777" w:rsidR="00AF6580" w:rsidRPr="00D61B8B" w:rsidRDefault="00AF6580" w:rsidP="00AF6580">
      <w:pPr>
        <w:jc w:val="both"/>
        <w:rPr>
          <w:rFonts w:ascii="Arial Narrow" w:hAnsi="Arial Narrow" w:cs="Arial"/>
          <w:sz w:val="18"/>
          <w:szCs w:val="18"/>
          <w:lang w:val="es-MX"/>
        </w:rPr>
      </w:pPr>
    </w:p>
    <w:p w14:paraId="6387FB6E" w14:textId="77777777" w:rsidR="00AF6580" w:rsidRPr="00D61B8B" w:rsidRDefault="00AF6580" w:rsidP="00AF6580">
      <w:pPr>
        <w:jc w:val="both"/>
        <w:rPr>
          <w:rFonts w:ascii="Arial Narrow" w:hAnsi="Arial Narrow"/>
          <w:sz w:val="18"/>
          <w:szCs w:val="18"/>
          <w:lang w:val="es-MX"/>
        </w:rPr>
      </w:pPr>
      <w:r w:rsidRPr="00D61B8B">
        <w:rPr>
          <w:rFonts w:ascii="Arial Narrow" w:hAnsi="Arial Narrow"/>
          <w:sz w:val="18"/>
          <w:szCs w:val="18"/>
          <w:lang w:val="es-MX"/>
        </w:rPr>
        <w:t xml:space="preserve">DADO EN EL SALÓN DE SESIONES DE H. CONGRESO DEL </w:t>
      </w:r>
      <w:proofErr w:type="gramStart"/>
      <w:r w:rsidRPr="00D61B8B">
        <w:rPr>
          <w:rFonts w:ascii="Arial Narrow" w:hAnsi="Arial Narrow"/>
          <w:sz w:val="18"/>
          <w:szCs w:val="18"/>
          <w:lang w:val="es-MX"/>
        </w:rPr>
        <w:t>ESTADO.-</w:t>
      </w:r>
      <w:proofErr w:type="gramEnd"/>
      <w:r w:rsidRPr="00D61B8B">
        <w:rPr>
          <w:rFonts w:ascii="Arial Narrow" w:hAnsi="Arial Narrow"/>
          <w:sz w:val="18"/>
          <w:szCs w:val="18"/>
          <w:lang w:val="es-MX"/>
        </w:rPr>
        <w:t xml:space="preserve"> San Raymundo Jalpan, Centro, Oaxaca a 23 de diciembre de 2016. DIP. SAMUEL GURRIÓN MATÍAS, </w:t>
      </w:r>
      <w:proofErr w:type="gramStart"/>
      <w:r w:rsidRPr="00D61B8B">
        <w:rPr>
          <w:rFonts w:ascii="Arial Narrow" w:hAnsi="Arial Narrow"/>
          <w:sz w:val="18"/>
          <w:szCs w:val="18"/>
          <w:lang w:val="es-MX"/>
        </w:rPr>
        <w:t>PRESIDENTE.-</w:t>
      </w:r>
      <w:proofErr w:type="gramEnd"/>
      <w:r w:rsidRPr="00D61B8B">
        <w:rPr>
          <w:rFonts w:ascii="Arial Narrow" w:hAnsi="Arial Narrow"/>
          <w:sz w:val="18"/>
          <w:szCs w:val="18"/>
          <w:lang w:val="es-MX"/>
        </w:rPr>
        <w:t xml:space="preserve"> DIP. DONOVAN RITO GARCÍA, </w:t>
      </w:r>
      <w:proofErr w:type="gramStart"/>
      <w:r w:rsidRPr="00D61B8B">
        <w:rPr>
          <w:rFonts w:ascii="Arial Narrow" w:hAnsi="Arial Narrow"/>
          <w:sz w:val="18"/>
          <w:szCs w:val="18"/>
          <w:lang w:val="es-MX"/>
        </w:rPr>
        <w:t>SECRETARIO.-</w:t>
      </w:r>
      <w:proofErr w:type="gramEnd"/>
      <w:r w:rsidRPr="00D61B8B">
        <w:rPr>
          <w:rFonts w:ascii="Arial Narrow" w:hAnsi="Arial Narrow"/>
          <w:sz w:val="18"/>
          <w:szCs w:val="18"/>
          <w:lang w:val="es-MX"/>
        </w:rPr>
        <w:t xml:space="preserve"> DIP. ROSA ELIA ROMERO GUZMÁN, </w:t>
      </w:r>
      <w:proofErr w:type="gramStart"/>
      <w:r w:rsidRPr="00D61B8B">
        <w:rPr>
          <w:rFonts w:ascii="Arial Narrow" w:hAnsi="Arial Narrow"/>
          <w:sz w:val="18"/>
          <w:szCs w:val="18"/>
          <w:lang w:val="es-MX"/>
        </w:rPr>
        <w:t>SECRETARIA.-</w:t>
      </w:r>
      <w:proofErr w:type="gramEnd"/>
      <w:r w:rsidRPr="00D61B8B">
        <w:rPr>
          <w:rFonts w:ascii="Arial Narrow" w:hAnsi="Arial Narrow"/>
          <w:sz w:val="18"/>
          <w:szCs w:val="18"/>
          <w:lang w:val="es-MX"/>
        </w:rPr>
        <w:t xml:space="preserve"> DIP. PAOLA GUTIERREZ GALINDO, </w:t>
      </w:r>
      <w:proofErr w:type="gramStart"/>
      <w:r w:rsidRPr="00D61B8B">
        <w:rPr>
          <w:rFonts w:ascii="Arial Narrow" w:hAnsi="Arial Narrow"/>
          <w:sz w:val="18"/>
          <w:szCs w:val="18"/>
          <w:lang w:val="es-MX"/>
        </w:rPr>
        <w:t>SECRETARIA.-</w:t>
      </w:r>
      <w:proofErr w:type="gramEnd"/>
      <w:r w:rsidRPr="00D61B8B">
        <w:rPr>
          <w:rFonts w:ascii="Arial Narrow" w:hAnsi="Arial Narrow"/>
          <w:sz w:val="18"/>
          <w:szCs w:val="18"/>
          <w:lang w:val="es-MX"/>
        </w:rPr>
        <w:t xml:space="preserve"> Rubricas.</w:t>
      </w:r>
    </w:p>
    <w:p w14:paraId="72C59236" w14:textId="77777777" w:rsidR="00AF6580" w:rsidRPr="00D61B8B" w:rsidRDefault="00AF6580" w:rsidP="00AF6580">
      <w:pPr>
        <w:jc w:val="both"/>
        <w:rPr>
          <w:rFonts w:ascii="Arial Narrow" w:hAnsi="Arial Narrow"/>
          <w:sz w:val="18"/>
          <w:szCs w:val="18"/>
          <w:lang w:val="es-MX"/>
        </w:rPr>
      </w:pPr>
    </w:p>
    <w:p w14:paraId="208706FF" w14:textId="77777777" w:rsidR="00AF6580" w:rsidRPr="00D61B8B" w:rsidRDefault="00AF6580" w:rsidP="00AF6580">
      <w:pPr>
        <w:jc w:val="both"/>
        <w:rPr>
          <w:rFonts w:ascii="Arial Narrow" w:hAnsi="Arial Narrow"/>
          <w:sz w:val="18"/>
          <w:szCs w:val="18"/>
          <w:lang w:val="es-MX"/>
        </w:rPr>
      </w:pPr>
      <w:r w:rsidRPr="00D61B8B">
        <w:rPr>
          <w:rFonts w:ascii="Arial Narrow" w:eastAsia="Arial" w:hAnsi="Arial Narrow" w:cs="Arial"/>
          <w:sz w:val="18"/>
          <w:szCs w:val="18"/>
          <w:lang w:val="es-MX" w:eastAsia="ar-SA"/>
        </w:rPr>
        <w:t xml:space="preserve">Por lo </w:t>
      </w:r>
      <w:proofErr w:type="gramStart"/>
      <w:r w:rsidRPr="00D61B8B">
        <w:rPr>
          <w:rFonts w:ascii="Arial Narrow" w:eastAsia="Arial" w:hAnsi="Arial Narrow" w:cs="Arial"/>
          <w:sz w:val="18"/>
          <w:szCs w:val="18"/>
          <w:lang w:val="es-MX" w:eastAsia="ar-SA"/>
        </w:rPr>
        <w:t>tanto</w:t>
      </w:r>
      <w:proofErr w:type="gramEnd"/>
      <w:r w:rsidRPr="00D61B8B">
        <w:rPr>
          <w:rFonts w:ascii="Arial Narrow" w:eastAsia="Arial" w:hAnsi="Arial Narrow" w:cs="Arial"/>
          <w:sz w:val="18"/>
          <w:szCs w:val="18"/>
          <w:lang w:val="es-MX" w:eastAsia="ar-SA"/>
        </w:rPr>
        <w:t xml:space="preserve"> mando que se imprima, publique, circule y se le dé el debido cumplimiento. Palacio de Gobierno, Centro, Oax., a 31 de diciembre del 2016.- Palacio de Gobierno, Centro, Oax., a 27 de diciembre del 2016, EL GOBERNADOR CONSTITUCIONAL DEL ESTADO. MTRO. ALEJANDRO ISMAEL MURAT </w:t>
      </w:r>
      <w:proofErr w:type="gramStart"/>
      <w:r w:rsidRPr="00D61B8B">
        <w:rPr>
          <w:rFonts w:ascii="Arial Narrow" w:eastAsia="Arial" w:hAnsi="Arial Narrow" w:cs="Arial"/>
          <w:sz w:val="18"/>
          <w:szCs w:val="18"/>
          <w:lang w:val="es-MX" w:eastAsia="ar-SA"/>
        </w:rPr>
        <w:t>HINOJOSA.-</w:t>
      </w:r>
      <w:proofErr w:type="gramEnd"/>
      <w:r w:rsidRPr="00D61B8B">
        <w:rPr>
          <w:rFonts w:ascii="Arial Narrow" w:eastAsia="Arial" w:hAnsi="Arial Narrow" w:cs="Arial"/>
          <w:sz w:val="18"/>
          <w:szCs w:val="18"/>
          <w:lang w:val="es-MX" w:eastAsia="ar-SA"/>
        </w:rPr>
        <w:t xml:space="preserve"> EL SECRETARIO GENERAL DE GOBIERNO.- LIC. ALEJANDRO AVILÉZ ÁLVAREZ, Rubricas.</w:t>
      </w:r>
    </w:p>
    <w:p w14:paraId="77243555" w14:textId="77777777" w:rsidR="00AF6580" w:rsidRPr="00D61B8B" w:rsidRDefault="00AF6580" w:rsidP="00AF6580">
      <w:pPr>
        <w:jc w:val="both"/>
        <w:rPr>
          <w:rFonts w:ascii="Arial Narrow" w:hAnsi="Arial Narrow"/>
          <w:sz w:val="18"/>
          <w:szCs w:val="18"/>
          <w:lang w:val="es-MX"/>
        </w:rPr>
      </w:pPr>
    </w:p>
    <w:p w14:paraId="431EEFC5" w14:textId="77777777" w:rsidR="00772E3D" w:rsidRPr="00D61B8B" w:rsidRDefault="00772E3D" w:rsidP="00772E3D">
      <w:pPr>
        <w:pStyle w:val="Listavistosa-nfasis11"/>
        <w:spacing w:after="0" w:line="240" w:lineRule="auto"/>
        <w:ind w:left="0"/>
        <w:contextualSpacing/>
        <w:jc w:val="center"/>
        <w:rPr>
          <w:rFonts w:ascii="Arial Narrow" w:hAnsi="Arial Narrow" w:cs="Arial"/>
          <w:b/>
          <w:sz w:val="18"/>
          <w:szCs w:val="18"/>
          <w:lang w:val="en-US"/>
        </w:rPr>
      </w:pPr>
      <w:r w:rsidRPr="00D61B8B">
        <w:rPr>
          <w:rFonts w:ascii="Arial Narrow" w:hAnsi="Arial Narrow" w:cs="Arial"/>
          <w:b/>
          <w:sz w:val="18"/>
          <w:szCs w:val="18"/>
          <w:lang w:val="en-US"/>
        </w:rPr>
        <w:t>T R A N S I T O R I O S</w:t>
      </w:r>
    </w:p>
    <w:p w14:paraId="14E13601" w14:textId="77777777" w:rsidR="00772E3D" w:rsidRPr="00D61B8B" w:rsidRDefault="00772E3D" w:rsidP="00772E3D">
      <w:pPr>
        <w:ind w:right="-56"/>
        <w:contextualSpacing/>
        <w:jc w:val="center"/>
        <w:rPr>
          <w:rFonts w:ascii="Arial Narrow" w:hAnsi="Arial Narrow" w:cs="Arial"/>
          <w:b/>
          <w:bCs/>
          <w:spacing w:val="-3"/>
          <w:sz w:val="18"/>
          <w:szCs w:val="18"/>
          <w:lang w:val="es-MX"/>
        </w:rPr>
      </w:pPr>
      <w:r w:rsidRPr="00D61B8B">
        <w:rPr>
          <w:rFonts w:ascii="Arial Narrow" w:hAnsi="Arial Narrow" w:cs="Arial"/>
          <w:b/>
          <w:sz w:val="18"/>
          <w:szCs w:val="18"/>
          <w:lang w:val="es-MX"/>
        </w:rPr>
        <w:t xml:space="preserve">DECRETO No. 780 </w:t>
      </w:r>
      <w:r w:rsidRPr="00D61B8B">
        <w:rPr>
          <w:rFonts w:ascii="Arial Narrow" w:hAnsi="Arial Narrow" w:cs="Arial"/>
          <w:b/>
          <w:bCs/>
          <w:spacing w:val="-3"/>
          <w:sz w:val="18"/>
          <w:szCs w:val="18"/>
          <w:lang w:val="es-MX"/>
        </w:rPr>
        <w:t>PPOE EXTRA DE FECHA 20 DE DICIEMBRE DE 2017</w:t>
      </w:r>
    </w:p>
    <w:p w14:paraId="1EE18B3F" w14:textId="77777777" w:rsidR="00AF5EA8" w:rsidRPr="00D61B8B" w:rsidRDefault="00AF5EA8" w:rsidP="00AF5EA8">
      <w:pPr>
        <w:jc w:val="center"/>
        <w:rPr>
          <w:rFonts w:ascii="Arial" w:hAnsi="Arial" w:cs="Arial"/>
          <w:b/>
          <w:sz w:val="19"/>
          <w:szCs w:val="19"/>
          <w:lang w:val="es-MX"/>
        </w:rPr>
      </w:pPr>
    </w:p>
    <w:p w14:paraId="4DA7C348" w14:textId="77777777" w:rsidR="00772E3D" w:rsidRPr="00D61B8B" w:rsidRDefault="00D30616" w:rsidP="00772E3D">
      <w:pPr>
        <w:jc w:val="both"/>
        <w:rPr>
          <w:rFonts w:ascii="Arial Narrow" w:hAnsi="Arial Narrow" w:cs="Arial"/>
          <w:sz w:val="18"/>
          <w:szCs w:val="18"/>
          <w:lang w:val="es-MX"/>
        </w:rPr>
      </w:pPr>
      <w:r w:rsidRPr="00D61B8B">
        <w:rPr>
          <w:rFonts w:ascii="Arial Narrow" w:hAnsi="Arial Narrow" w:cs="Arial"/>
          <w:b/>
          <w:bCs/>
          <w:sz w:val="18"/>
          <w:szCs w:val="18"/>
          <w:lang w:val="es-MX"/>
        </w:rPr>
        <w:t>ÚNICO</w:t>
      </w:r>
      <w:r w:rsidR="00772E3D" w:rsidRPr="00D61B8B">
        <w:rPr>
          <w:rFonts w:ascii="Arial Narrow" w:hAnsi="Arial Narrow" w:cs="Arial"/>
          <w:b/>
          <w:bCs/>
          <w:sz w:val="18"/>
          <w:szCs w:val="18"/>
          <w:lang w:val="es-MX"/>
        </w:rPr>
        <w:t xml:space="preserve">. </w:t>
      </w:r>
      <w:r w:rsidR="00772E3D" w:rsidRPr="00D61B8B">
        <w:rPr>
          <w:rFonts w:ascii="Arial Narrow" w:hAnsi="Arial Narrow" w:cs="Arial"/>
          <w:sz w:val="18"/>
          <w:szCs w:val="18"/>
          <w:lang w:val="es-MX"/>
        </w:rPr>
        <w:t>El presente Decreto entrará en vigor el uno de enero de dos mil dieciocho, previa publicación en el Periódico Oficial del Gobierno del Estado de Oaxaca.</w:t>
      </w:r>
    </w:p>
    <w:p w14:paraId="37FB815D" w14:textId="77777777" w:rsidR="00772E3D" w:rsidRPr="00D61B8B" w:rsidRDefault="00772E3D" w:rsidP="00772E3D">
      <w:pPr>
        <w:jc w:val="both"/>
        <w:rPr>
          <w:rFonts w:ascii="Arial" w:hAnsi="Arial" w:cs="Arial"/>
          <w:sz w:val="19"/>
          <w:szCs w:val="19"/>
          <w:lang w:val="es-MX"/>
        </w:rPr>
      </w:pPr>
    </w:p>
    <w:p w14:paraId="469EAF51" w14:textId="77777777" w:rsidR="00772E3D" w:rsidRPr="00D61B8B" w:rsidRDefault="00D30616" w:rsidP="00772E3D">
      <w:pPr>
        <w:jc w:val="both"/>
        <w:rPr>
          <w:rFonts w:ascii="Arial Narrow" w:hAnsi="Arial Narrow"/>
          <w:sz w:val="18"/>
          <w:szCs w:val="18"/>
          <w:lang w:val="es-MX"/>
        </w:rPr>
      </w:pPr>
      <w:r w:rsidRPr="00D61B8B">
        <w:rPr>
          <w:rFonts w:ascii="Arial Narrow" w:hAnsi="Arial Narrow"/>
          <w:sz w:val="18"/>
          <w:szCs w:val="18"/>
          <w:lang w:val="es-MX"/>
        </w:rPr>
        <w:t>Dado en el Salón de S</w:t>
      </w:r>
      <w:r w:rsidR="00AB4858" w:rsidRPr="00D61B8B">
        <w:rPr>
          <w:rFonts w:ascii="Arial Narrow" w:hAnsi="Arial Narrow"/>
          <w:sz w:val="18"/>
          <w:szCs w:val="18"/>
          <w:lang w:val="es-MX"/>
        </w:rPr>
        <w:t xml:space="preserve">esiones de H. Congreso del </w:t>
      </w:r>
      <w:proofErr w:type="gramStart"/>
      <w:r w:rsidR="00AB4858" w:rsidRPr="00D61B8B">
        <w:rPr>
          <w:rFonts w:ascii="Arial Narrow" w:hAnsi="Arial Narrow"/>
          <w:sz w:val="18"/>
          <w:szCs w:val="18"/>
          <w:lang w:val="es-MX"/>
        </w:rPr>
        <w:t>E</w:t>
      </w:r>
      <w:r w:rsidRPr="00D61B8B">
        <w:rPr>
          <w:rFonts w:ascii="Arial Narrow" w:hAnsi="Arial Narrow"/>
          <w:sz w:val="18"/>
          <w:szCs w:val="18"/>
          <w:lang w:val="es-MX"/>
        </w:rPr>
        <w:t>stado</w:t>
      </w:r>
      <w:r w:rsidR="00772E3D" w:rsidRPr="00D61B8B">
        <w:rPr>
          <w:rFonts w:ascii="Arial Narrow" w:hAnsi="Arial Narrow"/>
          <w:sz w:val="18"/>
          <w:szCs w:val="18"/>
          <w:lang w:val="es-MX"/>
        </w:rPr>
        <w:t>.-</w:t>
      </w:r>
      <w:proofErr w:type="gramEnd"/>
      <w:r w:rsidR="00772E3D" w:rsidRPr="00D61B8B">
        <w:rPr>
          <w:rFonts w:ascii="Arial Narrow" w:hAnsi="Arial Narrow"/>
          <w:sz w:val="18"/>
          <w:szCs w:val="18"/>
          <w:lang w:val="es-MX"/>
        </w:rPr>
        <w:t xml:space="preserve"> San Raym</w:t>
      </w:r>
      <w:r w:rsidR="00E04898" w:rsidRPr="00D61B8B">
        <w:rPr>
          <w:rFonts w:ascii="Arial Narrow" w:hAnsi="Arial Narrow"/>
          <w:sz w:val="18"/>
          <w:szCs w:val="18"/>
          <w:lang w:val="es-MX"/>
        </w:rPr>
        <w:t xml:space="preserve">undo Jalpan, Centro, Oaxaca a 9 de diciembre de 2017. </w:t>
      </w:r>
      <w:proofErr w:type="spellStart"/>
      <w:r w:rsidR="00E04898" w:rsidRPr="00D61B8B">
        <w:rPr>
          <w:rFonts w:ascii="Arial Narrow" w:hAnsi="Arial Narrow"/>
          <w:sz w:val="18"/>
          <w:szCs w:val="18"/>
          <w:lang w:val="es-MX"/>
        </w:rPr>
        <w:t>Dip</w:t>
      </w:r>
      <w:proofErr w:type="spellEnd"/>
      <w:r w:rsidR="00772E3D" w:rsidRPr="00D61B8B">
        <w:rPr>
          <w:rFonts w:ascii="Arial Narrow" w:hAnsi="Arial Narrow"/>
          <w:sz w:val="18"/>
          <w:szCs w:val="18"/>
          <w:lang w:val="es-MX"/>
        </w:rPr>
        <w:t xml:space="preserve">. </w:t>
      </w:r>
      <w:r w:rsidR="00E04898" w:rsidRPr="00D61B8B">
        <w:rPr>
          <w:rFonts w:ascii="Arial Narrow" w:hAnsi="Arial Narrow"/>
          <w:b/>
          <w:sz w:val="18"/>
          <w:szCs w:val="18"/>
          <w:lang w:val="es-MX"/>
        </w:rPr>
        <w:t>José de Jesús Romero López</w:t>
      </w:r>
      <w:r w:rsidR="00772E3D" w:rsidRPr="00D61B8B">
        <w:rPr>
          <w:rFonts w:ascii="Arial Narrow" w:hAnsi="Arial Narrow"/>
          <w:b/>
          <w:sz w:val="18"/>
          <w:szCs w:val="18"/>
          <w:lang w:val="es-MX"/>
        </w:rPr>
        <w:t xml:space="preserve">, </w:t>
      </w:r>
      <w:proofErr w:type="gramStart"/>
      <w:r w:rsidR="00E04898" w:rsidRPr="00D61B8B">
        <w:rPr>
          <w:rFonts w:ascii="Arial Narrow" w:hAnsi="Arial Narrow"/>
          <w:sz w:val="18"/>
          <w:szCs w:val="18"/>
          <w:lang w:val="es-MX"/>
        </w:rPr>
        <w:t>Presidente.-</w:t>
      </w:r>
      <w:proofErr w:type="gramEnd"/>
      <w:r w:rsidR="00E04898" w:rsidRPr="00D61B8B">
        <w:rPr>
          <w:rFonts w:ascii="Arial Narrow" w:hAnsi="Arial Narrow"/>
          <w:sz w:val="18"/>
          <w:szCs w:val="18"/>
          <w:lang w:val="es-MX"/>
        </w:rPr>
        <w:t xml:space="preserve"> </w:t>
      </w:r>
      <w:proofErr w:type="spellStart"/>
      <w:r w:rsidR="00E04898" w:rsidRPr="00D61B8B">
        <w:rPr>
          <w:rFonts w:ascii="Arial Narrow" w:hAnsi="Arial Narrow"/>
          <w:sz w:val="18"/>
          <w:szCs w:val="18"/>
          <w:lang w:val="es-MX"/>
        </w:rPr>
        <w:t>Dip</w:t>
      </w:r>
      <w:proofErr w:type="spellEnd"/>
      <w:r w:rsidR="00772E3D" w:rsidRPr="00D61B8B">
        <w:rPr>
          <w:rFonts w:ascii="Arial Narrow" w:hAnsi="Arial Narrow"/>
          <w:sz w:val="18"/>
          <w:szCs w:val="18"/>
          <w:lang w:val="es-MX"/>
        </w:rPr>
        <w:t xml:space="preserve">. </w:t>
      </w:r>
      <w:r w:rsidR="00E04898" w:rsidRPr="00D61B8B">
        <w:rPr>
          <w:rFonts w:ascii="Arial Narrow" w:hAnsi="Arial Narrow"/>
          <w:b/>
          <w:sz w:val="18"/>
          <w:szCs w:val="18"/>
          <w:lang w:val="es-MX"/>
        </w:rPr>
        <w:t xml:space="preserve">Felicitas </w:t>
      </w:r>
      <w:r w:rsidR="00383AB3" w:rsidRPr="00D61B8B">
        <w:rPr>
          <w:rFonts w:ascii="Arial Narrow" w:hAnsi="Arial Narrow"/>
          <w:b/>
          <w:sz w:val="18"/>
          <w:szCs w:val="18"/>
          <w:lang w:val="es-MX"/>
        </w:rPr>
        <w:t>Hernández Montaño</w:t>
      </w:r>
      <w:r w:rsidR="00383AB3" w:rsidRPr="00D61B8B">
        <w:rPr>
          <w:rFonts w:ascii="Arial Narrow" w:hAnsi="Arial Narrow"/>
          <w:sz w:val="18"/>
          <w:szCs w:val="18"/>
          <w:lang w:val="es-MX"/>
        </w:rPr>
        <w:t>,</w:t>
      </w:r>
      <w:r w:rsidR="00772E3D" w:rsidRPr="00D61B8B">
        <w:rPr>
          <w:rFonts w:ascii="Arial Narrow" w:hAnsi="Arial Narrow"/>
          <w:sz w:val="18"/>
          <w:szCs w:val="18"/>
          <w:lang w:val="es-MX"/>
        </w:rPr>
        <w:t xml:space="preserve"> </w:t>
      </w:r>
      <w:proofErr w:type="gramStart"/>
      <w:r w:rsidR="00383AB3" w:rsidRPr="00D61B8B">
        <w:rPr>
          <w:rFonts w:ascii="Arial Narrow" w:hAnsi="Arial Narrow"/>
          <w:sz w:val="18"/>
          <w:szCs w:val="18"/>
          <w:lang w:val="es-MX"/>
        </w:rPr>
        <w:t>Secretaria.-</w:t>
      </w:r>
      <w:proofErr w:type="gramEnd"/>
      <w:r w:rsidR="00383AB3" w:rsidRPr="00D61B8B">
        <w:rPr>
          <w:rFonts w:ascii="Arial Narrow" w:hAnsi="Arial Narrow"/>
          <w:sz w:val="18"/>
          <w:szCs w:val="18"/>
          <w:lang w:val="es-MX"/>
        </w:rPr>
        <w:t xml:space="preserve"> </w:t>
      </w:r>
      <w:proofErr w:type="spellStart"/>
      <w:r w:rsidR="00383AB3" w:rsidRPr="00D61B8B">
        <w:rPr>
          <w:rFonts w:ascii="Arial Narrow" w:hAnsi="Arial Narrow"/>
          <w:sz w:val="18"/>
          <w:szCs w:val="18"/>
          <w:lang w:val="es-MX"/>
        </w:rPr>
        <w:t>Dip</w:t>
      </w:r>
      <w:proofErr w:type="spellEnd"/>
      <w:r w:rsidR="00772E3D" w:rsidRPr="00D61B8B">
        <w:rPr>
          <w:rFonts w:ascii="Arial Narrow" w:hAnsi="Arial Narrow"/>
          <w:sz w:val="18"/>
          <w:szCs w:val="18"/>
          <w:lang w:val="es-MX"/>
        </w:rPr>
        <w:t xml:space="preserve">. </w:t>
      </w:r>
      <w:r w:rsidR="00383AB3" w:rsidRPr="00D61B8B">
        <w:rPr>
          <w:rFonts w:ascii="Arial Narrow" w:hAnsi="Arial Narrow"/>
          <w:b/>
          <w:sz w:val="18"/>
          <w:szCs w:val="18"/>
          <w:lang w:val="es-MX"/>
        </w:rPr>
        <w:t>Silvia Flores Peña</w:t>
      </w:r>
      <w:r w:rsidR="00772E3D" w:rsidRPr="00D61B8B">
        <w:rPr>
          <w:rFonts w:ascii="Arial Narrow" w:hAnsi="Arial Narrow"/>
          <w:sz w:val="18"/>
          <w:szCs w:val="18"/>
          <w:lang w:val="es-MX"/>
        </w:rPr>
        <w:t xml:space="preserve">, </w:t>
      </w:r>
      <w:proofErr w:type="gramStart"/>
      <w:r w:rsidR="00383AB3" w:rsidRPr="00D61B8B">
        <w:rPr>
          <w:rFonts w:ascii="Arial Narrow" w:hAnsi="Arial Narrow"/>
          <w:sz w:val="18"/>
          <w:szCs w:val="18"/>
          <w:lang w:val="es-MX"/>
        </w:rPr>
        <w:t>Secretaria.-</w:t>
      </w:r>
      <w:proofErr w:type="gramEnd"/>
      <w:r w:rsidR="00383AB3" w:rsidRPr="00D61B8B">
        <w:rPr>
          <w:rFonts w:ascii="Arial Narrow" w:hAnsi="Arial Narrow"/>
          <w:sz w:val="18"/>
          <w:szCs w:val="18"/>
          <w:lang w:val="es-MX"/>
        </w:rPr>
        <w:t xml:space="preserve"> </w:t>
      </w:r>
      <w:proofErr w:type="spellStart"/>
      <w:r w:rsidR="00383AB3" w:rsidRPr="00D61B8B">
        <w:rPr>
          <w:rFonts w:ascii="Arial Narrow" w:hAnsi="Arial Narrow"/>
          <w:sz w:val="18"/>
          <w:szCs w:val="18"/>
          <w:lang w:val="es-MX"/>
        </w:rPr>
        <w:t>Dip</w:t>
      </w:r>
      <w:proofErr w:type="spellEnd"/>
      <w:r w:rsidR="00772E3D" w:rsidRPr="00D61B8B">
        <w:rPr>
          <w:rFonts w:ascii="Arial Narrow" w:hAnsi="Arial Narrow"/>
          <w:sz w:val="18"/>
          <w:szCs w:val="18"/>
          <w:lang w:val="es-MX"/>
        </w:rPr>
        <w:t xml:space="preserve">. </w:t>
      </w:r>
      <w:r w:rsidR="00383AB3" w:rsidRPr="00D61B8B">
        <w:rPr>
          <w:rFonts w:ascii="Arial Narrow" w:hAnsi="Arial Narrow"/>
          <w:b/>
          <w:sz w:val="18"/>
          <w:szCs w:val="18"/>
          <w:lang w:val="es-MX"/>
        </w:rPr>
        <w:t>María de Jesús Melgar Vásquez</w:t>
      </w:r>
      <w:r w:rsidR="00772E3D" w:rsidRPr="00D61B8B">
        <w:rPr>
          <w:rFonts w:ascii="Arial Narrow" w:hAnsi="Arial Narrow"/>
          <w:sz w:val="18"/>
          <w:szCs w:val="18"/>
          <w:lang w:val="es-MX"/>
        </w:rPr>
        <w:t xml:space="preserve">, </w:t>
      </w:r>
      <w:proofErr w:type="gramStart"/>
      <w:r w:rsidR="00383AB3" w:rsidRPr="00D61B8B">
        <w:rPr>
          <w:rFonts w:ascii="Arial Narrow" w:hAnsi="Arial Narrow"/>
          <w:sz w:val="18"/>
          <w:szCs w:val="18"/>
          <w:lang w:val="es-MX"/>
        </w:rPr>
        <w:t>Secretaria</w:t>
      </w:r>
      <w:r w:rsidR="00772E3D" w:rsidRPr="00D61B8B">
        <w:rPr>
          <w:rFonts w:ascii="Arial Narrow" w:hAnsi="Arial Narrow"/>
          <w:sz w:val="18"/>
          <w:szCs w:val="18"/>
          <w:lang w:val="es-MX"/>
        </w:rPr>
        <w:t>.-</w:t>
      </w:r>
      <w:proofErr w:type="gramEnd"/>
      <w:r w:rsidR="00772E3D" w:rsidRPr="00D61B8B">
        <w:rPr>
          <w:rFonts w:ascii="Arial Narrow" w:hAnsi="Arial Narrow"/>
          <w:sz w:val="18"/>
          <w:szCs w:val="18"/>
          <w:lang w:val="es-MX"/>
        </w:rPr>
        <w:t xml:space="preserve"> Rubricas</w:t>
      </w:r>
      <w:r w:rsidR="00383AB3" w:rsidRPr="00D61B8B">
        <w:rPr>
          <w:rFonts w:ascii="Arial Narrow" w:hAnsi="Arial Narrow"/>
          <w:sz w:val="18"/>
          <w:szCs w:val="18"/>
          <w:lang w:val="es-MX"/>
        </w:rPr>
        <w:t>”</w:t>
      </w:r>
      <w:r w:rsidR="00772E3D" w:rsidRPr="00D61B8B">
        <w:rPr>
          <w:rFonts w:ascii="Arial Narrow" w:hAnsi="Arial Narrow"/>
          <w:sz w:val="18"/>
          <w:szCs w:val="18"/>
          <w:lang w:val="es-MX"/>
        </w:rPr>
        <w:t>.</w:t>
      </w:r>
    </w:p>
    <w:p w14:paraId="50B88ACB" w14:textId="77777777" w:rsidR="00772E3D" w:rsidRPr="00D61B8B" w:rsidRDefault="00772E3D" w:rsidP="00772E3D">
      <w:pPr>
        <w:jc w:val="both"/>
        <w:rPr>
          <w:rFonts w:ascii="Arial Narrow" w:hAnsi="Arial Narrow"/>
          <w:sz w:val="18"/>
          <w:szCs w:val="18"/>
          <w:lang w:val="es-MX"/>
        </w:rPr>
      </w:pPr>
    </w:p>
    <w:p w14:paraId="52B17BD1" w14:textId="77777777" w:rsidR="00772E3D" w:rsidRPr="00D61B8B" w:rsidRDefault="00772E3D" w:rsidP="00772E3D">
      <w:pPr>
        <w:jc w:val="both"/>
        <w:rPr>
          <w:rFonts w:ascii="Arial Narrow" w:hAnsi="Arial Narrow"/>
          <w:sz w:val="18"/>
          <w:szCs w:val="18"/>
        </w:rPr>
      </w:pPr>
      <w:r w:rsidRPr="00D61B8B">
        <w:rPr>
          <w:rFonts w:ascii="Arial Narrow" w:eastAsia="Arial" w:hAnsi="Arial Narrow" w:cs="Arial"/>
          <w:sz w:val="18"/>
          <w:szCs w:val="18"/>
          <w:lang w:val="es-MX" w:eastAsia="ar-SA"/>
        </w:rPr>
        <w:t xml:space="preserve">Por lo </w:t>
      </w:r>
      <w:proofErr w:type="gramStart"/>
      <w:r w:rsidRPr="00D61B8B">
        <w:rPr>
          <w:rFonts w:ascii="Arial Narrow" w:eastAsia="Arial" w:hAnsi="Arial Narrow" w:cs="Arial"/>
          <w:sz w:val="18"/>
          <w:szCs w:val="18"/>
          <w:lang w:val="es-MX" w:eastAsia="ar-SA"/>
        </w:rPr>
        <w:t>tanto</w:t>
      </w:r>
      <w:proofErr w:type="gramEnd"/>
      <w:r w:rsidRPr="00D61B8B">
        <w:rPr>
          <w:rFonts w:ascii="Arial Narrow" w:eastAsia="Arial" w:hAnsi="Arial Narrow" w:cs="Arial"/>
          <w:sz w:val="18"/>
          <w:szCs w:val="18"/>
          <w:lang w:val="es-MX" w:eastAsia="ar-SA"/>
        </w:rPr>
        <w:t xml:space="preserve"> mando que se imprima, publique, circule y se le dé el debido cumplimiento. Palaci</w:t>
      </w:r>
      <w:r w:rsidR="00383AB3" w:rsidRPr="00D61B8B">
        <w:rPr>
          <w:rFonts w:ascii="Arial Narrow" w:eastAsia="Arial" w:hAnsi="Arial Narrow" w:cs="Arial"/>
          <w:sz w:val="18"/>
          <w:szCs w:val="18"/>
          <w:lang w:val="es-MX" w:eastAsia="ar-SA"/>
        </w:rPr>
        <w:t xml:space="preserve">o de Gobierno, Centro, Oax., a </w:t>
      </w:r>
      <w:r w:rsidRPr="00D61B8B">
        <w:rPr>
          <w:rFonts w:ascii="Arial Narrow" w:eastAsia="Arial" w:hAnsi="Arial Narrow" w:cs="Arial"/>
          <w:sz w:val="18"/>
          <w:szCs w:val="18"/>
          <w:lang w:val="es-MX" w:eastAsia="ar-SA"/>
        </w:rPr>
        <w:t>1</w:t>
      </w:r>
      <w:r w:rsidR="00383AB3" w:rsidRPr="00D61B8B">
        <w:rPr>
          <w:rFonts w:ascii="Arial Narrow" w:eastAsia="Arial" w:hAnsi="Arial Narrow" w:cs="Arial"/>
          <w:sz w:val="18"/>
          <w:szCs w:val="18"/>
          <w:lang w:val="es-MX" w:eastAsia="ar-SA"/>
        </w:rPr>
        <w:t>3</w:t>
      </w:r>
      <w:r w:rsidRPr="00D61B8B">
        <w:rPr>
          <w:rFonts w:ascii="Arial Narrow" w:eastAsia="Arial" w:hAnsi="Arial Narrow" w:cs="Arial"/>
          <w:sz w:val="18"/>
          <w:szCs w:val="18"/>
          <w:lang w:val="es-MX" w:eastAsia="ar-SA"/>
        </w:rPr>
        <w:t xml:space="preserve"> de diciembre</w:t>
      </w:r>
      <w:r w:rsidR="00383AB3" w:rsidRPr="00D61B8B">
        <w:rPr>
          <w:rFonts w:ascii="Arial Narrow" w:eastAsia="Arial" w:hAnsi="Arial Narrow" w:cs="Arial"/>
          <w:sz w:val="18"/>
          <w:szCs w:val="18"/>
          <w:lang w:val="es-MX" w:eastAsia="ar-SA"/>
        </w:rPr>
        <w:t xml:space="preserve"> del 2017</w:t>
      </w:r>
      <w:r w:rsidRPr="00D61B8B">
        <w:rPr>
          <w:rFonts w:ascii="Arial Narrow" w:eastAsia="Arial" w:hAnsi="Arial Narrow" w:cs="Arial"/>
          <w:sz w:val="18"/>
          <w:szCs w:val="18"/>
          <w:lang w:val="es-MX" w:eastAsia="ar-SA"/>
        </w:rPr>
        <w:t>.- EL GOBERNADOR CONSTITUCIONAL DEL ESTADO.</w:t>
      </w:r>
      <w:r w:rsidR="00383AB3" w:rsidRPr="00D61B8B">
        <w:rPr>
          <w:rFonts w:ascii="Arial Narrow" w:eastAsia="Arial" w:hAnsi="Arial Narrow" w:cs="Arial"/>
          <w:sz w:val="18"/>
          <w:szCs w:val="18"/>
          <w:lang w:val="es-MX" w:eastAsia="ar-SA"/>
        </w:rPr>
        <w:t xml:space="preserve"> Mtro</w:t>
      </w:r>
      <w:r w:rsidRPr="00D61B8B">
        <w:rPr>
          <w:rFonts w:ascii="Arial Narrow" w:eastAsia="Arial" w:hAnsi="Arial Narrow" w:cs="Arial"/>
          <w:sz w:val="18"/>
          <w:szCs w:val="18"/>
          <w:lang w:val="es-MX" w:eastAsia="ar-SA"/>
        </w:rPr>
        <w:t xml:space="preserve">. </w:t>
      </w:r>
      <w:r w:rsidR="00383AB3" w:rsidRPr="00D61B8B">
        <w:rPr>
          <w:rFonts w:ascii="Arial Narrow" w:eastAsia="Arial" w:hAnsi="Arial Narrow" w:cs="Arial"/>
          <w:b/>
          <w:sz w:val="18"/>
          <w:szCs w:val="18"/>
          <w:lang w:val="es-MX" w:eastAsia="ar-SA"/>
        </w:rPr>
        <w:t xml:space="preserve">Alejandro Ismael Murat </w:t>
      </w:r>
      <w:proofErr w:type="gramStart"/>
      <w:r w:rsidR="00383AB3" w:rsidRPr="00D61B8B">
        <w:rPr>
          <w:rFonts w:ascii="Arial Narrow" w:eastAsia="Arial" w:hAnsi="Arial Narrow" w:cs="Arial"/>
          <w:b/>
          <w:sz w:val="18"/>
          <w:szCs w:val="18"/>
          <w:lang w:val="es-MX" w:eastAsia="ar-SA"/>
        </w:rPr>
        <w:t>Hinojosa</w:t>
      </w:r>
      <w:r w:rsidRPr="00D61B8B">
        <w:rPr>
          <w:rFonts w:ascii="Arial Narrow" w:eastAsia="Arial" w:hAnsi="Arial Narrow" w:cs="Arial"/>
          <w:sz w:val="18"/>
          <w:szCs w:val="18"/>
          <w:lang w:val="es-MX" w:eastAsia="ar-SA"/>
        </w:rPr>
        <w:t>.-</w:t>
      </w:r>
      <w:proofErr w:type="gramEnd"/>
      <w:r w:rsidR="00383AB3" w:rsidRPr="00D61B8B">
        <w:rPr>
          <w:rFonts w:ascii="Arial Narrow" w:eastAsia="Arial" w:hAnsi="Arial Narrow" w:cs="Arial"/>
          <w:sz w:val="18"/>
          <w:szCs w:val="18"/>
          <w:lang w:val="es-MX" w:eastAsia="ar-SA"/>
        </w:rPr>
        <w:t xml:space="preserve"> Rúbrica.- El</w:t>
      </w:r>
      <w:r w:rsidRPr="00D61B8B">
        <w:rPr>
          <w:rFonts w:ascii="Arial Narrow" w:eastAsia="Arial" w:hAnsi="Arial Narrow" w:cs="Arial"/>
          <w:sz w:val="18"/>
          <w:szCs w:val="18"/>
          <w:lang w:val="es-MX" w:eastAsia="ar-SA"/>
        </w:rPr>
        <w:t xml:space="preserve"> </w:t>
      </w:r>
      <w:r w:rsidR="00A92051" w:rsidRPr="00D61B8B">
        <w:rPr>
          <w:rFonts w:ascii="Arial Narrow" w:eastAsia="Arial" w:hAnsi="Arial Narrow" w:cs="Arial"/>
          <w:sz w:val="18"/>
          <w:szCs w:val="18"/>
          <w:lang w:val="es-MX" w:eastAsia="ar-SA"/>
        </w:rPr>
        <w:t>Secretario</w:t>
      </w:r>
      <w:r w:rsidRPr="00D61B8B">
        <w:rPr>
          <w:rFonts w:ascii="Arial Narrow" w:eastAsia="Arial" w:hAnsi="Arial Narrow" w:cs="Arial"/>
          <w:sz w:val="18"/>
          <w:szCs w:val="18"/>
          <w:lang w:val="es-MX" w:eastAsia="ar-SA"/>
        </w:rPr>
        <w:t xml:space="preserve"> </w:t>
      </w:r>
      <w:r w:rsidR="00A92051" w:rsidRPr="00D61B8B">
        <w:rPr>
          <w:rFonts w:ascii="Arial Narrow" w:eastAsia="Arial" w:hAnsi="Arial Narrow" w:cs="Arial"/>
          <w:sz w:val="18"/>
          <w:szCs w:val="18"/>
          <w:lang w:val="es-MX" w:eastAsia="ar-SA"/>
        </w:rPr>
        <w:t xml:space="preserve">General de Gobierno.- </w:t>
      </w:r>
      <w:proofErr w:type="spellStart"/>
      <w:r w:rsidR="00A92051" w:rsidRPr="00D61B8B">
        <w:rPr>
          <w:rFonts w:ascii="Arial Narrow" w:eastAsia="Arial" w:hAnsi="Arial Narrow" w:cs="Arial"/>
          <w:sz w:val="18"/>
          <w:szCs w:val="18"/>
          <w:lang w:eastAsia="ar-SA"/>
        </w:rPr>
        <w:t>Lic</w:t>
      </w:r>
      <w:proofErr w:type="spellEnd"/>
      <w:r w:rsidRPr="00D61B8B">
        <w:rPr>
          <w:rFonts w:ascii="Arial Narrow" w:eastAsia="Arial" w:hAnsi="Arial Narrow" w:cs="Arial"/>
          <w:sz w:val="18"/>
          <w:szCs w:val="18"/>
          <w:lang w:eastAsia="ar-SA"/>
        </w:rPr>
        <w:t xml:space="preserve">. </w:t>
      </w:r>
      <w:r w:rsidR="00A92051" w:rsidRPr="00D61B8B">
        <w:rPr>
          <w:rFonts w:ascii="Arial Narrow" w:eastAsia="Arial" w:hAnsi="Arial Narrow" w:cs="Arial"/>
          <w:sz w:val="18"/>
          <w:szCs w:val="18"/>
          <w:lang w:eastAsia="ar-SA"/>
        </w:rPr>
        <w:t xml:space="preserve">Héctor </w:t>
      </w:r>
      <w:proofErr w:type="spellStart"/>
      <w:r w:rsidR="00A92051" w:rsidRPr="00D61B8B">
        <w:rPr>
          <w:rFonts w:ascii="Arial Narrow" w:eastAsia="Arial" w:hAnsi="Arial Narrow" w:cs="Arial"/>
          <w:sz w:val="18"/>
          <w:szCs w:val="18"/>
          <w:lang w:eastAsia="ar-SA"/>
        </w:rPr>
        <w:t>Anuard</w:t>
      </w:r>
      <w:proofErr w:type="spellEnd"/>
      <w:r w:rsidR="00A92051" w:rsidRPr="00D61B8B">
        <w:rPr>
          <w:rFonts w:ascii="Arial Narrow" w:eastAsia="Arial" w:hAnsi="Arial Narrow" w:cs="Arial"/>
          <w:sz w:val="18"/>
          <w:szCs w:val="18"/>
          <w:lang w:eastAsia="ar-SA"/>
        </w:rPr>
        <w:t xml:space="preserve"> </w:t>
      </w:r>
      <w:proofErr w:type="spellStart"/>
      <w:r w:rsidR="00A92051" w:rsidRPr="00D61B8B">
        <w:rPr>
          <w:rFonts w:ascii="Arial Narrow" w:eastAsia="Arial" w:hAnsi="Arial Narrow" w:cs="Arial"/>
          <w:sz w:val="18"/>
          <w:szCs w:val="18"/>
          <w:lang w:eastAsia="ar-SA"/>
        </w:rPr>
        <w:t>Mafud</w:t>
      </w:r>
      <w:proofErr w:type="spellEnd"/>
      <w:r w:rsidR="00A92051" w:rsidRPr="00D61B8B">
        <w:rPr>
          <w:rFonts w:ascii="Arial Narrow" w:eastAsia="Arial" w:hAnsi="Arial Narrow" w:cs="Arial"/>
          <w:sz w:val="18"/>
          <w:szCs w:val="18"/>
          <w:lang w:eastAsia="ar-SA"/>
        </w:rPr>
        <w:t xml:space="preserve"> </w:t>
      </w:r>
      <w:proofErr w:type="spellStart"/>
      <w:r w:rsidR="00A92051" w:rsidRPr="00D61B8B">
        <w:rPr>
          <w:rFonts w:ascii="Arial Narrow" w:eastAsia="Arial" w:hAnsi="Arial Narrow" w:cs="Arial"/>
          <w:sz w:val="18"/>
          <w:szCs w:val="18"/>
          <w:lang w:eastAsia="ar-SA"/>
        </w:rPr>
        <w:t>Mafud</w:t>
      </w:r>
      <w:proofErr w:type="spellEnd"/>
      <w:r w:rsidR="00A92051" w:rsidRPr="00D61B8B">
        <w:rPr>
          <w:rFonts w:ascii="Arial Narrow" w:eastAsia="Arial" w:hAnsi="Arial Narrow" w:cs="Arial"/>
          <w:sz w:val="18"/>
          <w:szCs w:val="18"/>
          <w:lang w:eastAsia="ar-SA"/>
        </w:rPr>
        <w:t xml:space="preserve">, </w:t>
      </w:r>
      <w:proofErr w:type="spellStart"/>
      <w:r w:rsidR="00A92051" w:rsidRPr="00D61B8B">
        <w:rPr>
          <w:rFonts w:ascii="Arial Narrow" w:eastAsia="Arial" w:hAnsi="Arial Narrow" w:cs="Arial"/>
          <w:sz w:val="18"/>
          <w:szCs w:val="18"/>
          <w:lang w:eastAsia="ar-SA"/>
        </w:rPr>
        <w:t>Rubrica</w:t>
      </w:r>
      <w:proofErr w:type="spellEnd"/>
      <w:r w:rsidRPr="00D61B8B">
        <w:rPr>
          <w:rFonts w:ascii="Arial Narrow" w:eastAsia="Arial" w:hAnsi="Arial Narrow" w:cs="Arial"/>
          <w:sz w:val="18"/>
          <w:szCs w:val="18"/>
          <w:lang w:eastAsia="ar-SA"/>
        </w:rPr>
        <w:t>.</w:t>
      </w:r>
    </w:p>
    <w:p w14:paraId="7DE7D43E" w14:textId="77777777" w:rsidR="00772E3D" w:rsidRPr="00D61B8B" w:rsidRDefault="00772E3D" w:rsidP="00772E3D">
      <w:pPr>
        <w:jc w:val="both"/>
        <w:rPr>
          <w:rFonts w:ascii="Arial" w:hAnsi="Arial" w:cs="Arial"/>
          <w:sz w:val="19"/>
          <w:szCs w:val="19"/>
        </w:rPr>
      </w:pPr>
    </w:p>
    <w:p w14:paraId="41C64E20" w14:textId="77777777" w:rsidR="00BC2FBD" w:rsidRPr="00D61B8B" w:rsidRDefault="00BC2FBD" w:rsidP="00772E3D">
      <w:pPr>
        <w:jc w:val="both"/>
        <w:rPr>
          <w:rFonts w:ascii="Arial" w:hAnsi="Arial" w:cs="Arial"/>
          <w:sz w:val="19"/>
          <w:szCs w:val="19"/>
        </w:rPr>
      </w:pPr>
    </w:p>
    <w:p w14:paraId="6FB00859" w14:textId="77777777" w:rsidR="00BC2FBD" w:rsidRPr="00D61B8B" w:rsidRDefault="00B23474" w:rsidP="00BC2FBD">
      <w:pPr>
        <w:pStyle w:val="Listavistosa-nfasis11"/>
        <w:spacing w:after="0" w:line="240" w:lineRule="auto"/>
        <w:ind w:left="0"/>
        <w:contextualSpacing/>
        <w:jc w:val="center"/>
        <w:rPr>
          <w:rFonts w:ascii="Arial Narrow" w:hAnsi="Arial Narrow" w:cs="Arial"/>
          <w:b/>
          <w:sz w:val="18"/>
          <w:szCs w:val="18"/>
          <w:lang w:val="en-US"/>
        </w:rPr>
      </w:pPr>
      <w:r w:rsidRPr="00D61B8B">
        <w:rPr>
          <w:rFonts w:ascii="Arial Narrow" w:hAnsi="Arial Narrow" w:cs="Arial"/>
          <w:b/>
          <w:sz w:val="18"/>
          <w:szCs w:val="18"/>
          <w:lang w:val="en-US"/>
        </w:rPr>
        <w:t>T R A N S I T O R I O</w:t>
      </w:r>
    </w:p>
    <w:p w14:paraId="4F3D3FA8" w14:textId="77777777" w:rsidR="00BC2FBD" w:rsidRPr="00D61B8B" w:rsidRDefault="00BC2FBD" w:rsidP="00BC2FBD">
      <w:pPr>
        <w:ind w:right="-56"/>
        <w:contextualSpacing/>
        <w:jc w:val="center"/>
        <w:rPr>
          <w:rFonts w:ascii="Arial Narrow" w:hAnsi="Arial Narrow" w:cs="Arial"/>
          <w:b/>
          <w:bCs/>
          <w:spacing w:val="-3"/>
          <w:sz w:val="18"/>
          <w:szCs w:val="18"/>
          <w:lang w:val="es-MX"/>
        </w:rPr>
      </w:pPr>
      <w:r w:rsidRPr="00D61B8B">
        <w:rPr>
          <w:rFonts w:ascii="Arial Narrow" w:hAnsi="Arial Narrow" w:cs="Arial"/>
          <w:b/>
          <w:sz w:val="18"/>
          <w:szCs w:val="18"/>
          <w:lang w:val="es-MX"/>
        </w:rPr>
        <w:t xml:space="preserve">DECRETO No. 1627 </w:t>
      </w:r>
      <w:r w:rsidRPr="00D61B8B">
        <w:rPr>
          <w:rFonts w:ascii="Arial Narrow" w:hAnsi="Arial Narrow" w:cs="Arial"/>
          <w:b/>
          <w:bCs/>
          <w:spacing w:val="-3"/>
          <w:sz w:val="18"/>
          <w:szCs w:val="18"/>
          <w:lang w:val="es-MX"/>
        </w:rPr>
        <w:t xml:space="preserve">PPOE NOVENA SECCIÓN DE FECHA 10 DE </w:t>
      </w:r>
      <w:proofErr w:type="gramStart"/>
      <w:r w:rsidRPr="00D61B8B">
        <w:rPr>
          <w:rFonts w:ascii="Arial Narrow" w:hAnsi="Arial Narrow" w:cs="Arial"/>
          <w:b/>
          <w:bCs/>
          <w:spacing w:val="-3"/>
          <w:sz w:val="18"/>
          <w:szCs w:val="18"/>
          <w:lang w:val="es-MX"/>
        </w:rPr>
        <w:t>NOVIEMBRE  DE</w:t>
      </w:r>
      <w:proofErr w:type="gramEnd"/>
      <w:r w:rsidRPr="00D61B8B">
        <w:rPr>
          <w:rFonts w:ascii="Arial Narrow" w:hAnsi="Arial Narrow" w:cs="Arial"/>
          <w:b/>
          <w:bCs/>
          <w:spacing w:val="-3"/>
          <w:sz w:val="18"/>
          <w:szCs w:val="18"/>
          <w:lang w:val="es-MX"/>
        </w:rPr>
        <w:t xml:space="preserve"> 2018</w:t>
      </w:r>
    </w:p>
    <w:p w14:paraId="7BBFFDA6" w14:textId="77777777" w:rsidR="00BC2FBD" w:rsidRPr="00D61B8B" w:rsidRDefault="00BC2FBD" w:rsidP="00772E3D">
      <w:pPr>
        <w:jc w:val="both"/>
        <w:rPr>
          <w:rFonts w:ascii="Arial Narrow" w:hAnsi="Arial Narrow" w:cs="Arial"/>
          <w:sz w:val="18"/>
          <w:szCs w:val="19"/>
          <w:lang w:val="es-MX"/>
        </w:rPr>
      </w:pPr>
    </w:p>
    <w:p w14:paraId="0F72BF8B" w14:textId="77777777" w:rsidR="00B23474" w:rsidRPr="00D61B8B" w:rsidRDefault="00B23474" w:rsidP="00772E3D">
      <w:pPr>
        <w:jc w:val="both"/>
        <w:rPr>
          <w:rFonts w:ascii="Arial Narrow" w:hAnsi="Arial Narrow" w:cs="Arial"/>
          <w:sz w:val="18"/>
          <w:szCs w:val="19"/>
          <w:lang w:val="es-MX"/>
        </w:rPr>
      </w:pPr>
      <w:proofErr w:type="gramStart"/>
      <w:r w:rsidRPr="00D61B8B">
        <w:rPr>
          <w:rFonts w:ascii="Arial Narrow" w:hAnsi="Arial Narrow" w:cs="Arial"/>
          <w:b/>
          <w:sz w:val="18"/>
          <w:szCs w:val="19"/>
          <w:lang w:val="es-MX"/>
        </w:rPr>
        <w:t>PRIMERO</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El presente Decreto entrará en vigor al día siguiente de su publicación en el Periódico Oficial del Gobierno del Estado. </w:t>
      </w:r>
    </w:p>
    <w:p w14:paraId="402B0340" w14:textId="77777777" w:rsidR="00B23474" w:rsidRPr="00D61B8B" w:rsidRDefault="00B23474" w:rsidP="00772E3D">
      <w:pPr>
        <w:jc w:val="both"/>
        <w:rPr>
          <w:rFonts w:ascii="Arial Narrow" w:hAnsi="Arial Narrow" w:cs="Arial"/>
          <w:sz w:val="18"/>
          <w:szCs w:val="19"/>
          <w:lang w:val="es-MX"/>
        </w:rPr>
      </w:pPr>
    </w:p>
    <w:p w14:paraId="4D287A3A" w14:textId="77777777" w:rsidR="00B23474" w:rsidRPr="00D61B8B" w:rsidRDefault="00B23474" w:rsidP="00772E3D">
      <w:pPr>
        <w:jc w:val="both"/>
        <w:rPr>
          <w:rFonts w:ascii="Arial Narrow" w:hAnsi="Arial Narrow" w:cs="Arial"/>
          <w:sz w:val="18"/>
          <w:szCs w:val="19"/>
          <w:lang w:val="es-MX"/>
        </w:rPr>
      </w:pPr>
      <w:proofErr w:type="gramStart"/>
      <w:r w:rsidRPr="00D61B8B">
        <w:rPr>
          <w:rFonts w:ascii="Arial Narrow" w:hAnsi="Arial Narrow" w:cs="Arial"/>
          <w:b/>
          <w:sz w:val="18"/>
          <w:szCs w:val="19"/>
          <w:lang w:val="es-MX"/>
        </w:rPr>
        <w:t>SEGUNDO</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Se derogan todas aquellas normas de igual o menor rango que se opongan al presente Decreto, aunque no estén expresamente derogadas. </w:t>
      </w:r>
    </w:p>
    <w:p w14:paraId="24E5E3F4" w14:textId="77777777" w:rsidR="00B23474" w:rsidRPr="00D61B8B" w:rsidRDefault="00B23474" w:rsidP="00772E3D">
      <w:pPr>
        <w:jc w:val="both"/>
        <w:rPr>
          <w:rFonts w:ascii="Arial Narrow" w:hAnsi="Arial Narrow" w:cs="Arial"/>
          <w:sz w:val="18"/>
          <w:szCs w:val="19"/>
          <w:lang w:val="es-MX"/>
        </w:rPr>
      </w:pPr>
    </w:p>
    <w:p w14:paraId="2266DC29" w14:textId="77777777" w:rsidR="00B23474" w:rsidRPr="00D61B8B" w:rsidRDefault="00B23474" w:rsidP="00772E3D">
      <w:pPr>
        <w:jc w:val="both"/>
        <w:rPr>
          <w:rFonts w:ascii="Arial Narrow" w:hAnsi="Arial Narrow" w:cs="Arial"/>
          <w:sz w:val="18"/>
          <w:szCs w:val="19"/>
          <w:lang w:val="es-MX"/>
        </w:rPr>
      </w:pPr>
      <w:proofErr w:type="gramStart"/>
      <w:r w:rsidRPr="00D61B8B">
        <w:rPr>
          <w:rFonts w:ascii="Arial Narrow" w:hAnsi="Arial Narrow" w:cs="Arial"/>
          <w:b/>
          <w:sz w:val="18"/>
          <w:szCs w:val="19"/>
          <w:lang w:val="es-MX"/>
        </w:rPr>
        <w:t>TERCERO</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5F18E689" w14:textId="77777777" w:rsidR="00B23474" w:rsidRPr="00D61B8B" w:rsidRDefault="00B23474" w:rsidP="00772E3D">
      <w:pPr>
        <w:jc w:val="both"/>
        <w:rPr>
          <w:rFonts w:ascii="Arial Narrow" w:hAnsi="Arial Narrow" w:cs="Arial"/>
          <w:sz w:val="18"/>
          <w:szCs w:val="19"/>
          <w:lang w:val="es-MX"/>
        </w:rPr>
      </w:pPr>
    </w:p>
    <w:p w14:paraId="59510736" w14:textId="77777777" w:rsidR="00892829" w:rsidRPr="00D61B8B" w:rsidRDefault="00892829" w:rsidP="00892829">
      <w:pPr>
        <w:pStyle w:val="Listavistosa-nfasis11"/>
        <w:spacing w:after="0" w:line="240" w:lineRule="auto"/>
        <w:ind w:left="0"/>
        <w:contextualSpacing/>
        <w:jc w:val="center"/>
        <w:rPr>
          <w:rFonts w:ascii="Arial Narrow" w:hAnsi="Arial Narrow" w:cs="Arial"/>
          <w:b/>
          <w:sz w:val="18"/>
          <w:szCs w:val="18"/>
          <w:lang w:val="en-US"/>
        </w:rPr>
      </w:pPr>
      <w:r w:rsidRPr="00D61B8B">
        <w:rPr>
          <w:rFonts w:ascii="Arial Narrow" w:hAnsi="Arial Narrow" w:cs="Arial"/>
          <w:b/>
          <w:sz w:val="18"/>
          <w:szCs w:val="18"/>
          <w:lang w:val="en-US"/>
        </w:rPr>
        <w:t>T R A N S I T O R I O</w:t>
      </w:r>
      <w:r w:rsidR="00535C47" w:rsidRPr="00D61B8B">
        <w:rPr>
          <w:rFonts w:ascii="Arial Narrow" w:hAnsi="Arial Narrow" w:cs="Arial"/>
          <w:b/>
          <w:sz w:val="18"/>
          <w:szCs w:val="18"/>
          <w:lang w:val="en-US"/>
        </w:rPr>
        <w:t xml:space="preserve"> S</w:t>
      </w:r>
    </w:p>
    <w:p w14:paraId="148E7C9C" w14:textId="77777777" w:rsidR="00892829" w:rsidRPr="00D61B8B" w:rsidRDefault="00892829" w:rsidP="00892829">
      <w:pPr>
        <w:ind w:right="-56"/>
        <w:contextualSpacing/>
        <w:jc w:val="center"/>
        <w:rPr>
          <w:rFonts w:ascii="Arial Narrow" w:hAnsi="Arial Narrow" w:cs="Arial"/>
          <w:b/>
          <w:bCs/>
          <w:spacing w:val="-3"/>
          <w:sz w:val="18"/>
          <w:szCs w:val="18"/>
          <w:lang w:val="es-MX"/>
        </w:rPr>
      </w:pPr>
      <w:r w:rsidRPr="00D61B8B">
        <w:rPr>
          <w:rFonts w:ascii="Arial Narrow" w:hAnsi="Arial Narrow" w:cs="Arial"/>
          <w:b/>
          <w:sz w:val="18"/>
          <w:szCs w:val="18"/>
          <w:lang w:val="es-MX"/>
        </w:rPr>
        <w:t xml:space="preserve">DECRETO No. </w:t>
      </w:r>
      <w:proofErr w:type="gramStart"/>
      <w:r w:rsidRPr="00D61B8B">
        <w:rPr>
          <w:rFonts w:ascii="Arial Narrow" w:hAnsi="Arial Narrow" w:cs="Arial"/>
          <w:b/>
          <w:sz w:val="18"/>
          <w:szCs w:val="18"/>
          <w:lang w:val="es-MX"/>
        </w:rPr>
        <w:t xml:space="preserve">11  </w:t>
      </w:r>
      <w:r w:rsidRPr="00D61B8B">
        <w:rPr>
          <w:rFonts w:ascii="Arial Narrow" w:hAnsi="Arial Narrow" w:cs="Arial"/>
          <w:b/>
          <w:bCs/>
          <w:spacing w:val="-3"/>
          <w:sz w:val="18"/>
          <w:szCs w:val="18"/>
          <w:lang w:val="es-MX"/>
        </w:rPr>
        <w:t>PPOE</w:t>
      </w:r>
      <w:proofErr w:type="gramEnd"/>
      <w:r w:rsidRPr="00D61B8B">
        <w:rPr>
          <w:rFonts w:ascii="Arial Narrow" w:hAnsi="Arial Narrow" w:cs="Arial"/>
          <w:b/>
          <w:bCs/>
          <w:spacing w:val="-3"/>
          <w:sz w:val="18"/>
          <w:szCs w:val="18"/>
          <w:lang w:val="es-MX"/>
        </w:rPr>
        <w:t xml:space="preserve">  CUARTA SECCIÓN DE FECHA 29 DE DICIEMBRE  DE 2018</w:t>
      </w:r>
    </w:p>
    <w:p w14:paraId="394F25EB" w14:textId="77777777" w:rsidR="00535C47" w:rsidRPr="00D61B8B" w:rsidRDefault="00535C47" w:rsidP="00892829">
      <w:pPr>
        <w:ind w:right="-56"/>
        <w:contextualSpacing/>
        <w:jc w:val="center"/>
        <w:rPr>
          <w:rFonts w:ascii="Arial Narrow" w:hAnsi="Arial Narrow" w:cs="Arial"/>
          <w:b/>
          <w:bCs/>
          <w:spacing w:val="-3"/>
          <w:sz w:val="18"/>
          <w:szCs w:val="18"/>
          <w:lang w:val="es-MX"/>
        </w:rPr>
      </w:pPr>
    </w:p>
    <w:p w14:paraId="2C6E7985" w14:textId="77777777" w:rsidR="00535C47" w:rsidRPr="00D61B8B" w:rsidRDefault="00535C47" w:rsidP="00535C47">
      <w:pPr>
        <w:ind w:right="-56"/>
        <w:contextualSpacing/>
        <w:jc w:val="both"/>
        <w:rPr>
          <w:rFonts w:ascii="Arial Narrow" w:hAnsi="Arial Narrow"/>
          <w:sz w:val="18"/>
          <w:szCs w:val="18"/>
          <w:lang w:val="es-MX"/>
        </w:rPr>
      </w:pPr>
      <w:r w:rsidRPr="00D61B8B">
        <w:rPr>
          <w:rFonts w:ascii="Arial Narrow" w:hAnsi="Arial Narrow"/>
          <w:b/>
          <w:sz w:val="18"/>
          <w:szCs w:val="18"/>
          <w:lang w:val="es-MX"/>
        </w:rPr>
        <w:t>PRIMERO</w:t>
      </w:r>
      <w:r w:rsidR="003F4160" w:rsidRPr="00D61B8B">
        <w:rPr>
          <w:rFonts w:ascii="Arial Narrow" w:hAnsi="Arial Narrow"/>
          <w:sz w:val="18"/>
          <w:szCs w:val="18"/>
          <w:lang w:val="es-MX"/>
        </w:rPr>
        <w:t xml:space="preserve">. </w:t>
      </w:r>
      <w:r w:rsidRPr="00D61B8B">
        <w:rPr>
          <w:rFonts w:ascii="Arial Narrow" w:hAnsi="Arial Narrow"/>
          <w:sz w:val="18"/>
          <w:szCs w:val="18"/>
          <w:lang w:val="es-MX"/>
        </w:rPr>
        <w:t xml:space="preserve"> Publíquese el presente Decreto en el Periódico Oficial del Gobierno del Estado. </w:t>
      </w:r>
    </w:p>
    <w:p w14:paraId="2538B24B" w14:textId="77777777" w:rsidR="00535C47" w:rsidRPr="00D61B8B" w:rsidRDefault="00535C47" w:rsidP="00535C47">
      <w:pPr>
        <w:ind w:right="-56"/>
        <w:contextualSpacing/>
        <w:jc w:val="both"/>
        <w:rPr>
          <w:rFonts w:ascii="Arial Narrow" w:hAnsi="Arial Narrow"/>
          <w:sz w:val="18"/>
          <w:szCs w:val="18"/>
          <w:lang w:val="es-MX"/>
        </w:rPr>
      </w:pPr>
    </w:p>
    <w:p w14:paraId="0B1CABF5" w14:textId="77777777" w:rsidR="00535C47" w:rsidRPr="00D61B8B" w:rsidRDefault="00535C47" w:rsidP="00535C47">
      <w:pPr>
        <w:ind w:right="-56"/>
        <w:contextualSpacing/>
        <w:jc w:val="both"/>
        <w:rPr>
          <w:rFonts w:ascii="Arial Narrow" w:hAnsi="Arial Narrow"/>
          <w:sz w:val="18"/>
          <w:szCs w:val="18"/>
          <w:lang w:val="es-MX"/>
        </w:rPr>
      </w:pPr>
      <w:r w:rsidRPr="00D61B8B">
        <w:rPr>
          <w:rFonts w:ascii="Arial Narrow" w:hAnsi="Arial Narrow"/>
          <w:b/>
          <w:sz w:val="18"/>
          <w:szCs w:val="18"/>
          <w:lang w:val="es-MX"/>
        </w:rPr>
        <w:t>SEGUNDO</w:t>
      </w:r>
      <w:r w:rsidR="003F4160" w:rsidRPr="00D61B8B">
        <w:rPr>
          <w:rFonts w:ascii="Arial Narrow" w:hAnsi="Arial Narrow"/>
          <w:b/>
          <w:sz w:val="18"/>
          <w:szCs w:val="18"/>
          <w:lang w:val="es-MX"/>
        </w:rPr>
        <w:t xml:space="preserve">. </w:t>
      </w:r>
      <w:r w:rsidRPr="00D61B8B">
        <w:rPr>
          <w:rFonts w:ascii="Arial Narrow" w:hAnsi="Arial Narrow"/>
          <w:sz w:val="18"/>
          <w:szCs w:val="18"/>
          <w:lang w:val="es-MX"/>
        </w:rPr>
        <w:t xml:space="preserve">El presente Decreto entrará en vigor el uno de enero de dos mil diecinueve, previa publicación en el Periódico Oficial del Gobierno del Estado. </w:t>
      </w:r>
    </w:p>
    <w:p w14:paraId="65FD9F22" w14:textId="77777777" w:rsidR="00535C47" w:rsidRPr="00D61B8B" w:rsidRDefault="00535C47" w:rsidP="00535C47">
      <w:pPr>
        <w:ind w:right="-56"/>
        <w:contextualSpacing/>
        <w:jc w:val="both"/>
        <w:rPr>
          <w:rFonts w:ascii="Arial Narrow" w:hAnsi="Arial Narrow"/>
          <w:sz w:val="18"/>
          <w:szCs w:val="18"/>
          <w:lang w:val="es-MX"/>
        </w:rPr>
      </w:pPr>
    </w:p>
    <w:p w14:paraId="4DCEBFFB" w14:textId="77777777" w:rsidR="00535C47" w:rsidRPr="00D61B8B" w:rsidRDefault="00535C47" w:rsidP="00535C47">
      <w:pPr>
        <w:ind w:right="-56"/>
        <w:contextualSpacing/>
        <w:jc w:val="both"/>
        <w:rPr>
          <w:lang w:val="es-MX"/>
        </w:rPr>
      </w:pPr>
      <w:r w:rsidRPr="00D61B8B">
        <w:rPr>
          <w:rFonts w:ascii="Arial Narrow" w:hAnsi="Arial Narrow"/>
          <w:b/>
          <w:sz w:val="18"/>
          <w:szCs w:val="18"/>
          <w:lang w:val="es-MX"/>
        </w:rPr>
        <w:t>TERCERO</w:t>
      </w:r>
      <w:r w:rsidR="005479A2" w:rsidRPr="00D61B8B">
        <w:rPr>
          <w:rFonts w:ascii="Arial Narrow" w:hAnsi="Arial Narrow"/>
          <w:sz w:val="18"/>
          <w:szCs w:val="18"/>
          <w:lang w:val="es-MX"/>
        </w:rPr>
        <w:t>.</w:t>
      </w:r>
      <w:r w:rsidRPr="00D61B8B">
        <w:rPr>
          <w:rFonts w:ascii="Arial Narrow" w:hAnsi="Arial Narrow"/>
          <w:sz w:val="18"/>
          <w:szCs w:val="18"/>
          <w:lang w:val="es-MX"/>
        </w:rPr>
        <w:t xml:space="preserve"> Se derogan todas aquellas disposiciones, de igual o mejor jerarquía, que se oponga al presente Decreto, aun cuando no estén expresamente derogadas</w:t>
      </w:r>
      <w:r w:rsidRPr="00D61B8B">
        <w:rPr>
          <w:lang w:val="es-MX"/>
        </w:rPr>
        <w:t>.</w:t>
      </w:r>
    </w:p>
    <w:p w14:paraId="0FA7D7DA" w14:textId="77777777" w:rsidR="000E7F4A" w:rsidRPr="00D61B8B" w:rsidRDefault="000E7F4A" w:rsidP="00535C47">
      <w:pPr>
        <w:ind w:right="-56"/>
        <w:contextualSpacing/>
        <w:jc w:val="both"/>
        <w:rPr>
          <w:rFonts w:ascii="Arial Narrow" w:hAnsi="Arial Narrow"/>
          <w:sz w:val="18"/>
          <w:szCs w:val="18"/>
          <w:lang w:val="es-MX"/>
        </w:rPr>
      </w:pPr>
    </w:p>
    <w:p w14:paraId="35108D9A" w14:textId="77777777" w:rsidR="000E7F4A" w:rsidRPr="00D61B8B" w:rsidRDefault="000E7F4A" w:rsidP="00535C47">
      <w:pPr>
        <w:ind w:right="-56"/>
        <w:contextualSpacing/>
        <w:jc w:val="both"/>
        <w:rPr>
          <w:rFonts w:ascii="Arial Narrow" w:hAnsi="Arial Narrow"/>
          <w:sz w:val="18"/>
          <w:szCs w:val="18"/>
          <w:lang w:val="es-MX"/>
        </w:rPr>
      </w:pPr>
      <w:r w:rsidRPr="00D61B8B">
        <w:rPr>
          <w:rFonts w:ascii="Arial Narrow" w:hAnsi="Arial Narrow"/>
          <w:sz w:val="18"/>
          <w:szCs w:val="18"/>
          <w:lang w:val="es-MX"/>
        </w:rPr>
        <w:t xml:space="preserve">“Dado en el Salón de Sesiones del H. Congreso del Estado, San Raymundo Jalpan, Centro, Oaxaca, a 28 de diciembre de 2018.-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César Enrique Morales Niño</w:t>
      </w:r>
      <w:r w:rsidRPr="00D61B8B">
        <w:rPr>
          <w:rFonts w:ascii="Arial Narrow" w:hAnsi="Arial Narrow"/>
          <w:sz w:val="18"/>
          <w:szCs w:val="18"/>
          <w:lang w:val="es-MX"/>
        </w:rPr>
        <w:t xml:space="preserve">, </w:t>
      </w:r>
      <w:proofErr w:type="gramStart"/>
      <w:r w:rsidRPr="00D61B8B">
        <w:rPr>
          <w:rFonts w:ascii="Arial Narrow" w:hAnsi="Arial Narrow"/>
          <w:sz w:val="18"/>
          <w:szCs w:val="18"/>
          <w:lang w:val="es-MX"/>
        </w:rPr>
        <w:t>Presidente.-</w:t>
      </w:r>
      <w:proofErr w:type="gramEnd"/>
      <w:r w:rsidRPr="00D61B8B">
        <w:rPr>
          <w:rFonts w:ascii="Arial Narrow" w:hAnsi="Arial Narrow"/>
          <w:sz w:val="18"/>
          <w:szCs w:val="18"/>
          <w:lang w:val="es-MX"/>
        </w:rPr>
        <w:t xml:space="preserve">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xml:space="preserve">. </w:t>
      </w:r>
      <w:proofErr w:type="spellStart"/>
      <w:r w:rsidRPr="00D61B8B">
        <w:rPr>
          <w:rFonts w:ascii="Arial Narrow" w:hAnsi="Arial Narrow"/>
          <w:b/>
          <w:sz w:val="18"/>
          <w:szCs w:val="18"/>
          <w:lang w:val="es-MX"/>
        </w:rPr>
        <w:t>Yarith</w:t>
      </w:r>
      <w:proofErr w:type="spellEnd"/>
      <w:r w:rsidRPr="00D61B8B">
        <w:rPr>
          <w:rFonts w:ascii="Arial Narrow" w:hAnsi="Arial Narrow"/>
          <w:b/>
          <w:sz w:val="18"/>
          <w:szCs w:val="18"/>
          <w:lang w:val="es-MX"/>
        </w:rPr>
        <w:t xml:space="preserve"> </w:t>
      </w:r>
      <w:proofErr w:type="spellStart"/>
      <w:r w:rsidRPr="00D61B8B">
        <w:rPr>
          <w:rFonts w:ascii="Arial Narrow" w:hAnsi="Arial Narrow"/>
          <w:b/>
          <w:sz w:val="18"/>
          <w:szCs w:val="18"/>
          <w:lang w:val="es-MX"/>
        </w:rPr>
        <w:t>Tannos</w:t>
      </w:r>
      <w:proofErr w:type="spellEnd"/>
      <w:r w:rsidRPr="00D61B8B">
        <w:rPr>
          <w:rFonts w:ascii="Arial Narrow" w:hAnsi="Arial Narrow"/>
          <w:b/>
          <w:sz w:val="18"/>
          <w:szCs w:val="18"/>
          <w:lang w:val="es-MX"/>
        </w:rPr>
        <w:t xml:space="preserve"> Cruz</w:t>
      </w:r>
      <w:r w:rsidRPr="00D61B8B">
        <w:rPr>
          <w:rFonts w:ascii="Arial Narrow" w:hAnsi="Arial Narrow"/>
          <w:sz w:val="18"/>
          <w:szCs w:val="18"/>
          <w:lang w:val="es-MX"/>
        </w:rPr>
        <w:t xml:space="preserve">, </w:t>
      </w:r>
      <w:proofErr w:type="gramStart"/>
      <w:r w:rsidRPr="00D61B8B">
        <w:rPr>
          <w:rFonts w:ascii="Arial Narrow" w:hAnsi="Arial Narrow"/>
          <w:sz w:val="18"/>
          <w:szCs w:val="18"/>
          <w:lang w:val="es-MX"/>
        </w:rPr>
        <w:t>Secretaría.-</w:t>
      </w:r>
      <w:proofErr w:type="gramEnd"/>
      <w:r w:rsidRPr="00D61B8B">
        <w:rPr>
          <w:rFonts w:ascii="Arial Narrow" w:hAnsi="Arial Narrow"/>
          <w:sz w:val="18"/>
          <w:szCs w:val="18"/>
          <w:lang w:val="es-MX"/>
        </w:rPr>
        <w:t xml:space="preserve">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Arsenio Lorenzo Mejía García</w:t>
      </w:r>
      <w:r w:rsidRPr="00D61B8B">
        <w:rPr>
          <w:rFonts w:ascii="Arial Narrow" w:hAnsi="Arial Narrow"/>
          <w:sz w:val="18"/>
          <w:szCs w:val="18"/>
          <w:lang w:val="es-MX"/>
        </w:rPr>
        <w:t xml:space="preserve">, </w:t>
      </w:r>
      <w:proofErr w:type="gramStart"/>
      <w:r w:rsidRPr="00D61B8B">
        <w:rPr>
          <w:rFonts w:ascii="Arial Narrow" w:hAnsi="Arial Narrow"/>
          <w:sz w:val="18"/>
          <w:szCs w:val="18"/>
          <w:lang w:val="es-MX"/>
        </w:rPr>
        <w:t>Secretario.-</w:t>
      </w:r>
      <w:proofErr w:type="gramEnd"/>
      <w:r w:rsidRPr="00D61B8B">
        <w:rPr>
          <w:rFonts w:ascii="Arial Narrow" w:hAnsi="Arial Narrow"/>
          <w:sz w:val="18"/>
          <w:szCs w:val="18"/>
          <w:lang w:val="es-MX"/>
        </w:rPr>
        <w:t xml:space="preserve">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Griselda Sosa Vásquez</w:t>
      </w:r>
      <w:r w:rsidRPr="00D61B8B">
        <w:rPr>
          <w:rFonts w:ascii="Arial Narrow" w:hAnsi="Arial Narrow"/>
          <w:sz w:val="18"/>
          <w:szCs w:val="18"/>
          <w:lang w:val="es-MX"/>
        </w:rPr>
        <w:t xml:space="preserve">, </w:t>
      </w:r>
      <w:proofErr w:type="gramStart"/>
      <w:r w:rsidRPr="00D61B8B">
        <w:rPr>
          <w:rFonts w:ascii="Arial Narrow" w:hAnsi="Arial Narrow"/>
          <w:sz w:val="18"/>
          <w:szCs w:val="18"/>
          <w:lang w:val="es-MX"/>
        </w:rPr>
        <w:t>Secretaria.-</w:t>
      </w:r>
      <w:proofErr w:type="gramEnd"/>
      <w:r w:rsidRPr="00D61B8B">
        <w:rPr>
          <w:rFonts w:ascii="Arial Narrow" w:hAnsi="Arial Narrow"/>
          <w:sz w:val="18"/>
          <w:szCs w:val="18"/>
          <w:lang w:val="es-MX"/>
        </w:rPr>
        <w:t xml:space="preserve"> Rúbricas. “</w:t>
      </w:r>
    </w:p>
    <w:p w14:paraId="57152AC1" w14:textId="77777777" w:rsidR="000E7F4A" w:rsidRPr="00D61B8B" w:rsidRDefault="000E7F4A" w:rsidP="00535C47">
      <w:pPr>
        <w:ind w:right="-56"/>
        <w:contextualSpacing/>
        <w:jc w:val="both"/>
        <w:rPr>
          <w:rFonts w:ascii="Arial Narrow" w:hAnsi="Arial Narrow"/>
          <w:sz w:val="18"/>
          <w:szCs w:val="18"/>
          <w:lang w:val="es-MX"/>
        </w:rPr>
      </w:pPr>
    </w:p>
    <w:p w14:paraId="621617D6" w14:textId="77777777" w:rsidR="000E7F4A" w:rsidRPr="00D61B8B" w:rsidRDefault="000E7F4A" w:rsidP="00535C47">
      <w:pPr>
        <w:ind w:right="-56"/>
        <w:contextualSpacing/>
        <w:jc w:val="both"/>
        <w:rPr>
          <w:rFonts w:ascii="Arial Narrow" w:hAnsi="Arial Narrow" w:cs="Arial"/>
          <w:b/>
          <w:bCs/>
          <w:spacing w:val="-3"/>
          <w:sz w:val="18"/>
          <w:szCs w:val="18"/>
          <w:lang w:val="es-MX"/>
        </w:rPr>
      </w:pPr>
      <w:r w:rsidRPr="00D61B8B">
        <w:rPr>
          <w:rFonts w:ascii="Arial Narrow" w:hAnsi="Arial Narrow"/>
          <w:sz w:val="18"/>
          <w:szCs w:val="18"/>
          <w:lang w:val="es-MX"/>
        </w:rPr>
        <w:t xml:space="preserve">Por lo tanto, mando que se imprima, publique, circule y se le dé el debido cumplimiento. Palacio de Gobierno, Centro, Oax., a 28 de diciembre de 2018. EL GOBERNADOR CONSTITUCIONAL DEL ESTADO. </w:t>
      </w:r>
      <w:r w:rsidRPr="00D61B8B">
        <w:rPr>
          <w:rFonts w:ascii="Arial Narrow" w:hAnsi="Arial Narrow"/>
          <w:b/>
          <w:sz w:val="18"/>
          <w:szCs w:val="18"/>
          <w:lang w:val="es-MX"/>
        </w:rPr>
        <w:t xml:space="preserve">Mtro. Alejandro Ismael Murat </w:t>
      </w:r>
      <w:proofErr w:type="gramStart"/>
      <w:r w:rsidRPr="00D61B8B">
        <w:rPr>
          <w:rFonts w:ascii="Arial Narrow" w:hAnsi="Arial Narrow"/>
          <w:b/>
          <w:sz w:val="18"/>
          <w:szCs w:val="18"/>
          <w:lang w:val="es-MX"/>
        </w:rPr>
        <w:t>Hinojosa</w:t>
      </w:r>
      <w:r w:rsidRPr="00D61B8B">
        <w:rPr>
          <w:rFonts w:ascii="Arial Narrow" w:hAnsi="Arial Narrow"/>
          <w:sz w:val="18"/>
          <w:szCs w:val="18"/>
          <w:lang w:val="es-MX"/>
        </w:rPr>
        <w:t>.-</w:t>
      </w:r>
      <w:proofErr w:type="gramEnd"/>
      <w:r w:rsidRPr="00D61B8B">
        <w:rPr>
          <w:rFonts w:ascii="Arial Narrow" w:hAnsi="Arial Narrow"/>
          <w:sz w:val="18"/>
          <w:szCs w:val="18"/>
          <w:lang w:val="es-MX"/>
        </w:rPr>
        <w:t xml:space="preserve"> Rúbrica.- El Secretario General de Gobierno. </w:t>
      </w:r>
      <w:r w:rsidRPr="00D61B8B">
        <w:rPr>
          <w:rFonts w:ascii="Arial Narrow" w:hAnsi="Arial Narrow"/>
          <w:b/>
          <w:sz w:val="18"/>
          <w:szCs w:val="18"/>
          <w:lang w:val="es-MX"/>
        </w:rPr>
        <w:t xml:space="preserve">Lic. Héctor Anuar </w:t>
      </w:r>
      <w:proofErr w:type="spellStart"/>
      <w:r w:rsidRPr="00D61B8B">
        <w:rPr>
          <w:rFonts w:ascii="Arial Narrow" w:hAnsi="Arial Narrow"/>
          <w:b/>
          <w:sz w:val="18"/>
          <w:szCs w:val="18"/>
          <w:lang w:val="es-MX"/>
        </w:rPr>
        <w:t>Mafud</w:t>
      </w:r>
      <w:proofErr w:type="spellEnd"/>
      <w:r w:rsidRPr="00D61B8B">
        <w:rPr>
          <w:rFonts w:ascii="Arial Narrow" w:hAnsi="Arial Narrow"/>
          <w:b/>
          <w:sz w:val="18"/>
          <w:szCs w:val="18"/>
          <w:lang w:val="es-MX"/>
        </w:rPr>
        <w:t xml:space="preserve"> </w:t>
      </w:r>
      <w:proofErr w:type="spellStart"/>
      <w:proofErr w:type="gramStart"/>
      <w:r w:rsidRPr="00D61B8B">
        <w:rPr>
          <w:rFonts w:ascii="Arial Narrow" w:hAnsi="Arial Narrow"/>
          <w:b/>
          <w:sz w:val="18"/>
          <w:szCs w:val="18"/>
          <w:lang w:val="es-MX"/>
        </w:rPr>
        <w:t>Mafud</w:t>
      </w:r>
      <w:proofErr w:type="spellEnd"/>
      <w:r w:rsidRPr="00D61B8B">
        <w:rPr>
          <w:rFonts w:ascii="Arial Narrow" w:hAnsi="Arial Narrow"/>
          <w:sz w:val="18"/>
          <w:szCs w:val="18"/>
          <w:lang w:val="es-MX"/>
        </w:rPr>
        <w:t>.-</w:t>
      </w:r>
      <w:proofErr w:type="gramEnd"/>
      <w:r w:rsidRPr="00D61B8B">
        <w:rPr>
          <w:rFonts w:ascii="Arial Narrow" w:hAnsi="Arial Narrow"/>
          <w:sz w:val="18"/>
          <w:szCs w:val="18"/>
          <w:lang w:val="es-MX"/>
        </w:rPr>
        <w:t xml:space="preserve"> Rúbrica.</w:t>
      </w:r>
    </w:p>
    <w:p w14:paraId="049D51E6" w14:textId="77777777" w:rsidR="00B23474" w:rsidRPr="00D61B8B" w:rsidRDefault="00B23474" w:rsidP="00772E3D">
      <w:pPr>
        <w:jc w:val="both"/>
        <w:rPr>
          <w:rFonts w:ascii="Arial Narrow" w:hAnsi="Arial Narrow" w:cs="Arial"/>
          <w:sz w:val="18"/>
          <w:szCs w:val="19"/>
          <w:lang w:val="es-MX"/>
        </w:rPr>
      </w:pPr>
    </w:p>
    <w:p w14:paraId="225BA046" w14:textId="77777777" w:rsidR="001E1B8C" w:rsidRPr="00D61B8B" w:rsidRDefault="001E1B8C" w:rsidP="00772E3D">
      <w:pPr>
        <w:jc w:val="both"/>
        <w:rPr>
          <w:rFonts w:ascii="Arial Narrow" w:hAnsi="Arial Narrow" w:cs="Arial"/>
          <w:sz w:val="18"/>
          <w:szCs w:val="19"/>
          <w:lang w:val="es-MX"/>
        </w:rPr>
      </w:pPr>
    </w:p>
    <w:p w14:paraId="30206E5B" w14:textId="77777777" w:rsidR="001E1B8C" w:rsidRPr="00D61B8B" w:rsidRDefault="001E1B8C" w:rsidP="007F04B2">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lastRenderedPageBreak/>
        <w:t>TRANSITORIOS:</w:t>
      </w:r>
    </w:p>
    <w:p w14:paraId="67365320" w14:textId="77777777" w:rsidR="007F04B2" w:rsidRPr="00D61B8B" w:rsidRDefault="007F04B2" w:rsidP="007F04B2">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t xml:space="preserve">DECRETO No. </w:t>
      </w:r>
      <w:proofErr w:type="gramStart"/>
      <w:r w:rsidRPr="00D61B8B">
        <w:rPr>
          <w:rFonts w:ascii="Arial Narrow" w:hAnsi="Arial Narrow" w:cs="Arial"/>
          <w:b/>
          <w:sz w:val="18"/>
          <w:szCs w:val="18"/>
          <w:lang w:val="es-MX"/>
        </w:rPr>
        <w:t xml:space="preserve">879  </w:t>
      </w:r>
      <w:r w:rsidRPr="00D61B8B">
        <w:rPr>
          <w:rFonts w:ascii="Arial Narrow" w:hAnsi="Arial Narrow" w:cs="Arial"/>
          <w:b/>
          <w:bCs/>
          <w:spacing w:val="-3"/>
          <w:sz w:val="18"/>
          <w:szCs w:val="18"/>
          <w:lang w:val="es-MX"/>
        </w:rPr>
        <w:t>PPOE</w:t>
      </w:r>
      <w:proofErr w:type="gramEnd"/>
      <w:r w:rsidRPr="00D61B8B">
        <w:rPr>
          <w:rFonts w:ascii="Arial Narrow" w:hAnsi="Arial Narrow" w:cs="Arial"/>
          <w:b/>
          <w:bCs/>
          <w:spacing w:val="-3"/>
          <w:sz w:val="18"/>
          <w:szCs w:val="18"/>
          <w:lang w:val="es-MX"/>
        </w:rPr>
        <w:t xml:space="preserve">  EXTRA  DE FECHA 24 DE DICIEMBRE  DE 2019</w:t>
      </w:r>
    </w:p>
    <w:p w14:paraId="2A1FEA10" w14:textId="77777777" w:rsidR="001E1B8C" w:rsidRPr="00D61B8B" w:rsidRDefault="001E1B8C" w:rsidP="001E1B8C">
      <w:pPr>
        <w:ind w:left="567"/>
        <w:jc w:val="both"/>
        <w:rPr>
          <w:rFonts w:ascii="Arial" w:hAnsi="Arial" w:cs="Arial"/>
          <w:bCs/>
          <w:lang w:val="es-MX"/>
        </w:rPr>
      </w:pPr>
    </w:p>
    <w:p w14:paraId="25632FD2" w14:textId="77777777" w:rsidR="001E1B8C" w:rsidRPr="00D61B8B" w:rsidRDefault="001E1B8C" w:rsidP="007F04B2">
      <w:pPr>
        <w:jc w:val="both"/>
        <w:rPr>
          <w:rFonts w:ascii="Arial Narrow" w:hAnsi="Arial Narrow"/>
          <w:sz w:val="18"/>
          <w:szCs w:val="18"/>
          <w:lang w:val="es-MX"/>
        </w:rPr>
      </w:pPr>
      <w:r w:rsidRPr="00D61B8B">
        <w:rPr>
          <w:rFonts w:ascii="Arial Narrow" w:hAnsi="Arial Narrow"/>
          <w:b/>
          <w:sz w:val="18"/>
          <w:szCs w:val="18"/>
          <w:lang w:val="es-MX"/>
        </w:rPr>
        <w:t>PRIMERO.</w:t>
      </w:r>
      <w:r w:rsidRPr="00D61B8B">
        <w:rPr>
          <w:rFonts w:ascii="Arial Narrow" w:hAnsi="Arial Narrow"/>
          <w:sz w:val="18"/>
          <w:szCs w:val="18"/>
          <w:lang w:val="es-MX"/>
        </w:rPr>
        <w:t xml:space="preserve"> Publíquese el presente</w:t>
      </w:r>
      <w:r w:rsidR="007F04B2" w:rsidRPr="00D61B8B">
        <w:rPr>
          <w:rFonts w:ascii="Arial Narrow" w:hAnsi="Arial Narrow"/>
          <w:sz w:val="18"/>
          <w:szCs w:val="18"/>
          <w:lang w:val="es-MX"/>
        </w:rPr>
        <w:t xml:space="preserve"> D</w:t>
      </w:r>
      <w:r w:rsidRPr="00D61B8B">
        <w:rPr>
          <w:rFonts w:ascii="Arial Narrow" w:hAnsi="Arial Narrow"/>
          <w:sz w:val="18"/>
          <w:szCs w:val="18"/>
          <w:lang w:val="es-MX"/>
        </w:rPr>
        <w:t>ecreto en el Periódico Oficial del Gobierno del Estado.</w:t>
      </w:r>
    </w:p>
    <w:p w14:paraId="692E541E" w14:textId="77777777" w:rsidR="001E1B8C" w:rsidRPr="00D61B8B" w:rsidRDefault="001E1B8C" w:rsidP="001E1B8C">
      <w:pPr>
        <w:ind w:left="567"/>
        <w:jc w:val="both"/>
        <w:rPr>
          <w:rFonts w:ascii="Arial Narrow" w:hAnsi="Arial Narrow"/>
          <w:sz w:val="18"/>
          <w:szCs w:val="18"/>
          <w:lang w:val="es-MX"/>
        </w:rPr>
      </w:pPr>
    </w:p>
    <w:p w14:paraId="315DF205" w14:textId="77777777" w:rsidR="001E1B8C" w:rsidRPr="00D61B8B" w:rsidRDefault="001E1B8C" w:rsidP="007F04B2">
      <w:pPr>
        <w:jc w:val="both"/>
        <w:rPr>
          <w:rFonts w:ascii="Arial Narrow" w:hAnsi="Arial Narrow"/>
          <w:sz w:val="18"/>
          <w:szCs w:val="18"/>
          <w:lang w:val="es-MX"/>
        </w:rPr>
      </w:pPr>
      <w:r w:rsidRPr="00D61B8B">
        <w:rPr>
          <w:rFonts w:ascii="Arial Narrow" w:hAnsi="Arial Narrow"/>
          <w:b/>
          <w:sz w:val="18"/>
          <w:szCs w:val="18"/>
          <w:lang w:val="es-MX"/>
        </w:rPr>
        <w:t>SEGUNDO.</w:t>
      </w:r>
      <w:r w:rsidR="007F04B2" w:rsidRPr="00D61B8B">
        <w:rPr>
          <w:rFonts w:ascii="Arial Narrow" w:hAnsi="Arial Narrow"/>
          <w:sz w:val="18"/>
          <w:szCs w:val="18"/>
          <w:lang w:val="es-MX"/>
        </w:rPr>
        <w:t xml:space="preserve"> El presente D</w:t>
      </w:r>
      <w:r w:rsidRPr="00D61B8B">
        <w:rPr>
          <w:rFonts w:ascii="Arial Narrow" w:hAnsi="Arial Narrow"/>
          <w:sz w:val="18"/>
          <w:szCs w:val="18"/>
          <w:lang w:val="es-MX"/>
        </w:rPr>
        <w:t>ecreto entrará en vigor el uno de enero de dos mil veinte, previa publicación en el Periódico Oficial del Gobierno del Estado.</w:t>
      </w:r>
    </w:p>
    <w:p w14:paraId="7C1A6B9A" w14:textId="77777777" w:rsidR="001E1B8C" w:rsidRPr="00D61B8B" w:rsidRDefault="001E1B8C" w:rsidP="001E1B8C">
      <w:pPr>
        <w:ind w:left="567"/>
        <w:jc w:val="both"/>
        <w:rPr>
          <w:rFonts w:ascii="Arial Narrow" w:hAnsi="Arial Narrow"/>
          <w:sz w:val="18"/>
          <w:szCs w:val="18"/>
          <w:lang w:val="es-MX"/>
        </w:rPr>
      </w:pPr>
    </w:p>
    <w:p w14:paraId="1C9EDF38" w14:textId="77777777" w:rsidR="001E1B8C" w:rsidRPr="00D61B8B" w:rsidRDefault="001E1B8C" w:rsidP="007F04B2">
      <w:pPr>
        <w:jc w:val="both"/>
        <w:rPr>
          <w:rFonts w:ascii="Arial Narrow" w:hAnsi="Arial Narrow"/>
          <w:sz w:val="18"/>
          <w:szCs w:val="18"/>
          <w:lang w:val="es-MX"/>
        </w:rPr>
      </w:pPr>
      <w:r w:rsidRPr="00D61B8B">
        <w:rPr>
          <w:rFonts w:ascii="Arial Narrow" w:hAnsi="Arial Narrow"/>
          <w:b/>
          <w:sz w:val="18"/>
          <w:szCs w:val="18"/>
          <w:lang w:val="es-MX"/>
        </w:rPr>
        <w:t>TERCERO.</w:t>
      </w:r>
      <w:r w:rsidRPr="00D61B8B">
        <w:rPr>
          <w:rFonts w:ascii="Arial Narrow" w:hAnsi="Arial Narrow"/>
          <w:sz w:val="18"/>
          <w:szCs w:val="18"/>
          <w:lang w:val="es-MX"/>
        </w:rPr>
        <w:t xml:space="preserve"> Se derogan todas aquellas disposiciones, de igual o menor jerarquía, que se oponga al presente decreto, aun cuando no estén expresamente derogadas.</w:t>
      </w:r>
    </w:p>
    <w:p w14:paraId="15E62CF4" w14:textId="77777777" w:rsidR="001E1B8C" w:rsidRPr="00D61B8B" w:rsidRDefault="001E1B8C" w:rsidP="00772E3D">
      <w:pPr>
        <w:jc w:val="both"/>
        <w:rPr>
          <w:rFonts w:ascii="Arial Narrow" w:hAnsi="Arial Narrow" w:cs="Arial"/>
          <w:sz w:val="18"/>
          <w:szCs w:val="19"/>
          <w:lang w:val="es-MX"/>
        </w:rPr>
      </w:pPr>
    </w:p>
    <w:p w14:paraId="3A575CAA" w14:textId="77777777" w:rsidR="007F04B2" w:rsidRPr="00D61B8B" w:rsidRDefault="007F04B2" w:rsidP="007F04B2">
      <w:pPr>
        <w:ind w:right="-56"/>
        <w:contextualSpacing/>
        <w:jc w:val="both"/>
        <w:rPr>
          <w:rFonts w:ascii="Arial Narrow" w:hAnsi="Arial Narrow"/>
          <w:sz w:val="18"/>
          <w:szCs w:val="18"/>
          <w:lang w:val="es-MX"/>
        </w:rPr>
      </w:pPr>
      <w:r w:rsidRPr="00D61B8B">
        <w:rPr>
          <w:rFonts w:ascii="Arial Narrow" w:hAnsi="Arial Narrow"/>
          <w:sz w:val="18"/>
          <w:szCs w:val="18"/>
          <w:lang w:val="es-MX"/>
        </w:rPr>
        <w:t xml:space="preserve">“Dado en el Salón de Sesiones del H. Congreso del Estado, San Raymundo Jalpan, Centro, Oaxaca, a 10 de diciembre de 2019.-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xml:space="preserve">. </w:t>
      </w:r>
      <w:r w:rsidR="00F85E78" w:rsidRPr="00D61B8B">
        <w:rPr>
          <w:rFonts w:ascii="Arial Narrow" w:hAnsi="Arial Narrow"/>
          <w:b/>
          <w:sz w:val="18"/>
          <w:szCs w:val="18"/>
          <w:lang w:val="es-MX"/>
        </w:rPr>
        <w:t xml:space="preserve"> Jorge Octavio </w:t>
      </w:r>
      <w:proofErr w:type="spellStart"/>
      <w:r w:rsidR="00F85E78" w:rsidRPr="00D61B8B">
        <w:rPr>
          <w:rFonts w:ascii="Arial Narrow" w:hAnsi="Arial Narrow"/>
          <w:b/>
          <w:sz w:val="18"/>
          <w:szCs w:val="18"/>
          <w:lang w:val="es-MX"/>
        </w:rPr>
        <w:t>Villacaña</w:t>
      </w:r>
      <w:proofErr w:type="spellEnd"/>
      <w:r w:rsidR="00F85E78" w:rsidRPr="00D61B8B">
        <w:rPr>
          <w:rFonts w:ascii="Arial Narrow" w:hAnsi="Arial Narrow"/>
          <w:b/>
          <w:sz w:val="18"/>
          <w:szCs w:val="18"/>
          <w:lang w:val="es-MX"/>
        </w:rPr>
        <w:t xml:space="preserve"> Jiménez</w:t>
      </w:r>
      <w:r w:rsidRPr="00D61B8B">
        <w:rPr>
          <w:rFonts w:ascii="Arial Narrow" w:hAnsi="Arial Narrow"/>
          <w:sz w:val="18"/>
          <w:szCs w:val="18"/>
          <w:lang w:val="es-MX"/>
        </w:rPr>
        <w:t xml:space="preserve">, </w:t>
      </w:r>
      <w:proofErr w:type="gramStart"/>
      <w:r w:rsidRPr="00D61B8B">
        <w:rPr>
          <w:rFonts w:ascii="Arial Narrow" w:hAnsi="Arial Narrow"/>
          <w:sz w:val="18"/>
          <w:szCs w:val="18"/>
          <w:lang w:val="es-MX"/>
        </w:rPr>
        <w:t>Presidente.-</w:t>
      </w:r>
      <w:proofErr w:type="gramEnd"/>
      <w:r w:rsidRPr="00D61B8B">
        <w:rPr>
          <w:rFonts w:ascii="Arial Narrow" w:hAnsi="Arial Narrow"/>
          <w:sz w:val="18"/>
          <w:szCs w:val="18"/>
          <w:lang w:val="es-MX"/>
        </w:rPr>
        <w:t xml:space="preserve">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xml:space="preserve">. </w:t>
      </w:r>
      <w:r w:rsidR="00F85E78" w:rsidRPr="00D61B8B">
        <w:rPr>
          <w:rFonts w:ascii="Arial Narrow" w:hAnsi="Arial Narrow"/>
          <w:b/>
          <w:sz w:val="18"/>
          <w:szCs w:val="18"/>
          <w:lang w:val="es-MX"/>
        </w:rPr>
        <w:t>Migdalia Espinosa Manuel</w:t>
      </w:r>
      <w:r w:rsidRPr="00D61B8B">
        <w:rPr>
          <w:rFonts w:ascii="Arial Narrow" w:hAnsi="Arial Narrow"/>
          <w:sz w:val="18"/>
          <w:szCs w:val="18"/>
          <w:lang w:val="es-MX"/>
        </w:rPr>
        <w:t xml:space="preserve">, </w:t>
      </w:r>
      <w:proofErr w:type="gramStart"/>
      <w:r w:rsidRPr="00D61B8B">
        <w:rPr>
          <w:rFonts w:ascii="Arial Narrow" w:hAnsi="Arial Narrow"/>
          <w:sz w:val="18"/>
          <w:szCs w:val="18"/>
          <w:lang w:val="es-MX"/>
        </w:rPr>
        <w:t>Secretaría.-</w:t>
      </w:r>
      <w:proofErr w:type="gramEnd"/>
      <w:r w:rsidRPr="00D61B8B">
        <w:rPr>
          <w:rFonts w:ascii="Arial Narrow" w:hAnsi="Arial Narrow"/>
          <w:sz w:val="18"/>
          <w:szCs w:val="18"/>
          <w:lang w:val="es-MX"/>
        </w:rPr>
        <w:t xml:space="preserve">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xml:space="preserve">. </w:t>
      </w:r>
      <w:r w:rsidR="00F85E78" w:rsidRPr="00D61B8B">
        <w:rPr>
          <w:rFonts w:ascii="Arial Narrow" w:hAnsi="Arial Narrow"/>
          <w:b/>
          <w:sz w:val="18"/>
          <w:szCs w:val="18"/>
          <w:lang w:val="es-MX"/>
        </w:rPr>
        <w:t>Inés Leal Peláez</w:t>
      </w:r>
      <w:r w:rsidR="00F85E78" w:rsidRPr="00D61B8B">
        <w:rPr>
          <w:rFonts w:ascii="Arial Narrow" w:hAnsi="Arial Narrow"/>
          <w:sz w:val="18"/>
          <w:szCs w:val="18"/>
          <w:lang w:val="es-MX"/>
        </w:rPr>
        <w:t xml:space="preserve">, </w:t>
      </w:r>
      <w:proofErr w:type="gramStart"/>
      <w:r w:rsidR="00F85E78" w:rsidRPr="00D61B8B">
        <w:rPr>
          <w:rFonts w:ascii="Arial Narrow" w:hAnsi="Arial Narrow"/>
          <w:sz w:val="18"/>
          <w:szCs w:val="18"/>
          <w:lang w:val="es-MX"/>
        </w:rPr>
        <w:t>Secretaria</w:t>
      </w:r>
      <w:r w:rsidRPr="00D61B8B">
        <w:rPr>
          <w:rFonts w:ascii="Arial Narrow" w:hAnsi="Arial Narrow"/>
          <w:sz w:val="18"/>
          <w:szCs w:val="18"/>
          <w:lang w:val="es-MX"/>
        </w:rPr>
        <w:t>.-</w:t>
      </w:r>
      <w:proofErr w:type="gramEnd"/>
      <w:r w:rsidRPr="00D61B8B">
        <w:rPr>
          <w:rFonts w:ascii="Arial Narrow" w:hAnsi="Arial Narrow"/>
          <w:sz w:val="18"/>
          <w:szCs w:val="18"/>
          <w:lang w:val="es-MX"/>
        </w:rPr>
        <w:t xml:space="preserve"> </w:t>
      </w:r>
      <w:proofErr w:type="spellStart"/>
      <w:r w:rsidRPr="00D61B8B">
        <w:rPr>
          <w:rFonts w:ascii="Arial Narrow" w:hAnsi="Arial Narrow"/>
          <w:b/>
          <w:sz w:val="18"/>
          <w:szCs w:val="18"/>
          <w:lang w:val="es-MX"/>
        </w:rPr>
        <w:t>Dip</w:t>
      </w:r>
      <w:proofErr w:type="spellEnd"/>
      <w:r w:rsidRPr="00D61B8B">
        <w:rPr>
          <w:rFonts w:ascii="Arial Narrow" w:hAnsi="Arial Narrow"/>
          <w:b/>
          <w:sz w:val="18"/>
          <w:szCs w:val="18"/>
          <w:lang w:val="es-MX"/>
        </w:rPr>
        <w:t xml:space="preserve">. </w:t>
      </w:r>
      <w:r w:rsidR="00F85E78" w:rsidRPr="00D61B8B">
        <w:rPr>
          <w:rFonts w:ascii="Arial Narrow" w:hAnsi="Arial Narrow"/>
          <w:b/>
          <w:sz w:val="18"/>
          <w:szCs w:val="18"/>
          <w:lang w:val="es-MX"/>
        </w:rPr>
        <w:t>Saúl Cruz Jiménez</w:t>
      </w:r>
      <w:r w:rsidR="00F85E78" w:rsidRPr="00D61B8B">
        <w:rPr>
          <w:rFonts w:ascii="Arial Narrow" w:hAnsi="Arial Narrow"/>
          <w:sz w:val="18"/>
          <w:szCs w:val="18"/>
          <w:lang w:val="es-MX"/>
        </w:rPr>
        <w:t xml:space="preserve">, </w:t>
      </w:r>
      <w:proofErr w:type="gramStart"/>
      <w:r w:rsidR="00F85E78" w:rsidRPr="00D61B8B">
        <w:rPr>
          <w:rFonts w:ascii="Arial Narrow" w:hAnsi="Arial Narrow"/>
          <w:sz w:val="18"/>
          <w:szCs w:val="18"/>
          <w:lang w:val="es-MX"/>
        </w:rPr>
        <w:t>Secretario</w:t>
      </w:r>
      <w:r w:rsidRPr="00D61B8B">
        <w:rPr>
          <w:rFonts w:ascii="Arial Narrow" w:hAnsi="Arial Narrow"/>
          <w:sz w:val="18"/>
          <w:szCs w:val="18"/>
          <w:lang w:val="es-MX"/>
        </w:rPr>
        <w:t>.-</w:t>
      </w:r>
      <w:proofErr w:type="gramEnd"/>
      <w:r w:rsidRPr="00D61B8B">
        <w:rPr>
          <w:rFonts w:ascii="Arial Narrow" w:hAnsi="Arial Narrow"/>
          <w:sz w:val="18"/>
          <w:szCs w:val="18"/>
          <w:lang w:val="es-MX"/>
        </w:rPr>
        <w:t xml:space="preserve"> Rúbricas. “</w:t>
      </w:r>
    </w:p>
    <w:p w14:paraId="448ABF4C" w14:textId="77777777" w:rsidR="007F04B2" w:rsidRPr="00D61B8B" w:rsidRDefault="007F04B2" w:rsidP="007F04B2">
      <w:pPr>
        <w:ind w:right="-56"/>
        <w:contextualSpacing/>
        <w:jc w:val="both"/>
        <w:rPr>
          <w:rFonts w:ascii="Arial Narrow" w:hAnsi="Arial Narrow"/>
          <w:sz w:val="18"/>
          <w:szCs w:val="18"/>
          <w:lang w:val="es-MX"/>
        </w:rPr>
      </w:pPr>
    </w:p>
    <w:p w14:paraId="19D9A2C6" w14:textId="77777777" w:rsidR="007F04B2" w:rsidRPr="00D61B8B" w:rsidRDefault="007F04B2" w:rsidP="007F04B2">
      <w:pPr>
        <w:ind w:right="-56"/>
        <w:contextualSpacing/>
        <w:jc w:val="both"/>
        <w:rPr>
          <w:rFonts w:ascii="Arial Narrow" w:hAnsi="Arial Narrow" w:cs="Arial"/>
          <w:b/>
          <w:bCs/>
          <w:spacing w:val="-3"/>
          <w:sz w:val="18"/>
          <w:szCs w:val="18"/>
          <w:lang w:val="es-MX"/>
        </w:rPr>
      </w:pPr>
      <w:r w:rsidRPr="00D61B8B">
        <w:rPr>
          <w:rFonts w:ascii="Arial Narrow" w:hAnsi="Arial Narrow"/>
          <w:sz w:val="18"/>
          <w:szCs w:val="18"/>
          <w:lang w:val="es-MX"/>
        </w:rPr>
        <w:t>Por lo tanto, mando que se imprima, publique, circule y se le dé el debido cumplimiento. Palacio de Gobierno, Centro, Oax.</w:t>
      </w:r>
      <w:r w:rsidR="00F85E78" w:rsidRPr="00D61B8B">
        <w:rPr>
          <w:rFonts w:ascii="Arial Narrow" w:hAnsi="Arial Narrow"/>
          <w:sz w:val="18"/>
          <w:szCs w:val="18"/>
          <w:lang w:val="es-MX"/>
        </w:rPr>
        <w:t>, a 23</w:t>
      </w:r>
      <w:r w:rsidRPr="00D61B8B">
        <w:rPr>
          <w:rFonts w:ascii="Arial Narrow" w:hAnsi="Arial Narrow"/>
          <w:sz w:val="18"/>
          <w:szCs w:val="18"/>
          <w:lang w:val="es-MX"/>
        </w:rPr>
        <w:t xml:space="preserve"> de </w:t>
      </w:r>
      <w:proofErr w:type="gramStart"/>
      <w:r w:rsidR="00F85E78" w:rsidRPr="00D61B8B">
        <w:rPr>
          <w:rFonts w:ascii="Arial Narrow" w:hAnsi="Arial Narrow"/>
          <w:sz w:val="18"/>
          <w:szCs w:val="18"/>
          <w:lang w:val="es-MX"/>
        </w:rPr>
        <w:t>Diciembre</w:t>
      </w:r>
      <w:proofErr w:type="gramEnd"/>
      <w:r w:rsidR="00F85E78" w:rsidRPr="00D61B8B">
        <w:rPr>
          <w:rFonts w:ascii="Arial Narrow" w:hAnsi="Arial Narrow"/>
          <w:sz w:val="18"/>
          <w:szCs w:val="18"/>
          <w:lang w:val="es-MX"/>
        </w:rPr>
        <w:t xml:space="preserve"> de 2019</w:t>
      </w:r>
      <w:r w:rsidRPr="00D61B8B">
        <w:rPr>
          <w:rFonts w:ascii="Arial Narrow" w:hAnsi="Arial Narrow"/>
          <w:sz w:val="18"/>
          <w:szCs w:val="18"/>
          <w:lang w:val="es-MX"/>
        </w:rPr>
        <w:t xml:space="preserve">. EL GOBERNADOR CONSTITUCIONAL DEL ESTADO. </w:t>
      </w:r>
      <w:r w:rsidRPr="00D61B8B">
        <w:rPr>
          <w:rFonts w:ascii="Arial Narrow" w:hAnsi="Arial Narrow"/>
          <w:b/>
          <w:sz w:val="18"/>
          <w:szCs w:val="18"/>
          <w:lang w:val="es-MX"/>
        </w:rPr>
        <w:t xml:space="preserve">Mtro. Alejandro Ismael Murat </w:t>
      </w:r>
      <w:proofErr w:type="gramStart"/>
      <w:r w:rsidRPr="00D61B8B">
        <w:rPr>
          <w:rFonts w:ascii="Arial Narrow" w:hAnsi="Arial Narrow"/>
          <w:b/>
          <w:sz w:val="18"/>
          <w:szCs w:val="18"/>
          <w:lang w:val="es-MX"/>
        </w:rPr>
        <w:t>Hinojosa</w:t>
      </w:r>
      <w:r w:rsidRPr="00D61B8B">
        <w:rPr>
          <w:rFonts w:ascii="Arial Narrow" w:hAnsi="Arial Narrow"/>
          <w:sz w:val="18"/>
          <w:szCs w:val="18"/>
          <w:lang w:val="es-MX"/>
        </w:rPr>
        <w:t>.-</w:t>
      </w:r>
      <w:proofErr w:type="gramEnd"/>
      <w:r w:rsidRPr="00D61B8B">
        <w:rPr>
          <w:rFonts w:ascii="Arial Narrow" w:hAnsi="Arial Narrow"/>
          <w:sz w:val="18"/>
          <w:szCs w:val="18"/>
          <w:lang w:val="es-MX"/>
        </w:rPr>
        <w:t xml:space="preserve"> Rúbrica.- El Secretario General de Gobierno. </w:t>
      </w:r>
      <w:r w:rsidRPr="00D61B8B">
        <w:rPr>
          <w:rFonts w:ascii="Arial Narrow" w:hAnsi="Arial Narrow"/>
          <w:b/>
          <w:sz w:val="18"/>
          <w:szCs w:val="18"/>
          <w:lang w:val="es-MX"/>
        </w:rPr>
        <w:t xml:space="preserve">Lic. Héctor Anuar </w:t>
      </w:r>
      <w:proofErr w:type="spellStart"/>
      <w:r w:rsidRPr="00D61B8B">
        <w:rPr>
          <w:rFonts w:ascii="Arial Narrow" w:hAnsi="Arial Narrow"/>
          <w:b/>
          <w:sz w:val="18"/>
          <w:szCs w:val="18"/>
          <w:lang w:val="es-MX"/>
        </w:rPr>
        <w:t>Mafud</w:t>
      </w:r>
      <w:proofErr w:type="spellEnd"/>
      <w:r w:rsidRPr="00D61B8B">
        <w:rPr>
          <w:rFonts w:ascii="Arial Narrow" w:hAnsi="Arial Narrow"/>
          <w:b/>
          <w:sz w:val="18"/>
          <w:szCs w:val="18"/>
          <w:lang w:val="es-MX"/>
        </w:rPr>
        <w:t xml:space="preserve"> </w:t>
      </w:r>
      <w:proofErr w:type="spellStart"/>
      <w:proofErr w:type="gramStart"/>
      <w:r w:rsidRPr="00D61B8B">
        <w:rPr>
          <w:rFonts w:ascii="Arial Narrow" w:hAnsi="Arial Narrow"/>
          <w:b/>
          <w:sz w:val="18"/>
          <w:szCs w:val="18"/>
          <w:lang w:val="es-MX"/>
        </w:rPr>
        <w:t>Mafud</w:t>
      </w:r>
      <w:proofErr w:type="spellEnd"/>
      <w:r w:rsidRPr="00D61B8B">
        <w:rPr>
          <w:rFonts w:ascii="Arial Narrow" w:hAnsi="Arial Narrow"/>
          <w:sz w:val="18"/>
          <w:szCs w:val="18"/>
          <w:lang w:val="es-MX"/>
        </w:rPr>
        <w:t>.-</w:t>
      </w:r>
      <w:proofErr w:type="gramEnd"/>
      <w:r w:rsidRPr="00D61B8B">
        <w:rPr>
          <w:rFonts w:ascii="Arial Narrow" w:hAnsi="Arial Narrow"/>
          <w:sz w:val="18"/>
          <w:szCs w:val="18"/>
          <w:lang w:val="es-MX"/>
        </w:rPr>
        <w:t xml:space="preserve"> Rúbrica.</w:t>
      </w:r>
    </w:p>
    <w:p w14:paraId="4D464971" w14:textId="77777777" w:rsidR="001E1B8C" w:rsidRPr="00D61B8B" w:rsidRDefault="001E1B8C" w:rsidP="00772E3D">
      <w:pPr>
        <w:jc w:val="both"/>
        <w:rPr>
          <w:rFonts w:ascii="Arial Narrow" w:hAnsi="Arial Narrow" w:cs="Arial"/>
          <w:sz w:val="18"/>
          <w:szCs w:val="19"/>
          <w:lang w:val="es-MX"/>
        </w:rPr>
      </w:pPr>
    </w:p>
    <w:p w14:paraId="1C7C40C8" w14:textId="77777777" w:rsidR="001E1B8C" w:rsidRPr="00D61B8B" w:rsidRDefault="001E1B8C" w:rsidP="00772E3D">
      <w:pPr>
        <w:jc w:val="both"/>
        <w:rPr>
          <w:rFonts w:ascii="Arial Narrow" w:hAnsi="Arial Narrow" w:cs="Arial"/>
          <w:sz w:val="18"/>
          <w:szCs w:val="19"/>
          <w:lang w:val="es-MX"/>
        </w:rPr>
      </w:pPr>
    </w:p>
    <w:p w14:paraId="26448C66" w14:textId="2ECAEEC9" w:rsidR="00A87996" w:rsidRPr="00D61B8B" w:rsidRDefault="00A87996" w:rsidP="00772E3D">
      <w:pPr>
        <w:jc w:val="both"/>
        <w:rPr>
          <w:rFonts w:ascii="Arial Narrow" w:hAnsi="Arial Narrow" w:cs="Arial"/>
          <w:sz w:val="18"/>
          <w:szCs w:val="19"/>
          <w:lang w:val="es-MX"/>
        </w:rPr>
      </w:pPr>
    </w:p>
    <w:p w14:paraId="7A1DD12E" w14:textId="77777777" w:rsidR="00A87996" w:rsidRPr="00D61B8B"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t>TRANSITORIOS:</w:t>
      </w:r>
    </w:p>
    <w:p w14:paraId="64EEC27A" w14:textId="4F08C60C" w:rsidR="00A87996" w:rsidRPr="00D61B8B"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D61B8B">
        <w:rPr>
          <w:rFonts w:ascii="Arial Narrow" w:hAnsi="Arial Narrow" w:cs="Arial"/>
          <w:b/>
          <w:sz w:val="18"/>
          <w:szCs w:val="18"/>
          <w:lang w:val="es-MX"/>
        </w:rPr>
        <w:t xml:space="preserve">DECRETO No. 1805 SEGUNDA </w:t>
      </w:r>
      <w:proofErr w:type="gramStart"/>
      <w:r w:rsidRPr="00D61B8B">
        <w:rPr>
          <w:rFonts w:ascii="Arial Narrow" w:hAnsi="Arial Narrow" w:cs="Arial"/>
          <w:b/>
          <w:sz w:val="18"/>
          <w:szCs w:val="18"/>
          <w:lang w:val="es-MX"/>
        </w:rPr>
        <w:t xml:space="preserve">SECCIÓN  </w:t>
      </w:r>
      <w:r w:rsidRPr="00D61B8B">
        <w:rPr>
          <w:rFonts w:ascii="Arial Narrow" w:hAnsi="Arial Narrow" w:cs="Arial"/>
          <w:b/>
          <w:bCs/>
          <w:spacing w:val="-3"/>
          <w:sz w:val="18"/>
          <w:szCs w:val="18"/>
          <w:lang w:val="es-MX"/>
        </w:rPr>
        <w:t>PPOE</w:t>
      </w:r>
      <w:proofErr w:type="gramEnd"/>
      <w:r w:rsidRPr="00D61B8B">
        <w:rPr>
          <w:rFonts w:ascii="Arial Narrow" w:hAnsi="Arial Narrow" w:cs="Arial"/>
          <w:b/>
          <w:bCs/>
          <w:spacing w:val="-3"/>
          <w:sz w:val="18"/>
          <w:szCs w:val="18"/>
          <w:lang w:val="es-MX"/>
        </w:rPr>
        <w:t xml:space="preserve"> DE FECHA 26 DE DICIEMBRE  DE 2020</w:t>
      </w:r>
    </w:p>
    <w:p w14:paraId="1336B1D1" w14:textId="77777777" w:rsidR="0008686A" w:rsidRPr="00D61B8B" w:rsidRDefault="0008686A" w:rsidP="00987612">
      <w:pPr>
        <w:jc w:val="both"/>
        <w:rPr>
          <w:rFonts w:ascii="Arial" w:hAnsi="Arial" w:cs="Arial"/>
          <w:bCs/>
          <w:lang w:val="es-MX"/>
        </w:rPr>
      </w:pPr>
    </w:p>
    <w:p w14:paraId="5940C9FE" w14:textId="046B8859" w:rsidR="00A87996" w:rsidRPr="00D61B8B" w:rsidRDefault="00A87996" w:rsidP="00A87996">
      <w:pPr>
        <w:jc w:val="both"/>
        <w:rPr>
          <w:rFonts w:ascii="Arial Narrow" w:hAnsi="Arial Narrow"/>
          <w:sz w:val="18"/>
          <w:szCs w:val="18"/>
          <w:lang w:val="es-MX"/>
        </w:rPr>
      </w:pPr>
      <w:r w:rsidRPr="00D61B8B">
        <w:rPr>
          <w:rFonts w:ascii="Arial Narrow" w:hAnsi="Arial Narrow"/>
          <w:b/>
          <w:sz w:val="18"/>
          <w:szCs w:val="18"/>
          <w:lang w:val="es-MX"/>
        </w:rPr>
        <w:t>PRIMERO.</w:t>
      </w:r>
      <w:r w:rsidRPr="00D61B8B">
        <w:rPr>
          <w:rFonts w:ascii="Arial Narrow" w:hAnsi="Arial Narrow"/>
          <w:sz w:val="18"/>
          <w:szCs w:val="18"/>
          <w:lang w:val="es-MX"/>
        </w:rPr>
        <w:t xml:space="preserve"> </w:t>
      </w:r>
      <w:r w:rsidR="009C565E" w:rsidRPr="00D61B8B">
        <w:rPr>
          <w:rFonts w:ascii="Arial Narrow" w:hAnsi="Arial Narrow"/>
          <w:sz w:val="18"/>
          <w:szCs w:val="18"/>
          <w:lang w:val="es-MX"/>
        </w:rPr>
        <w:t>El presente decreto entrará en vigor el uno de enero de dos mil veintiuno.</w:t>
      </w:r>
    </w:p>
    <w:p w14:paraId="2592054B" w14:textId="77777777" w:rsidR="00A87996" w:rsidRPr="00D61B8B" w:rsidRDefault="00A87996" w:rsidP="00A87996">
      <w:pPr>
        <w:ind w:left="567"/>
        <w:jc w:val="both"/>
        <w:rPr>
          <w:rFonts w:ascii="Arial Narrow" w:hAnsi="Arial Narrow"/>
          <w:sz w:val="18"/>
          <w:szCs w:val="18"/>
          <w:lang w:val="es-MX"/>
        </w:rPr>
      </w:pPr>
    </w:p>
    <w:p w14:paraId="6DE1D6ED" w14:textId="0E182335" w:rsidR="00A87996" w:rsidRPr="00D61B8B" w:rsidRDefault="00A87996" w:rsidP="00A87996">
      <w:pPr>
        <w:jc w:val="both"/>
        <w:rPr>
          <w:rFonts w:ascii="Arial Narrow" w:hAnsi="Arial Narrow"/>
          <w:sz w:val="18"/>
          <w:szCs w:val="18"/>
          <w:lang w:val="es-MX"/>
        </w:rPr>
      </w:pPr>
      <w:r w:rsidRPr="00D61B8B">
        <w:rPr>
          <w:rFonts w:ascii="Arial Narrow" w:hAnsi="Arial Narrow"/>
          <w:b/>
          <w:sz w:val="18"/>
          <w:szCs w:val="18"/>
          <w:lang w:val="es-MX"/>
        </w:rPr>
        <w:t>SEGUNDO.</w:t>
      </w:r>
      <w:r w:rsidRPr="00D61B8B">
        <w:rPr>
          <w:rFonts w:ascii="Arial Narrow" w:hAnsi="Arial Narrow"/>
          <w:sz w:val="18"/>
          <w:szCs w:val="18"/>
          <w:lang w:val="es-MX"/>
        </w:rPr>
        <w:t xml:space="preserve"> </w:t>
      </w:r>
      <w:r w:rsidR="009C565E" w:rsidRPr="00D61B8B">
        <w:rPr>
          <w:rFonts w:ascii="Arial Narrow" w:hAnsi="Arial Narrow"/>
          <w:sz w:val="18"/>
          <w:szCs w:val="18"/>
          <w:lang w:val="es-MX"/>
        </w:rPr>
        <w:t>Publíquese el presente decreto en el Periódico Oficial del Gobierno del Estado.</w:t>
      </w:r>
    </w:p>
    <w:p w14:paraId="0BFF2348" w14:textId="77777777" w:rsidR="00A87996" w:rsidRPr="00D61B8B" w:rsidRDefault="00A87996" w:rsidP="00A87996">
      <w:pPr>
        <w:ind w:left="567"/>
        <w:jc w:val="both"/>
        <w:rPr>
          <w:rFonts w:ascii="Arial Narrow" w:hAnsi="Arial Narrow"/>
          <w:sz w:val="18"/>
          <w:szCs w:val="18"/>
          <w:lang w:val="es-MX"/>
        </w:rPr>
      </w:pPr>
    </w:p>
    <w:p w14:paraId="55F94B42" w14:textId="2C5A6C1D" w:rsidR="00A87996" w:rsidRPr="00D61B8B" w:rsidRDefault="00A87996" w:rsidP="00A87996">
      <w:pPr>
        <w:jc w:val="both"/>
        <w:rPr>
          <w:rFonts w:ascii="Arial Narrow" w:hAnsi="Arial Narrow"/>
          <w:sz w:val="18"/>
          <w:szCs w:val="18"/>
          <w:lang w:val="es-MX"/>
        </w:rPr>
      </w:pPr>
      <w:r w:rsidRPr="00D61B8B">
        <w:rPr>
          <w:rFonts w:ascii="Arial Narrow" w:hAnsi="Arial Narrow"/>
          <w:b/>
          <w:sz w:val="18"/>
          <w:szCs w:val="18"/>
          <w:lang w:val="es-MX"/>
        </w:rPr>
        <w:t>TERCERO.</w:t>
      </w:r>
      <w:r w:rsidRPr="00D61B8B">
        <w:rPr>
          <w:rFonts w:ascii="Arial Narrow" w:hAnsi="Arial Narrow"/>
          <w:sz w:val="18"/>
          <w:szCs w:val="18"/>
          <w:lang w:val="es-MX"/>
        </w:rPr>
        <w:t xml:space="preserve"> Se derogan todas aquellas disposiciones, de igual o menor jerarquía, que se oponga</w:t>
      </w:r>
      <w:r w:rsidR="009C565E" w:rsidRPr="00D61B8B">
        <w:rPr>
          <w:rFonts w:ascii="Arial Narrow" w:hAnsi="Arial Narrow"/>
          <w:sz w:val="18"/>
          <w:szCs w:val="18"/>
          <w:lang w:val="es-MX"/>
        </w:rPr>
        <w:t>n</w:t>
      </w:r>
      <w:r w:rsidRPr="00D61B8B">
        <w:rPr>
          <w:rFonts w:ascii="Arial Narrow" w:hAnsi="Arial Narrow"/>
          <w:sz w:val="18"/>
          <w:szCs w:val="18"/>
          <w:lang w:val="es-MX"/>
        </w:rPr>
        <w:t xml:space="preserve"> al presente decreto, aun cuando no estén expresamente derogadas.</w:t>
      </w:r>
    </w:p>
    <w:p w14:paraId="57C91577" w14:textId="77777777" w:rsidR="00A87996" w:rsidRPr="00D61B8B" w:rsidRDefault="00A87996" w:rsidP="00A87996">
      <w:pPr>
        <w:jc w:val="both"/>
        <w:rPr>
          <w:rFonts w:ascii="Arial Narrow" w:hAnsi="Arial Narrow" w:cs="Arial"/>
          <w:sz w:val="18"/>
          <w:szCs w:val="19"/>
          <w:lang w:val="es-MX"/>
        </w:rPr>
      </w:pPr>
    </w:p>
    <w:p w14:paraId="7BF426E8" w14:textId="7CDF1317" w:rsidR="009C565E" w:rsidRPr="00D61B8B" w:rsidRDefault="00A87996" w:rsidP="009C565E">
      <w:pPr>
        <w:ind w:right="-56"/>
        <w:contextualSpacing/>
        <w:jc w:val="both"/>
        <w:rPr>
          <w:rFonts w:ascii="Arial Narrow" w:eastAsia="Arial" w:hAnsi="Arial Narrow" w:cs="Arial"/>
          <w:sz w:val="18"/>
          <w:szCs w:val="18"/>
          <w:lang w:val="es-MX" w:eastAsia="ar-SA"/>
        </w:rPr>
      </w:pPr>
      <w:r w:rsidRPr="00D61B8B">
        <w:rPr>
          <w:rFonts w:ascii="Arial Narrow" w:hAnsi="Arial Narrow"/>
          <w:sz w:val="18"/>
          <w:szCs w:val="18"/>
          <w:lang w:val="es-MX"/>
        </w:rPr>
        <w:t>“Dado en el Salón de Sesione</w:t>
      </w:r>
      <w:r w:rsidR="009C565E" w:rsidRPr="00D61B8B">
        <w:rPr>
          <w:rFonts w:ascii="Arial Narrow" w:eastAsia="Arial" w:hAnsi="Arial Narrow" w:cs="Arial"/>
          <w:sz w:val="18"/>
          <w:szCs w:val="18"/>
          <w:lang w:val="es-MX" w:eastAsia="ar-SA"/>
        </w:rPr>
        <w:t xml:space="preserve">s </w:t>
      </w:r>
      <w:proofErr w:type="gramStart"/>
      <w:r w:rsidR="009C565E" w:rsidRPr="00D61B8B">
        <w:rPr>
          <w:rFonts w:ascii="Arial Narrow" w:eastAsia="Arial" w:hAnsi="Arial Narrow" w:cs="Arial"/>
          <w:sz w:val="18"/>
          <w:szCs w:val="18"/>
          <w:lang w:val="es-MX" w:eastAsia="ar-SA"/>
        </w:rPr>
        <w:t>del  H.</w:t>
      </w:r>
      <w:proofErr w:type="gramEnd"/>
      <w:r w:rsidR="009C565E" w:rsidRPr="00D61B8B">
        <w:rPr>
          <w:rFonts w:ascii="Arial Narrow" w:eastAsia="Arial" w:hAnsi="Arial Narrow" w:cs="Arial"/>
          <w:sz w:val="18"/>
          <w:szCs w:val="18"/>
          <w:lang w:val="es-MX" w:eastAsia="ar-SA"/>
        </w:rPr>
        <w:t xml:space="preserve"> Congreso del Estado, San Raymundo Jalpan, Centro, Oaxaca,  a 10 de Diciembre de 2020.- </w:t>
      </w:r>
      <w:r w:rsidR="009C565E" w:rsidRPr="00D61B8B">
        <w:rPr>
          <w:rFonts w:ascii="Arial Narrow" w:eastAsia="Arial" w:hAnsi="Arial Narrow" w:cs="Arial"/>
          <w:b/>
          <w:sz w:val="18"/>
          <w:szCs w:val="18"/>
          <w:lang w:val="es-MX" w:eastAsia="ar-SA"/>
        </w:rPr>
        <w:t xml:space="preserve"> </w:t>
      </w:r>
      <w:proofErr w:type="spellStart"/>
      <w:r w:rsidR="009C565E" w:rsidRPr="00D61B8B">
        <w:rPr>
          <w:rFonts w:ascii="Arial Narrow" w:eastAsia="Arial" w:hAnsi="Arial Narrow" w:cs="Arial"/>
          <w:sz w:val="18"/>
          <w:szCs w:val="18"/>
          <w:lang w:val="es-MX" w:eastAsia="ar-SA"/>
        </w:rPr>
        <w:t>Dip</w:t>
      </w:r>
      <w:proofErr w:type="spellEnd"/>
      <w:r w:rsidR="009C565E" w:rsidRPr="00D61B8B">
        <w:rPr>
          <w:rFonts w:ascii="Arial Narrow" w:eastAsia="Arial" w:hAnsi="Arial Narrow" w:cs="Arial"/>
          <w:sz w:val="18"/>
          <w:szCs w:val="18"/>
          <w:lang w:val="es-MX" w:eastAsia="ar-SA"/>
        </w:rPr>
        <w:t xml:space="preserve">. </w:t>
      </w:r>
      <w:r w:rsidR="009C565E" w:rsidRPr="00D61B8B">
        <w:rPr>
          <w:rFonts w:ascii="Arial Narrow" w:eastAsia="Arial" w:hAnsi="Arial Narrow" w:cs="Arial"/>
          <w:b/>
          <w:sz w:val="18"/>
          <w:szCs w:val="18"/>
          <w:lang w:val="es-MX" w:eastAsia="ar-SA"/>
        </w:rPr>
        <w:t>Arsenio Lorenzo Mejía García</w:t>
      </w:r>
      <w:r w:rsidR="009C565E" w:rsidRPr="00D61B8B">
        <w:rPr>
          <w:rFonts w:ascii="Arial Narrow" w:eastAsia="Arial" w:hAnsi="Arial Narrow" w:cs="Arial"/>
          <w:sz w:val="18"/>
          <w:szCs w:val="18"/>
          <w:lang w:val="es-MX" w:eastAsia="ar-SA"/>
        </w:rPr>
        <w:t xml:space="preserve">, </w:t>
      </w:r>
      <w:proofErr w:type="gramStart"/>
      <w:r w:rsidR="009C565E" w:rsidRPr="00D61B8B">
        <w:rPr>
          <w:rFonts w:ascii="Arial Narrow" w:eastAsia="Arial" w:hAnsi="Arial Narrow" w:cs="Arial"/>
          <w:sz w:val="18"/>
          <w:szCs w:val="18"/>
          <w:lang w:val="es-MX" w:eastAsia="ar-SA"/>
        </w:rPr>
        <w:t>Presidente.-</w:t>
      </w:r>
      <w:proofErr w:type="gramEnd"/>
      <w:r w:rsidR="009C565E" w:rsidRPr="00D61B8B">
        <w:rPr>
          <w:rFonts w:ascii="Arial Narrow" w:eastAsia="Arial" w:hAnsi="Arial Narrow" w:cs="Arial"/>
          <w:sz w:val="18"/>
          <w:szCs w:val="18"/>
          <w:lang w:val="es-MX" w:eastAsia="ar-SA"/>
        </w:rPr>
        <w:t xml:space="preserve"> </w:t>
      </w:r>
      <w:proofErr w:type="spellStart"/>
      <w:r w:rsidR="009C565E" w:rsidRPr="00D61B8B">
        <w:rPr>
          <w:rFonts w:ascii="Arial Narrow" w:eastAsia="Arial" w:hAnsi="Arial Narrow" w:cs="Arial"/>
          <w:sz w:val="18"/>
          <w:szCs w:val="18"/>
          <w:lang w:val="es-MX" w:eastAsia="ar-SA"/>
        </w:rPr>
        <w:t>Dip</w:t>
      </w:r>
      <w:proofErr w:type="spellEnd"/>
      <w:r w:rsidR="009C565E" w:rsidRPr="00D61B8B">
        <w:rPr>
          <w:rFonts w:ascii="Arial Narrow" w:eastAsia="Arial" w:hAnsi="Arial Narrow" w:cs="Arial"/>
          <w:sz w:val="18"/>
          <w:szCs w:val="18"/>
          <w:lang w:val="es-MX" w:eastAsia="ar-SA"/>
        </w:rPr>
        <w:t xml:space="preserve">. </w:t>
      </w:r>
      <w:proofErr w:type="spellStart"/>
      <w:r w:rsidR="009C565E" w:rsidRPr="00D61B8B">
        <w:rPr>
          <w:rFonts w:ascii="Arial Narrow" w:eastAsia="Arial" w:hAnsi="Arial Narrow" w:cs="Arial"/>
          <w:b/>
          <w:sz w:val="18"/>
          <w:szCs w:val="18"/>
          <w:lang w:val="es-MX" w:eastAsia="ar-SA"/>
        </w:rPr>
        <w:t>Rocio</w:t>
      </w:r>
      <w:proofErr w:type="spellEnd"/>
      <w:r w:rsidR="009C565E" w:rsidRPr="00D61B8B">
        <w:rPr>
          <w:rFonts w:ascii="Arial Narrow" w:eastAsia="Arial" w:hAnsi="Arial Narrow" w:cs="Arial"/>
          <w:b/>
          <w:sz w:val="18"/>
          <w:szCs w:val="18"/>
          <w:lang w:val="es-MX" w:eastAsia="ar-SA"/>
        </w:rPr>
        <w:t xml:space="preserve"> Machuca Rojas</w:t>
      </w:r>
      <w:r w:rsidR="009C565E" w:rsidRPr="00D61B8B">
        <w:rPr>
          <w:rFonts w:ascii="Arial Narrow" w:eastAsia="Arial" w:hAnsi="Arial Narrow" w:cs="Arial"/>
          <w:sz w:val="18"/>
          <w:szCs w:val="18"/>
          <w:lang w:val="es-MX" w:eastAsia="ar-SA"/>
        </w:rPr>
        <w:t xml:space="preserve">, </w:t>
      </w:r>
      <w:proofErr w:type="gramStart"/>
      <w:r w:rsidR="009C565E" w:rsidRPr="00D61B8B">
        <w:rPr>
          <w:rFonts w:ascii="Arial Narrow" w:eastAsia="Arial" w:hAnsi="Arial Narrow" w:cs="Arial"/>
          <w:sz w:val="18"/>
          <w:szCs w:val="18"/>
          <w:lang w:val="es-MX" w:eastAsia="ar-SA"/>
        </w:rPr>
        <w:t>Secretaria.-</w:t>
      </w:r>
      <w:proofErr w:type="gramEnd"/>
      <w:r w:rsidR="009C565E" w:rsidRPr="00D61B8B">
        <w:rPr>
          <w:rFonts w:ascii="Arial Narrow" w:eastAsia="Arial" w:hAnsi="Arial Narrow" w:cs="Arial"/>
          <w:sz w:val="18"/>
          <w:szCs w:val="18"/>
          <w:lang w:val="es-MX" w:eastAsia="ar-SA"/>
        </w:rPr>
        <w:t xml:space="preserve"> </w:t>
      </w:r>
      <w:proofErr w:type="spellStart"/>
      <w:r w:rsidR="009C565E" w:rsidRPr="00D61B8B">
        <w:rPr>
          <w:rFonts w:ascii="Arial Narrow" w:eastAsia="Arial" w:hAnsi="Arial Narrow" w:cs="Arial"/>
          <w:sz w:val="18"/>
          <w:szCs w:val="18"/>
          <w:lang w:val="es-MX" w:eastAsia="ar-SA"/>
        </w:rPr>
        <w:t>Dip</w:t>
      </w:r>
      <w:proofErr w:type="spellEnd"/>
      <w:r w:rsidR="009C565E" w:rsidRPr="00D61B8B">
        <w:rPr>
          <w:rFonts w:ascii="Arial Narrow" w:eastAsia="Arial" w:hAnsi="Arial Narrow" w:cs="Arial"/>
          <w:sz w:val="18"/>
          <w:szCs w:val="18"/>
          <w:lang w:val="es-MX" w:eastAsia="ar-SA"/>
        </w:rPr>
        <w:t xml:space="preserve">. </w:t>
      </w:r>
      <w:r w:rsidR="009C565E" w:rsidRPr="00D61B8B">
        <w:rPr>
          <w:rFonts w:ascii="Arial Narrow" w:eastAsia="Arial" w:hAnsi="Arial Narrow" w:cs="Arial"/>
          <w:b/>
          <w:sz w:val="18"/>
          <w:szCs w:val="18"/>
          <w:lang w:val="es-MX" w:eastAsia="ar-SA"/>
        </w:rPr>
        <w:t>Saúl Cruz Jiménez</w:t>
      </w:r>
      <w:r w:rsidR="009C565E" w:rsidRPr="00D61B8B">
        <w:rPr>
          <w:rFonts w:ascii="Arial Narrow" w:eastAsia="Arial" w:hAnsi="Arial Narrow" w:cs="Arial"/>
          <w:sz w:val="18"/>
          <w:szCs w:val="18"/>
          <w:lang w:val="es-MX" w:eastAsia="ar-SA"/>
        </w:rPr>
        <w:t xml:space="preserve">, </w:t>
      </w:r>
      <w:proofErr w:type="gramStart"/>
      <w:r w:rsidR="009C565E" w:rsidRPr="00D61B8B">
        <w:rPr>
          <w:rFonts w:ascii="Arial Narrow" w:eastAsia="Arial" w:hAnsi="Arial Narrow" w:cs="Arial"/>
          <w:sz w:val="18"/>
          <w:szCs w:val="18"/>
          <w:lang w:val="es-MX" w:eastAsia="ar-SA"/>
        </w:rPr>
        <w:t>Secretario.-</w:t>
      </w:r>
      <w:proofErr w:type="gramEnd"/>
      <w:r w:rsidR="009C565E" w:rsidRPr="00D61B8B">
        <w:rPr>
          <w:rFonts w:ascii="Arial Narrow" w:eastAsia="Arial" w:hAnsi="Arial Narrow" w:cs="Arial"/>
          <w:sz w:val="18"/>
          <w:szCs w:val="18"/>
          <w:lang w:val="es-MX" w:eastAsia="ar-SA"/>
        </w:rPr>
        <w:t xml:space="preserve"> </w:t>
      </w:r>
      <w:proofErr w:type="spellStart"/>
      <w:r w:rsidR="009C565E" w:rsidRPr="00D61B8B">
        <w:rPr>
          <w:rFonts w:ascii="Arial Narrow" w:eastAsia="Arial" w:hAnsi="Arial Narrow" w:cs="Arial"/>
          <w:sz w:val="18"/>
          <w:szCs w:val="18"/>
          <w:lang w:val="es-MX" w:eastAsia="ar-SA"/>
        </w:rPr>
        <w:t>Dip</w:t>
      </w:r>
      <w:proofErr w:type="spellEnd"/>
      <w:r w:rsidR="009C565E" w:rsidRPr="00D61B8B">
        <w:rPr>
          <w:rFonts w:ascii="Arial Narrow" w:eastAsia="Arial" w:hAnsi="Arial Narrow" w:cs="Arial"/>
          <w:sz w:val="18"/>
          <w:szCs w:val="18"/>
          <w:lang w:val="es-MX" w:eastAsia="ar-SA"/>
        </w:rPr>
        <w:t xml:space="preserve">. </w:t>
      </w:r>
      <w:r w:rsidR="009C565E" w:rsidRPr="00D61B8B">
        <w:rPr>
          <w:rFonts w:ascii="Arial Narrow" w:eastAsia="Arial" w:hAnsi="Arial Narrow" w:cs="Arial"/>
          <w:b/>
          <w:sz w:val="18"/>
          <w:szCs w:val="18"/>
          <w:lang w:val="es-MX" w:eastAsia="ar-SA"/>
        </w:rPr>
        <w:t>Maritza Escarlet Vásquez Guerra</w:t>
      </w:r>
      <w:r w:rsidR="009C565E" w:rsidRPr="00D61B8B">
        <w:rPr>
          <w:rFonts w:ascii="Arial Narrow" w:eastAsia="Arial" w:hAnsi="Arial Narrow" w:cs="Arial"/>
          <w:sz w:val="18"/>
          <w:szCs w:val="18"/>
          <w:lang w:val="es-MX" w:eastAsia="ar-SA"/>
        </w:rPr>
        <w:t xml:space="preserve">, </w:t>
      </w:r>
      <w:proofErr w:type="gramStart"/>
      <w:r w:rsidR="009C565E" w:rsidRPr="00D61B8B">
        <w:rPr>
          <w:rFonts w:ascii="Arial Narrow" w:eastAsia="Arial" w:hAnsi="Arial Narrow" w:cs="Arial"/>
          <w:sz w:val="18"/>
          <w:szCs w:val="18"/>
          <w:lang w:val="es-MX" w:eastAsia="ar-SA"/>
        </w:rPr>
        <w:t>Secretaria.-</w:t>
      </w:r>
      <w:proofErr w:type="gramEnd"/>
      <w:r w:rsidR="009C565E" w:rsidRPr="00D61B8B">
        <w:rPr>
          <w:rFonts w:ascii="Arial Narrow" w:eastAsia="Arial" w:hAnsi="Arial Narrow" w:cs="Arial"/>
          <w:sz w:val="18"/>
          <w:szCs w:val="18"/>
          <w:lang w:val="es-MX" w:eastAsia="ar-SA"/>
        </w:rPr>
        <w:t xml:space="preserve"> Rúbricas.”</w:t>
      </w:r>
    </w:p>
    <w:p w14:paraId="60858931" w14:textId="77777777" w:rsidR="009C565E" w:rsidRPr="00D61B8B" w:rsidRDefault="009C565E" w:rsidP="009C565E">
      <w:pPr>
        <w:suppressAutoHyphens/>
        <w:jc w:val="both"/>
        <w:rPr>
          <w:rFonts w:ascii="Arial Narrow" w:eastAsia="Arial" w:hAnsi="Arial Narrow" w:cs="Arial"/>
          <w:sz w:val="19"/>
          <w:szCs w:val="19"/>
          <w:lang w:val="es-MX" w:eastAsia="ar-SA"/>
        </w:rPr>
      </w:pPr>
    </w:p>
    <w:p w14:paraId="7DED00D4" w14:textId="77777777" w:rsidR="009C565E" w:rsidRPr="00D61B8B" w:rsidRDefault="009C565E" w:rsidP="009C565E">
      <w:pPr>
        <w:suppressAutoHyphens/>
        <w:jc w:val="both"/>
        <w:rPr>
          <w:rFonts w:ascii="Arial Narrow" w:eastAsia="Arial" w:hAnsi="Arial Narrow" w:cs="Arial"/>
          <w:sz w:val="19"/>
          <w:szCs w:val="19"/>
          <w:lang w:val="es-MX" w:eastAsia="ar-SA"/>
        </w:rPr>
      </w:pPr>
      <w:r w:rsidRPr="00D61B8B">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D61B8B">
        <w:rPr>
          <w:rFonts w:ascii="Arial Narrow" w:eastAsia="Arial" w:hAnsi="Arial Narrow" w:cs="Arial"/>
          <w:b/>
          <w:sz w:val="19"/>
          <w:szCs w:val="19"/>
          <w:lang w:val="es-MX" w:eastAsia="ar-SA"/>
        </w:rPr>
        <w:t xml:space="preserve">Mtro. Alejandro Ismael Murat </w:t>
      </w:r>
      <w:proofErr w:type="gramStart"/>
      <w:r w:rsidRPr="00D61B8B">
        <w:rPr>
          <w:rFonts w:ascii="Arial Narrow" w:eastAsia="Arial" w:hAnsi="Arial Narrow" w:cs="Arial"/>
          <w:b/>
          <w:sz w:val="19"/>
          <w:szCs w:val="19"/>
          <w:lang w:val="es-MX" w:eastAsia="ar-SA"/>
        </w:rPr>
        <w:t>Hinojosa</w:t>
      </w:r>
      <w:r w:rsidRPr="00D61B8B">
        <w:rPr>
          <w:rFonts w:ascii="Arial Narrow" w:eastAsia="Arial" w:hAnsi="Arial Narrow" w:cs="Arial"/>
          <w:sz w:val="19"/>
          <w:szCs w:val="19"/>
          <w:lang w:val="es-MX" w:eastAsia="ar-SA"/>
        </w:rPr>
        <w:t>.-</w:t>
      </w:r>
      <w:proofErr w:type="gramEnd"/>
      <w:r w:rsidRPr="00D61B8B">
        <w:rPr>
          <w:rFonts w:ascii="Arial Narrow" w:eastAsia="Arial" w:hAnsi="Arial Narrow" w:cs="Arial"/>
          <w:sz w:val="19"/>
          <w:szCs w:val="19"/>
          <w:lang w:val="es-MX" w:eastAsia="ar-SA"/>
        </w:rPr>
        <w:t xml:space="preserve"> Rúbrica.- El Secretario General de Gobierno. </w:t>
      </w:r>
      <w:r w:rsidRPr="00D61B8B">
        <w:rPr>
          <w:rFonts w:ascii="Arial Narrow" w:eastAsia="Arial" w:hAnsi="Arial Narrow" w:cs="Arial"/>
          <w:b/>
          <w:sz w:val="19"/>
          <w:szCs w:val="19"/>
          <w:lang w:val="es-MX" w:eastAsia="ar-SA"/>
        </w:rPr>
        <w:t xml:space="preserve">Ing. Francisco Javier García </w:t>
      </w:r>
      <w:proofErr w:type="gramStart"/>
      <w:r w:rsidRPr="00D61B8B">
        <w:rPr>
          <w:rFonts w:ascii="Arial Narrow" w:eastAsia="Arial" w:hAnsi="Arial Narrow" w:cs="Arial"/>
          <w:b/>
          <w:sz w:val="19"/>
          <w:szCs w:val="19"/>
          <w:lang w:val="es-MX" w:eastAsia="ar-SA"/>
        </w:rPr>
        <w:t>López</w:t>
      </w:r>
      <w:r w:rsidRPr="00D61B8B">
        <w:rPr>
          <w:rFonts w:ascii="Arial Narrow" w:eastAsia="Arial" w:hAnsi="Arial Narrow" w:cs="Arial"/>
          <w:sz w:val="19"/>
          <w:szCs w:val="19"/>
          <w:lang w:val="es-MX" w:eastAsia="ar-SA"/>
        </w:rPr>
        <w:t>.-</w:t>
      </w:r>
      <w:proofErr w:type="gramEnd"/>
      <w:r w:rsidRPr="00D61B8B">
        <w:rPr>
          <w:rFonts w:ascii="Arial Narrow" w:eastAsia="Arial" w:hAnsi="Arial Narrow" w:cs="Arial"/>
          <w:sz w:val="19"/>
          <w:szCs w:val="19"/>
          <w:lang w:val="es-MX" w:eastAsia="ar-SA"/>
        </w:rPr>
        <w:t xml:space="preserve"> Rúbrica.</w:t>
      </w:r>
    </w:p>
    <w:p w14:paraId="6E422E39" w14:textId="3DB3388E" w:rsidR="009C565E" w:rsidRPr="00D61B8B" w:rsidRDefault="009C565E" w:rsidP="00A87996">
      <w:pPr>
        <w:jc w:val="both"/>
        <w:rPr>
          <w:rFonts w:ascii="Arial Narrow" w:hAnsi="Arial Narrow" w:cs="Arial"/>
          <w:sz w:val="18"/>
          <w:szCs w:val="19"/>
          <w:lang w:val="es-MX"/>
        </w:rPr>
      </w:pPr>
    </w:p>
    <w:p w14:paraId="1F8D75D5" w14:textId="77777777" w:rsidR="00663BB6" w:rsidRPr="00D61B8B" w:rsidRDefault="00663BB6" w:rsidP="00A87996">
      <w:pPr>
        <w:jc w:val="both"/>
        <w:rPr>
          <w:rFonts w:ascii="Arial Narrow" w:hAnsi="Arial Narrow" w:cs="Arial"/>
          <w:sz w:val="18"/>
          <w:szCs w:val="19"/>
          <w:lang w:val="es-MX"/>
        </w:rPr>
      </w:pPr>
    </w:p>
    <w:p w14:paraId="12861A7F" w14:textId="6333D375" w:rsidR="00663BB6" w:rsidRPr="00D61B8B" w:rsidRDefault="00663BB6" w:rsidP="00663BB6">
      <w:pPr>
        <w:jc w:val="center"/>
        <w:rPr>
          <w:rFonts w:ascii="Arial Narrow" w:hAnsi="Arial Narrow" w:cs="Arial"/>
          <w:b/>
          <w:bCs/>
          <w:sz w:val="18"/>
          <w:szCs w:val="19"/>
          <w:lang w:val="es-MX"/>
        </w:rPr>
      </w:pPr>
      <w:r w:rsidRPr="00D61B8B">
        <w:rPr>
          <w:rFonts w:ascii="Arial Narrow" w:hAnsi="Arial Narrow" w:cs="Arial"/>
          <w:b/>
          <w:bCs/>
          <w:sz w:val="18"/>
          <w:szCs w:val="19"/>
          <w:lang w:val="es-MX"/>
        </w:rPr>
        <w:t>TRANSITORIOS</w:t>
      </w:r>
    </w:p>
    <w:p w14:paraId="1AAD81B5" w14:textId="56442AE9" w:rsidR="00663BB6" w:rsidRPr="00D61B8B" w:rsidRDefault="00663BB6" w:rsidP="00663BB6">
      <w:pPr>
        <w:jc w:val="center"/>
        <w:rPr>
          <w:rFonts w:ascii="Arial Narrow" w:hAnsi="Arial Narrow" w:cs="Arial"/>
          <w:b/>
          <w:bCs/>
          <w:sz w:val="18"/>
          <w:szCs w:val="19"/>
          <w:lang w:val="es-MX"/>
        </w:rPr>
      </w:pPr>
      <w:r w:rsidRPr="00D61B8B">
        <w:rPr>
          <w:rFonts w:ascii="Arial Narrow" w:hAnsi="Arial Narrow" w:cs="Arial"/>
          <w:b/>
          <w:bCs/>
          <w:sz w:val="18"/>
          <w:szCs w:val="19"/>
          <w:lang w:val="es-MX"/>
        </w:rPr>
        <w:t>DECRETO NÚMERO 2645 PPOE NÚMERO 38 DÉCIMO PRIMERA SECCIÓN DE FECHA 18 DE SEPTIEMBRE DEL 2021</w:t>
      </w:r>
    </w:p>
    <w:p w14:paraId="49BF063D" w14:textId="77777777" w:rsidR="003E5595" w:rsidRPr="00D61B8B" w:rsidRDefault="003E5595" w:rsidP="00A87996">
      <w:pPr>
        <w:jc w:val="both"/>
        <w:rPr>
          <w:rFonts w:ascii="Arial Narrow" w:hAnsi="Arial Narrow" w:cs="Arial"/>
          <w:sz w:val="18"/>
          <w:szCs w:val="19"/>
          <w:lang w:val="es-MX"/>
        </w:rPr>
      </w:pPr>
    </w:p>
    <w:p w14:paraId="5FF63DA8" w14:textId="46F540AD" w:rsidR="00663BB6" w:rsidRPr="00D61B8B" w:rsidRDefault="00663BB6" w:rsidP="00A87996">
      <w:pPr>
        <w:jc w:val="both"/>
        <w:rPr>
          <w:rFonts w:ascii="Arial Narrow" w:hAnsi="Arial Narrow" w:cs="Arial"/>
          <w:sz w:val="18"/>
          <w:szCs w:val="19"/>
          <w:lang w:val="es-MX"/>
        </w:rPr>
      </w:pPr>
      <w:r w:rsidRPr="00D61B8B">
        <w:rPr>
          <w:rFonts w:ascii="Arial Narrow" w:hAnsi="Arial Narrow" w:cs="Arial"/>
          <w:sz w:val="18"/>
          <w:szCs w:val="19"/>
          <w:lang w:val="es-MX"/>
        </w:rPr>
        <w:t xml:space="preserve">ARTÍCULO </w:t>
      </w:r>
      <w:proofErr w:type="gramStart"/>
      <w:r w:rsidRPr="00D61B8B">
        <w:rPr>
          <w:rFonts w:ascii="Arial Narrow" w:hAnsi="Arial Narrow" w:cs="Arial"/>
          <w:sz w:val="18"/>
          <w:szCs w:val="19"/>
          <w:lang w:val="es-MX"/>
        </w:rPr>
        <w:t>ÚNICO.-</w:t>
      </w:r>
      <w:proofErr w:type="gramEnd"/>
      <w:r w:rsidRPr="00D61B8B">
        <w:rPr>
          <w:rFonts w:ascii="Arial Narrow" w:hAnsi="Arial Narrow" w:cs="Arial"/>
          <w:sz w:val="18"/>
          <w:szCs w:val="19"/>
          <w:lang w:val="es-MX"/>
        </w:rPr>
        <w:t xml:space="preserve"> Se REFORMAN los incisos g) y h), y se ADICIONA un párrafo octavo recorriendo los subsecuentes al artículo 282 del Código Fiscal para el Estado de Oaxaca. </w:t>
      </w:r>
    </w:p>
    <w:p w14:paraId="11096C7B" w14:textId="77777777" w:rsidR="00663BB6" w:rsidRPr="00D61B8B" w:rsidRDefault="00663BB6" w:rsidP="00A87996">
      <w:pPr>
        <w:jc w:val="both"/>
        <w:rPr>
          <w:rFonts w:ascii="Arial Narrow" w:hAnsi="Arial Narrow" w:cs="Arial"/>
          <w:sz w:val="18"/>
          <w:szCs w:val="19"/>
          <w:lang w:val="es-MX"/>
        </w:rPr>
      </w:pPr>
    </w:p>
    <w:p w14:paraId="455517C2" w14:textId="1A6ADF69" w:rsidR="00663BB6" w:rsidRPr="00D61B8B" w:rsidRDefault="00663BB6" w:rsidP="00A87996">
      <w:pPr>
        <w:jc w:val="both"/>
        <w:rPr>
          <w:rFonts w:ascii="Arial Narrow" w:hAnsi="Arial Narrow" w:cs="Arial"/>
          <w:sz w:val="18"/>
          <w:szCs w:val="19"/>
          <w:lang w:val="es-MX"/>
        </w:rPr>
      </w:pPr>
      <w:proofErr w:type="gramStart"/>
      <w:r w:rsidRPr="00D61B8B">
        <w:rPr>
          <w:rFonts w:ascii="Arial Narrow" w:hAnsi="Arial Narrow" w:cs="Arial"/>
          <w:b/>
          <w:bCs/>
          <w:sz w:val="18"/>
          <w:szCs w:val="19"/>
          <w:lang w:val="es-MX"/>
        </w:rPr>
        <w:t>PRIMERO.-</w:t>
      </w:r>
      <w:proofErr w:type="gramEnd"/>
      <w:r w:rsidRPr="00D61B8B">
        <w:rPr>
          <w:rFonts w:ascii="Arial Narrow" w:hAnsi="Arial Narrow" w:cs="Arial"/>
          <w:sz w:val="18"/>
          <w:szCs w:val="19"/>
          <w:lang w:val="es-MX"/>
        </w:rPr>
        <w:t xml:space="preserve"> Publíquese el presente Decreto en el Periódico Oficial del Estado de Oaxaca. </w:t>
      </w:r>
    </w:p>
    <w:p w14:paraId="1DCF5878" w14:textId="77777777" w:rsidR="00663BB6" w:rsidRPr="00D61B8B" w:rsidRDefault="00663BB6" w:rsidP="00A87996">
      <w:pPr>
        <w:jc w:val="both"/>
        <w:rPr>
          <w:rFonts w:ascii="Arial Narrow" w:hAnsi="Arial Narrow" w:cs="Arial"/>
          <w:sz w:val="18"/>
          <w:szCs w:val="19"/>
          <w:lang w:val="es-MX"/>
        </w:rPr>
      </w:pPr>
    </w:p>
    <w:p w14:paraId="4069BBB4" w14:textId="6C7D4BBC" w:rsidR="00663BB6" w:rsidRPr="00D61B8B" w:rsidRDefault="00663BB6" w:rsidP="00A87996">
      <w:pPr>
        <w:jc w:val="both"/>
        <w:rPr>
          <w:rFonts w:ascii="Arial Narrow" w:hAnsi="Arial Narrow" w:cs="Arial"/>
          <w:sz w:val="18"/>
          <w:szCs w:val="19"/>
          <w:lang w:val="es-MX"/>
        </w:rPr>
      </w:pPr>
      <w:proofErr w:type="gramStart"/>
      <w:r w:rsidRPr="00D61B8B">
        <w:rPr>
          <w:rFonts w:ascii="Arial Narrow" w:hAnsi="Arial Narrow" w:cs="Arial"/>
          <w:b/>
          <w:bCs/>
          <w:sz w:val="18"/>
          <w:szCs w:val="19"/>
          <w:lang w:val="es-MX"/>
        </w:rPr>
        <w:t>SEGUNDO.</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El presente Decreto entrará en vigor al día siguiente de su publicación en el Periódico Oficial del Estado de Oaxaca.</w:t>
      </w:r>
    </w:p>
    <w:p w14:paraId="07EC8EE1" w14:textId="405F2063" w:rsidR="00663BB6" w:rsidRPr="00D61B8B" w:rsidRDefault="00663BB6" w:rsidP="00A87996">
      <w:pPr>
        <w:jc w:val="both"/>
        <w:rPr>
          <w:rFonts w:ascii="Arial Narrow" w:hAnsi="Arial Narrow" w:cs="Arial"/>
          <w:sz w:val="18"/>
          <w:szCs w:val="19"/>
          <w:lang w:val="es-MX"/>
        </w:rPr>
      </w:pPr>
    </w:p>
    <w:p w14:paraId="3734882C" w14:textId="4F653E00" w:rsidR="003E5595" w:rsidRPr="00D61B8B" w:rsidRDefault="003E5595" w:rsidP="00A87996">
      <w:pPr>
        <w:jc w:val="both"/>
        <w:rPr>
          <w:rFonts w:ascii="Arial Narrow" w:hAnsi="Arial Narrow" w:cs="Arial"/>
          <w:sz w:val="18"/>
          <w:szCs w:val="19"/>
          <w:lang w:val="es-MX"/>
        </w:rPr>
      </w:pPr>
      <w:r w:rsidRPr="00D61B8B">
        <w:rPr>
          <w:rFonts w:ascii="Arial Narrow" w:hAnsi="Arial Narrow" w:cs="Arial"/>
          <w:sz w:val="18"/>
          <w:szCs w:val="19"/>
          <w:lang w:val="es-MX"/>
        </w:rPr>
        <w:t xml:space="preserve">“Dado en el Salón de sesiones del H. Congreso del Estado, San Raymundo Jalpan, Centro, Oaxaca, a 18 de </w:t>
      </w:r>
      <w:proofErr w:type="gramStart"/>
      <w:r w:rsidRPr="00D61B8B">
        <w:rPr>
          <w:rFonts w:ascii="Arial Narrow" w:hAnsi="Arial Narrow" w:cs="Arial"/>
          <w:sz w:val="18"/>
          <w:szCs w:val="19"/>
          <w:lang w:val="es-MX"/>
        </w:rPr>
        <w:t>Agosto</w:t>
      </w:r>
      <w:proofErr w:type="gramEnd"/>
      <w:r w:rsidRPr="00D61B8B">
        <w:rPr>
          <w:rFonts w:ascii="Arial Narrow" w:hAnsi="Arial Narrow" w:cs="Arial"/>
          <w:sz w:val="18"/>
          <w:szCs w:val="19"/>
          <w:lang w:val="es-MX"/>
        </w:rPr>
        <w:t xml:space="preserve"> de 2021.-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Arsenio Lorenzo Mejía García</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Presidente.-</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Arcelia López Hernández</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Vicepresidenta.-</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Rocío Machuca Rojas</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Secretaria.-</w:t>
      </w:r>
      <w:proofErr w:type="gramEnd"/>
      <w:r w:rsidRPr="00D61B8B">
        <w:rPr>
          <w:rFonts w:ascii="Arial Narrow" w:hAnsi="Arial Narrow" w:cs="Arial"/>
          <w:sz w:val="18"/>
          <w:szCs w:val="19"/>
          <w:lang w:val="es-MX"/>
        </w:rPr>
        <w:t xml:space="preserve"> Rúbricas.”</w:t>
      </w:r>
    </w:p>
    <w:p w14:paraId="6BDD2E81" w14:textId="1F4DFC62" w:rsidR="003E5595" w:rsidRPr="00D61B8B" w:rsidRDefault="003E5595" w:rsidP="00A87996">
      <w:pPr>
        <w:jc w:val="both"/>
        <w:rPr>
          <w:rFonts w:ascii="Arial Narrow" w:hAnsi="Arial Narrow" w:cs="Arial"/>
          <w:sz w:val="18"/>
          <w:szCs w:val="19"/>
          <w:lang w:val="es-MX"/>
        </w:rPr>
      </w:pPr>
    </w:p>
    <w:p w14:paraId="0DD7F646" w14:textId="70A2EABE" w:rsidR="003E5595" w:rsidRPr="00D61B8B" w:rsidRDefault="003E5595" w:rsidP="00A87996">
      <w:pPr>
        <w:jc w:val="both"/>
        <w:rPr>
          <w:rFonts w:ascii="Arial Narrow" w:hAnsi="Arial Narrow" w:cs="Arial"/>
          <w:sz w:val="18"/>
          <w:szCs w:val="19"/>
          <w:lang w:val="es-MX"/>
        </w:rPr>
      </w:pPr>
      <w:r w:rsidRPr="00D61B8B">
        <w:rPr>
          <w:rFonts w:ascii="Arial Narrow" w:hAnsi="Arial Narrow" w:cs="Arial"/>
          <w:sz w:val="18"/>
          <w:szCs w:val="19"/>
          <w:lang w:val="es-MX"/>
        </w:rPr>
        <w:t xml:space="preserve">Por lo tanto, mando que se imprima, publique, circule y se le dé el debido cumplimiento. Palacio de Gobierno, Centro, Oax., a 23 de </w:t>
      </w:r>
      <w:proofErr w:type="gramStart"/>
      <w:r w:rsidRPr="00D61B8B">
        <w:rPr>
          <w:rFonts w:ascii="Arial Narrow" w:hAnsi="Arial Narrow" w:cs="Arial"/>
          <w:sz w:val="18"/>
          <w:szCs w:val="19"/>
          <w:lang w:val="es-MX"/>
        </w:rPr>
        <w:t>Agosto</w:t>
      </w:r>
      <w:proofErr w:type="gramEnd"/>
      <w:r w:rsidRPr="00D61B8B">
        <w:rPr>
          <w:rFonts w:ascii="Arial Narrow" w:hAnsi="Arial Narrow" w:cs="Arial"/>
          <w:sz w:val="18"/>
          <w:szCs w:val="19"/>
          <w:lang w:val="es-MX"/>
        </w:rPr>
        <w:t xml:space="preserve"> de 2021. EL GOBERNADOR CONSTITUCIONAL DEL ESTADO. Mtro. Alejandro Ismael Murat </w:t>
      </w:r>
      <w:proofErr w:type="gramStart"/>
      <w:r w:rsidRPr="00D61B8B">
        <w:rPr>
          <w:rFonts w:ascii="Arial Narrow" w:hAnsi="Arial Narrow" w:cs="Arial"/>
          <w:sz w:val="18"/>
          <w:szCs w:val="19"/>
          <w:lang w:val="es-MX"/>
        </w:rPr>
        <w:t>Hinojosa.-</w:t>
      </w:r>
      <w:proofErr w:type="gramEnd"/>
      <w:r w:rsidRPr="00D61B8B">
        <w:rPr>
          <w:rFonts w:ascii="Arial Narrow" w:hAnsi="Arial Narrow" w:cs="Arial"/>
          <w:sz w:val="18"/>
          <w:szCs w:val="19"/>
          <w:lang w:val="es-MX"/>
        </w:rPr>
        <w:t xml:space="preserve"> Rúbrica.- El Secretario General de Gobierno. Ing. Francisco Javier García </w:t>
      </w:r>
      <w:proofErr w:type="gramStart"/>
      <w:r w:rsidRPr="00D61B8B">
        <w:rPr>
          <w:rFonts w:ascii="Arial Narrow" w:hAnsi="Arial Narrow" w:cs="Arial"/>
          <w:sz w:val="18"/>
          <w:szCs w:val="19"/>
          <w:lang w:val="es-MX"/>
        </w:rPr>
        <w:t>López.-</w:t>
      </w:r>
      <w:proofErr w:type="gramEnd"/>
      <w:r w:rsidRPr="00D61B8B">
        <w:rPr>
          <w:rFonts w:ascii="Arial Narrow" w:hAnsi="Arial Narrow" w:cs="Arial"/>
          <w:sz w:val="18"/>
          <w:szCs w:val="19"/>
          <w:lang w:val="es-MX"/>
        </w:rPr>
        <w:t xml:space="preserve"> Rúbrica.</w:t>
      </w:r>
    </w:p>
    <w:p w14:paraId="3E34BD15" w14:textId="77777777" w:rsidR="003E5595" w:rsidRPr="00D61B8B" w:rsidRDefault="003E5595" w:rsidP="00A87996">
      <w:pPr>
        <w:jc w:val="both"/>
        <w:rPr>
          <w:rFonts w:ascii="Arial Narrow" w:hAnsi="Arial Narrow" w:cs="Arial"/>
          <w:sz w:val="18"/>
          <w:szCs w:val="19"/>
          <w:lang w:val="es-MX"/>
        </w:rPr>
      </w:pPr>
    </w:p>
    <w:p w14:paraId="2D099C4D" w14:textId="35147528" w:rsidR="00663BB6" w:rsidRPr="00D61B8B" w:rsidRDefault="00663BB6" w:rsidP="00A87996">
      <w:pPr>
        <w:jc w:val="both"/>
        <w:rPr>
          <w:rFonts w:ascii="Arial Narrow" w:hAnsi="Arial Narrow" w:cs="Arial"/>
          <w:sz w:val="18"/>
          <w:szCs w:val="19"/>
          <w:lang w:val="es-MX"/>
        </w:rPr>
      </w:pPr>
    </w:p>
    <w:p w14:paraId="40C0A2A2" w14:textId="243F2816" w:rsidR="00B732C7" w:rsidRPr="00D61B8B" w:rsidRDefault="00B732C7" w:rsidP="00976678">
      <w:pPr>
        <w:jc w:val="center"/>
        <w:rPr>
          <w:rFonts w:ascii="Arial Narrow" w:hAnsi="Arial Narrow" w:cs="Arial"/>
          <w:b/>
          <w:bCs/>
          <w:sz w:val="18"/>
          <w:szCs w:val="19"/>
          <w:lang w:val="es-MX"/>
        </w:rPr>
      </w:pPr>
      <w:r w:rsidRPr="00D61B8B">
        <w:rPr>
          <w:rFonts w:ascii="Arial Narrow" w:hAnsi="Arial Narrow" w:cs="Arial"/>
          <w:b/>
          <w:bCs/>
          <w:sz w:val="18"/>
          <w:szCs w:val="19"/>
          <w:lang w:val="es-MX"/>
        </w:rPr>
        <w:t>TRANSITORIOS</w:t>
      </w:r>
      <w:r w:rsidR="00E675A6" w:rsidRPr="00D61B8B">
        <w:rPr>
          <w:rFonts w:ascii="Arial Narrow" w:hAnsi="Arial Narrow" w:cs="Arial"/>
          <w:b/>
          <w:bCs/>
          <w:sz w:val="18"/>
          <w:szCs w:val="19"/>
          <w:lang w:val="es-MX"/>
        </w:rPr>
        <w:t>.</w:t>
      </w:r>
    </w:p>
    <w:p w14:paraId="6CDF5C5D" w14:textId="63BC100D" w:rsidR="003E5595" w:rsidRPr="00D61B8B" w:rsidRDefault="00B732C7" w:rsidP="00976678">
      <w:pPr>
        <w:jc w:val="center"/>
        <w:rPr>
          <w:rFonts w:ascii="Arial Narrow" w:hAnsi="Arial Narrow" w:cs="Arial"/>
          <w:b/>
          <w:bCs/>
          <w:sz w:val="18"/>
          <w:szCs w:val="19"/>
          <w:lang w:val="es-MX"/>
        </w:rPr>
      </w:pPr>
      <w:r w:rsidRPr="00D61B8B">
        <w:rPr>
          <w:rFonts w:ascii="Arial Narrow" w:hAnsi="Arial Narrow" w:cs="Arial"/>
          <w:b/>
          <w:bCs/>
          <w:sz w:val="18"/>
          <w:szCs w:val="19"/>
          <w:lang w:val="es-MX"/>
        </w:rPr>
        <w:lastRenderedPageBreak/>
        <w:t xml:space="preserve">DECRETO NÚM. 9 PPOE </w:t>
      </w:r>
      <w:r w:rsidR="003E5595" w:rsidRPr="00D61B8B">
        <w:rPr>
          <w:rFonts w:ascii="Arial Narrow" w:hAnsi="Arial Narrow" w:cs="Arial"/>
          <w:b/>
          <w:bCs/>
          <w:sz w:val="18"/>
          <w:szCs w:val="19"/>
          <w:lang w:val="es-MX"/>
        </w:rPr>
        <w:t xml:space="preserve">DÉCIMA SEXTA SECCIÓN DE FECHA </w:t>
      </w:r>
      <w:r w:rsidRPr="00D61B8B">
        <w:rPr>
          <w:rFonts w:ascii="Arial Narrow" w:hAnsi="Arial Narrow" w:cs="Arial"/>
          <w:b/>
          <w:bCs/>
          <w:sz w:val="18"/>
          <w:szCs w:val="19"/>
          <w:lang w:val="es-MX"/>
        </w:rPr>
        <w:t>18 DE DICIEMBRE DE 2021.</w:t>
      </w:r>
    </w:p>
    <w:p w14:paraId="7A0E673D" w14:textId="08D1675F" w:rsidR="003E5595" w:rsidRPr="00D61B8B" w:rsidRDefault="003E5595" w:rsidP="00A87996">
      <w:pPr>
        <w:jc w:val="both"/>
        <w:rPr>
          <w:rFonts w:ascii="Arial Narrow" w:hAnsi="Arial Narrow" w:cs="Arial"/>
          <w:sz w:val="18"/>
          <w:szCs w:val="19"/>
          <w:lang w:val="es-MX"/>
        </w:rPr>
      </w:pPr>
    </w:p>
    <w:p w14:paraId="3AE83EF5" w14:textId="77777777" w:rsidR="0046325B" w:rsidRPr="00D61B8B" w:rsidRDefault="00B732C7" w:rsidP="00A87996">
      <w:pPr>
        <w:jc w:val="both"/>
        <w:rPr>
          <w:rFonts w:ascii="Arial Narrow" w:hAnsi="Arial Narrow" w:cs="Arial"/>
          <w:sz w:val="18"/>
          <w:szCs w:val="19"/>
          <w:lang w:val="es-MX"/>
        </w:rPr>
      </w:pPr>
      <w:r w:rsidRPr="00D61B8B">
        <w:rPr>
          <w:rFonts w:ascii="Arial Narrow" w:hAnsi="Arial Narrow" w:cs="Arial"/>
          <w:sz w:val="18"/>
          <w:szCs w:val="19"/>
          <w:lang w:val="es-MX"/>
        </w:rPr>
        <w:t>ARTÍCULO ÚNICO. Se adiciona el artículo 50-A, al Código Fiscal para el Estado de Oaxaca</w:t>
      </w:r>
      <w:r w:rsidR="0046325B" w:rsidRPr="00D61B8B">
        <w:rPr>
          <w:rFonts w:ascii="Arial Narrow" w:hAnsi="Arial Narrow" w:cs="Arial"/>
          <w:sz w:val="18"/>
          <w:szCs w:val="19"/>
          <w:lang w:val="es-MX"/>
        </w:rPr>
        <w:t>.</w:t>
      </w:r>
    </w:p>
    <w:p w14:paraId="408D220E" w14:textId="77777777" w:rsidR="00E00E8D" w:rsidRPr="00D61B8B" w:rsidRDefault="00E00E8D" w:rsidP="00A87996">
      <w:pPr>
        <w:jc w:val="both"/>
        <w:rPr>
          <w:rFonts w:ascii="Arial Narrow" w:hAnsi="Arial Narrow" w:cs="Arial"/>
          <w:b/>
          <w:bCs/>
          <w:sz w:val="18"/>
          <w:szCs w:val="19"/>
          <w:lang w:val="es-MX"/>
        </w:rPr>
      </w:pPr>
    </w:p>
    <w:p w14:paraId="4E8ADB34" w14:textId="6FA24DBC" w:rsidR="0046325B" w:rsidRPr="00D61B8B" w:rsidRDefault="00E675A6" w:rsidP="00A87996">
      <w:pPr>
        <w:jc w:val="both"/>
        <w:rPr>
          <w:rFonts w:ascii="Arial Narrow" w:hAnsi="Arial Narrow" w:cs="Arial"/>
          <w:sz w:val="18"/>
          <w:szCs w:val="19"/>
          <w:lang w:val="es-MX"/>
        </w:rPr>
      </w:pPr>
      <w:r w:rsidRPr="00D61B8B">
        <w:rPr>
          <w:rFonts w:ascii="Arial Narrow" w:hAnsi="Arial Narrow" w:cs="Arial"/>
          <w:b/>
          <w:bCs/>
          <w:sz w:val="18"/>
          <w:szCs w:val="19"/>
          <w:lang w:val="es-MX"/>
        </w:rPr>
        <w:t>PRIMERO.</w:t>
      </w:r>
      <w:r w:rsidRPr="00D61B8B">
        <w:rPr>
          <w:rFonts w:ascii="Arial Narrow" w:hAnsi="Arial Narrow" w:cs="Arial"/>
          <w:sz w:val="18"/>
          <w:szCs w:val="19"/>
          <w:lang w:val="es-MX"/>
        </w:rPr>
        <w:t xml:space="preserve"> Publíquese el presente Decreto en el Periódico Oficial del Gobierno del Estado de Oaxaca.</w:t>
      </w:r>
    </w:p>
    <w:p w14:paraId="63325746" w14:textId="77777777" w:rsidR="00E00E8D" w:rsidRPr="00D61B8B" w:rsidRDefault="00E00E8D" w:rsidP="00A87996">
      <w:pPr>
        <w:jc w:val="both"/>
        <w:rPr>
          <w:rFonts w:ascii="Arial Narrow" w:hAnsi="Arial Narrow" w:cs="Arial"/>
          <w:b/>
          <w:bCs/>
          <w:sz w:val="18"/>
          <w:szCs w:val="19"/>
          <w:lang w:val="es-MX"/>
        </w:rPr>
      </w:pPr>
    </w:p>
    <w:p w14:paraId="25D1C40D" w14:textId="01603733" w:rsidR="00E675A6" w:rsidRPr="00D61B8B" w:rsidRDefault="00E675A6" w:rsidP="00A87996">
      <w:pPr>
        <w:jc w:val="both"/>
        <w:rPr>
          <w:rFonts w:ascii="Arial Narrow" w:hAnsi="Arial Narrow" w:cs="Arial"/>
          <w:sz w:val="18"/>
          <w:szCs w:val="19"/>
          <w:lang w:val="es-MX"/>
        </w:rPr>
      </w:pPr>
      <w:r w:rsidRPr="00D61B8B">
        <w:rPr>
          <w:rFonts w:ascii="Arial Narrow" w:hAnsi="Arial Narrow" w:cs="Arial"/>
          <w:b/>
          <w:bCs/>
          <w:sz w:val="18"/>
          <w:szCs w:val="19"/>
          <w:lang w:val="es-MX"/>
        </w:rPr>
        <w:t>SEGUNDO.</w:t>
      </w:r>
      <w:r w:rsidRPr="00D61B8B">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00C14E4" w14:textId="77777777" w:rsidR="00E00E8D" w:rsidRPr="00D61B8B" w:rsidRDefault="00E00E8D" w:rsidP="00A87996">
      <w:pPr>
        <w:jc w:val="both"/>
        <w:rPr>
          <w:rFonts w:ascii="Arial Narrow" w:hAnsi="Arial Narrow" w:cs="Arial"/>
          <w:sz w:val="18"/>
          <w:szCs w:val="19"/>
          <w:lang w:val="es-MX"/>
        </w:rPr>
      </w:pPr>
    </w:p>
    <w:p w14:paraId="30810298" w14:textId="4A8A4A64" w:rsidR="00E675A6" w:rsidRPr="00D61B8B" w:rsidRDefault="00E675A6" w:rsidP="00A87996">
      <w:pPr>
        <w:jc w:val="both"/>
        <w:rPr>
          <w:rFonts w:ascii="Arial Narrow" w:hAnsi="Arial Narrow" w:cs="Arial"/>
          <w:sz w:val="18"/>
          <w:szCs w:val="19"/>
          <w:lang w:val="es-MX"/>
        </w:rPr>
      </w:pPr>
      <w:r w:rsidRPr="00D61B8B">
        <w:rPr>
          <w:rFonts w:ascii="Arial Narrow" w:hAnsi="Arial Narrow" w:cs="Arial"/>
          <w:b/>
          <w:bCs/>
          <w:sz w:val="18"/>
          <w:szCs w:val="19"/>
          <w:lang w:val="es-MX"/>
        </w:rPr>
        <w:t>TERCERO.</w:t>
      </w:r>
      <w:r w:rsidRPr="00D61B8B">
        <w:rPr>
          <w:rFonts w:ascii="Arial Narrow" w:hAnsi="Arial Narrow" w:cs="Arial"/>
          <w:sz w:val="18"/>
          <w:szCs w:val="19"/>
          <w:lang w:val="es-MX"/>
        </w:rPr>
        <w:t xml:space="preserve"> </w:t>
      </w:r>
      <w:r w:rsidR="00C66474" w:rsidRPr="00D61B8B">
        <w:rPr>
          <w:rFonts w:ascii="Arial Narrow" w:hAnsi="Arial Narrow" w:cs="Arial"/>
          <w:sz w:val="18"/>
          <w:szCs w:val="19"/>
          <w:lang w:val="es-MX"/>
        </w:rPr>
        <w:t>Se derogan todas aquellas disposiciones, de igual o menor jerarquía, que se opongan al presente Decreto, aun cuando no estén expresamente derogadas.</w:t>
      </w:r>
    </w:p>
    <w:p w14:paraId="3654B6D2" w14:textId="77777777" w:rsidR="00E00E8D" w:rsidRPr="00D61B8B" w:rsidRDefault="00E00E8D" w:rsidP="00A87996">
      <w:pPr>
        <w:jc w:val="both"/>
        <w:rPr>
          <w:rFonts w:ascii="Arial Narrow" w:hAnsi="Arial Narrow" w:cs="Arial"/>
          <w:sz w:val="18"/>
          <w:szCs w:val="19"/>
          <w:lang w:val="es-MX"/>
        </w:rPr>
      </w:pPr>
    </w:p>
    <w:p w14:paraId="0B5049D9" w14:textId="02ED2F03" w:rsidR="00C66474" w:rsidRPr="00D61B8B" w:rsidRDefault="00C66474" w:rsidP="00A87996">
      <w:pPr>
        <w:jc w:val="both"/>
        <w:rPr>
          <w:rFonts w:ascii="Arial Narrow" w:hAnsi="Arial Narrow" w:cs="Arial"/>
          <w:sz w:val="18"/>
          <w:szCs w:val="19"/>
          <w:lang w:val="es-MX"/>
        </w:rPr>
      </w:pPr>
      <w:r w:rsidRPr="00D61B8B">
        <w:rPr>
          <w:rFonts w:ascii="Arial Narrow" w:hAnsi="Arial Narrow" w:cs="Arial"/>
          <w:sz w:val="18"/>
          <w:szCs w:val="19"/>
          <w:lang w:val="es-MX"/>
        </w:rPr>
        <w:t>“Dado en el Salón de Sesiones del H. Co</w:t>
      </w:r>
      <w:r w:rsidR="00AC6FED" w:rsidRPr="00D61B8B">
        <w:rPr>
          <w:rFonts w:ascii="Arial Narrow" w:hAnsi="Arial Narrow" w:cs="Arial"/>
          <w:sz w:val="18"/>
          <w:szCs w:val="19"/>
          <w:lang w:val="es-MX"/>
        </w:rPr>
        <w:t>n</w:t>
      </w:r>
      <w:r w:rsidRPr="00D61B8B">
        <w:rPr>
          <w:rFonts w:ascii="Arial Narrow" w:hAnsi="Arial Narrow" w:cs="Arial"/>
          <w:sz w:val="18"/>
          <w:szCs w:val="19"/>
          <w:lang w:val="es-MX"/>
        </w:rPr>
        <w:t>greso del Estado, San Raymundo Jalpan, Centro, Oaxaca, a 09 de dicie</w:t>
      </w:r>
      <w:r w:rsidR="002205E7" w:rsidRPr="00D61B8B">
        <w:rPr>
          <w:rFonts w:ascii="Arial Narrow" w:hAnsi="Arial Narrow" w:cs="Arial"/>
          <w:sz w:val="18"/>
          <w:szCs w:val="19"/>
          <w:lang w:val="es-MX"/>
        </w:rPr>
        <w:t xml:space="preserve">mbre de 2021.- </w:t>
      </w:r>
      <w:proofErr w:type="spellStart"/>
      <w:r w:rsidR="00AC6FED" w:rsidRPr="00D61B8B">
        <w:rPr>
          <w:rFonts w:ascii="Arial Narrow" w:hAnsi="Arial Narrow" w:cs="Arial"/>
          <w:sz w:val="18"/>
          <w:szCs w:val="19"/>
          <w:lang w:val="es-MX"/>
        </w:rPr>
        <w:t>D</w:t>
      </w:r>
      <w:r w:rsidR="002205E7" w:rsidRPr="00D61B8B">
        <w:rPr>
          <w:rFonts w:ascii="Arial Narrow" w:hAnsi="Arial Narrow" w:cs="Arial"/>
          <w:sz w:val="18"/>
          <w:szCs w:val="19"/>
          <w:lang w:val="es-MX"/>
        </w:rPr>
        <w:t>ip</w:t>
      </w:r>
      <w:proofErr w:type="spellEnd"/>
      <w:r w:rsidR="002205E7" w:rsidRPr="00D61B8B">
        <w:rPr>
          <w:rFonts w:ascii="Arial Narrow" w:hAnsi="Arial Narrow" w:cs="Arial"/>
          <w:sz w:val="18"/>
          <w:szCs w:val="19"/>
          <w:lang w:val="es-MX"/>
        </w:rPr>
        <w:t xml:space="preserve">. </w:t>
      </w:r>
      <w:r w:rsidR="002205E7" w:rsidRPr="00D61B8B">
        <w:rPr>
          <w:rFonts w:ascii="Arial Narrow" w:hAnsi="Arial Narrow" w:cs="Arial"/>
          <w:b/>
          <w:bCs/>
          <w:sz w:val="18"/>
          <w:szCs w:val="19"/>
          <w:lang w:val="es-MX"/>
        </w:rPr>
        <w:t>Mariana Benítez Tiburcio</w:t>
      </w:r>
      <w:r w:rsidR="002205E7" w:rsidRPr="00D61B8B">
        <w:rPr>
          <w:rFonts w:ascii="Arial Narrow" w:hAnsi="Arial Narrow" w:cs="Arial"/>
          <w:sz w:val="18"/>
          <w:szCs w:val="19"/>
          <w:lang w:val="es-MX"/>
        </w:rPr>
        <w:t xml:space="preserve">, </w:t>
      </w:r>
      <w:proofErr w:type="gramStart"/>
      <w:r w:rsidR="002205E7" w:rsidRPr="00D61B8B">
        <w:rPr>
          <w:rFonts w:ascii="Arial Narrow" w:hAnsi="Arial Narrow" w:cs="Arial"/>
          <w:sz w:val="18"/>
          <w:szCs w:val="19"/>
          <w:lang w:val="es-MX"/>
        </w:rPr>
        <w:t>Presidenta.-</w:t>
      </w:r>
      <w:proofErr w:type="gramEnd"/>
      <w:r w:rsidR="002205E7" w:rsidRPr="00D61B8B">
        <w:rPr>
          <w:rFonts w:ascii="Arial Narrow" w:hAnsi="Arial Narrow" w:cs="Arial"/>
          <w:sz w:val="18"/>
          <w:szCs w:val="19"/>
          <w:lang w:val="es-MX"/>
        </w:rPr>
        <w:t xml:space="preserve"> </w:t>
      </w:r>
      <w:proofErr w:type="spellStart"/>
      <w:r w:rsidR="002205E7" w:rsidRPr="00D61B8B">
        <w:rPr>
          <w:rFonts w:ascii="Arial Narrow" w:hAnsi="Arial Narrow" w:cs="Arial"/>
          <w:sz w:val="18"/>
          <w:szCs w:val="19"/>
          <w:lang w:val="es-MX"/>
        </w:rPr>
        <w:t>Dip</w:t>
      </w:r>
      <w:proofErr w:type="spellEnd"/>
      <w:r w:rsidR="002205E7" w:rsidRPr="00D61B8B">
        <w:rPr>
          <w:rFonts w:ascii="Arial Narrow" w:hAnsi="Arial Narrow" w:cs="Arial"/>
          <w:sz w:val="18"/>
          <w:szCs w:val="19"/>
          <w:lang w:val="es-MX"/>
        </w:rPr>
        <w:t xml:space="preserve">. </w:t>
      </w:r>
      <w:r w:rsidR="002205E7" w:rsidRPr="00D61B8B">
        <w:rPr>
          <w:rFonts w:ascii="Arial Narrow" w:hAnsi="Arial Narrow" w:cs="Arial"/>
          <w:b/>
          <w:bCs/>
          <w:sz w:val="18"/>
          <w:szCs w:val="19"/>
          <w:lang w:val="es-MX"/>
        </w:rPr>
        <w:t>Haydee Irma Reyes Soto</w:t>
      </w:r>
      <w:r w:rsidR="002205E7" w:rsidRPr="00D61B8B">
        <w:rPr>
          <w:rFonts w:ascii="Arial Narrow" w:hAnsi="Arial Narrow" w:cs="Arial"/>
          <w:sz w:val="18"/>
          <w:szCs w:val="19"/>
          <w:lang w:val="es-MX"/>
        </w:rPr>
        <w:t xml:space="preserve">, </w:t>
      </w:r>
      <w:proofErr w:type="gramStart"/>
      <w:r w:rsidR="002205E7" w:rsidRPr="00D61B8B">
        <w:rPr>
          <w:rFonts w:ascii="Arial Narrow" w:hAnsi="Arial Narrow" w:cs="Arial"/>
          <w:sz w:val="18"/>
          <w:szCs w:val="19"/>
          <w:lang w:val="es-MX"/>
        </w:rPr>
        <w:t>Secretaría.-</w:t>
      </w:r>
      <w:proofErr w:type="gramEnd"/>
      <w:r w:rsidR="002205E7" w:rsidRPr="00D61B8B">
        <w:rPr>
          <w:rFonts w:ascii="Arial Narrow" w:hAnsi="Arial Narrow" w:cs="Arial"/>
          <w:sz w:val="18"/>
          <w:szCs w:val="19"/>
          <w:lang w:val="es-MX"/>
        </w:rPr>
        <w:t xml:space="preserve"> </w:t>
      </w:r>
      <w:proofErr w:type="spellStart"/>
      <w:r w:rsidR="002205E7" w:rsidRPr="00D61B8B">
        <w:rPr>
          <w:rFonts w:ascii="Arial Narrow" w:hAnsi="Arial Narrow" w:cs="Arial"/>
          <w:sz w:val="18"/>
          <w:szCs w:val="19"/>
          <w:lang w:val="es-MX"/>
        </w:rPr>
        <w:t>Dip</w:t>
      </w:r>
      <w:proofErr w:type="spellEnd"/>
      <w:r w:rsidR="002205E7" w:rsidRPr="00D61B8B">
        <w:rPr>
          <w:rFonts w:ascii="Arial Narrow" w:hAnsi="Arial Narrow" w:cs="Arial"/>
          <w:sz w:val="18"/>
          <w:szCs w:val="19"/>
          <w:lang w:val="es-MX"/>
        </w:rPr>
        <w:t xml:space="preserve">. </w:t>
      </w:r>
      <w:proofErr w:type="spellStart"/>
      <w:r w:rsidR="002205E7" w:rsidRPr="00D61B8B">
        <w:rPr>
          <w:rFonts w:ascii="Arial Narrow" w:hAnsi="Arial Narrow" w:cs="Arial"/>
          <w:b/>
          <w:bCs/>
          <w:sz w:val="18"/>
          <w:szCs w:val="19"/>
          <w:lang w:val="es-MX"/>
        </w:rPr>
        <w:t>Ysabel</w:t>
      </w:r>
      <w:proofErr w:type="spellEnd"/>
      <w:r w:rsidR="002205E7" w:rsidRPr="00D61B8B">
        <w:rPr>
          <w:rFonts w:ascii="Arial Narrow" w:hAnsi="Arial Narrow" w:cs="Arial"/>
          <w:b/>
          <w:bCs/>
          <w:sz w:val="18"/>
          <w:szCs w:val="19"/>
          <w:lang w:val="es-MX"/>
        </w:rPr>
        <w:t xml:space="preserve"> Martina Herrera Molina</w:t>
      </w:r>
      <w:r w:rsidR="002205E7" w:rsidRPr="00D61B8B">
        <w:rPr>
          <w:rFonts w:ascii="Arial Narrow" w:hAnsi="Arial Narrow" w:cs="Arial"/>
          <w:sz w:val="18"/>
          <w:szCs w:val="19"/>
          <w:lang w:val="es-MX"/>
        </w:rPr>
        <w:t xml:space="preserve">, </w:t>
      </w:r>
      <w:proofErr w:type="gramStart"/>
      <w:r w:rsidR="002205E7" w:rsidRPr="00D61B8B">
        <w:rPr>
          <w:rFonts w:ascii="Arial Narrow" w:hAnsi="Arial Narrow" w:cs="Arial"/>
          <w:sz w:val="18"/>
          <w:szCs w:val="19"/>
          <w:lang w:val="es-MX"/>
        </w:rPr>
        <w:t>Secretaría.-</w:t>
      </w:r>
      <w:proofErr w:type="gramEnd"/>
      <w:r w:rsidR="002205E7" w:rsidRPr="00D61B8B">
        <w:rPr>
          <w:rFonts w:ascii="Arial Narrow" w:hAnsi="Arial Narrow" w:cs="Arial"/>
          <w:sz w:val="18"/>
          <w:szCs w:val="19"/>
          <w:lang w:val="es-MX"/>
        </w:rPr>
        <w:t xml:space="preserve"> </w:t>
      </w:r>
      <w:proofErr w:type="spellStart"/>
      <w:r w:rsidR="002205E7" w:rsidRPr="00D61B8B">
        <w:rPr>
          <w:rFonts w:ascii="Arial Narrow" w:hAnsi="Arial Narrow" w:cs="Arial"/>
          <w:sz w:val="18"/>
          <w:szCs w:val="19"/>
          <w:lang w:val="es-MX"/>
        </w:rPr>
        <w:t>Dip</w:t>
      </w:r>
      <w:proofErr w:type="spellEnd"/>
      <w:r w:rsidR="002205E7" w:rsidRPr="00D61B8B">
        <w:rPr>
          <w:rFonts w:ascii="Arial Narrow" w:hAnsi="Arial Narrow" w:cs="Arial"/>
          <w:sz w:val="18"/>
          <w:szCs w:val="19"/>
          <w:lang w:val="es-MX"/>
        </w:rPr>
        <w:t xml:space="preserve">. </w:t>
      </w:r>
      <w:r w:rsidR="002205E7" w:rsidRPr="00D61B8B">
        <w:rPr>
          <w:rFonts w:ascii="Arial Narrow" w:hAnsi="Arial Narrow" w:cs="Arial"/>
          <w:b/>
          <w:bCs/>
          <w:sz w:val="18"/>
          <w:szCs w:val="19"/>
          <w:lang w:val="es-MX"/>
        </w:rPr>
        <w:t>Miriam de los Ángeles Vázquez Ruiz</w:t>
      </w:r>
      <w:r w:rsidR="002205E7" w:rsidRPr="00D61B8B">
        <w:rPr>
          <w:rFonts w:ascii="Arial Narrow" w:hAnsi="Arial Narrow" w:cs="Arial"/>
          <w:sz w:val="18"/>
          <w:szCs w:val="19"/>
          <w:lang w:val="es-MX"/>
        </w:rPr>
        <w:t xml:space="preserve">, </w:t>
      </w:r>
      <w:proofErr w:type="gramStart"/>
      <w:r w:rsidR="00AC6FED" w:rsidRPr="00D61B8B">
        <w:rPr>
          <w:rFonts w:ascii="Arial Narrow" w:hAnsi="Arial Narrow" w:cs="Arial"/>
          <w:sz w:val="18"/>
          <w:szCs w:val="19"/>
          <w:lang w:val="es-MX"/>
        </w:rPr>
        <w:t>Secretaria.-</w:t>
      </w:r>
      <w:proofErr w:type="gramEnd"/>
      <w:r w:rsidR="00AC6FED" w:rsidRPr="00D61B8B">
        <w:rPr>
          <w:rFonts w:ascii="Arial Narrow" w:hAnsi="Arial Narrow" w:cs="Arial"/>
          <w:sz w:val="18"/>
          <w:szCs w:val="19"/>
          <w:lang w:val="es-MX"/>
        </w:rPr>
        <w:t xml:space="preserve"> Rúbricas.”</w:t>
      </w:r>
    </w:p>
    <w:p w14:paraId="6031404F" w14:textId="77777777" w:rsidR="00AC6FED" w:rsidRPr="00D61B8B" w:rsidRDefault="00AC6FED" w:rsidP="00A87996">
      <w:pPr>
        <w:jc w:val="both"/>
        <w:rPr>
          <w:rFonts w:ascii="Arial Narrow" w:hAnsi="Arial Narrow" w:cs="Arial"/>
          <w:sz w:val="18"/>
          <w:szCs w:val="19"/>
          <w:lang w:val="es-MX"/>
        </w:rPr>
      </w:pPr>
    </w:p>
    <w:p w14:paraId="64776F5E" w14:textId="0B76389A" w:rsidR="00B732C7" w:rsidRPr="00D61B8B" w:rsidRDefault="00AC6FED" w:rsidP="00A87996">
      <w:pPr>
        <w:jc w:val="both"/>
        <w:rPr>
          <w:rFonts w:ascii="Arial Narrow" w:hAnsi="Arial Narrow" w:cs="Arial"/>
          <w:sz w:val="18"/>
          <w:szCs w:val="19"/>
          <w:lang w:val="es-MX"/>
        </w:rPr>
      </w:pPr>
      <w:r w:rsidRPr="00D61B8B">
        <w:rPr>
          <w:rFonts w:ascii="Arial Narrow" w:hAnsi="Arial Narrow" w:cs="Arial"/>
          <w:sz w:val="18"/>
          <w:szCs w:val="19"/>
          <w:lang w:val="es-MX"/>
        </w:rPr>
        <w:t xml:space="preserve">Por lo tanto, mando que se imprima, publique, circule y se le dé el debido cumplimiento. Palacio de Gobierno, Centro, Oax., a 18 de diciembre de 2021. EL GOBERNADO CONSTITUCIONAL DEL ESTADO. </w:t>
      </w:r>
      <w:proofErr w:type="spellStart"/>
      <w:r w:rsidRPr="00D61B8B">
        <w:rPr>
          <w:rFonts w:ascii="Arial Narrow" w:hAnsi="Arial Narrow" w:cs="Arial"/>
          <w:b/>
          <w:bCs/>
          <w:sz w:val="18"/>
          <w:szCs w:val="19"/>
          <w:lang w:val="es-MX"/>
        </w:rPr>
        <w:t>Mtro</w:t>
      </w:r>
      <w:proofErr w:type="spellEnd"/>
      <w:r w:rsidRPr="00D61B8B">
        <w:rPr>
          <w:rFonts w:ascii="Arial Narrow" w:hAnsi="Arial Narrow" w:cs="Arial"/>
          <w:b/>
          <w:bCs/>
          <w:sz w:val="18"/>
          <w:szCs w:val="19"/>
          <w:lang w:val="es-MX"/>
        </w:rPr>
        <w:t xml:space="preserve"> Alejandro Ismael Murat </w:t>
      </w:r>
      <w:proofErr w:type="gramStart"/>
      <w:r w:rsidRPr="00D61B8B">
        <w:rPr>
          <w:rFonts w:ascii="Arial Narrow" w:hAnsi="Arial Narrow" w:cs="Arial"/>
          <w:b/>
          <w:bCs/>
          <w:sz w:val="18"/>
          <w:szCs w:val="19"/>
          <w:lang w:val="es-MX"/>
        </w:rPr>
        <w:t>Hinojosa</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Rúbrica.- El Secretario General de Gobierno. </w:t>
      </w:r>
      <w:r w:rsidRPr="00D61B8B">
        <w:rPr>
          <w:rFonts w:ascii="Arial Narrow" w:hAnsi="Arial Narrow" w:cs="Arial"/>
          <w:b/>
          <w:bCs/>
          <w:sz w:val="18"/>
          <w:szCs w:val="19"/>
          <w:lang w:val="es-MX"/>
        </w:rPr>
        <w:t xml:space="preserve">Ing. Francisco Javier García </w:t>
      </w:r>
      <w:proofErr w:type="gramStart"/>
      <w:r w:rsidRPr="00D61B8B">
        <w:rPr>
          <w:rFonts w:ascii="Arial Narrow" w:hAnsi="Arial Narrow" w:cs="Arial"/>
          <w:b/>
          <w:bCs/>
          <w:sz w:val="18"/>
          <w:szCs w:val="19"/>
          <w:lang w:val="es-MX"/>
        </w:rPr>
        <w:t>López</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Rúbrica.</w:t>
      </w:r>
    </w:p>
    <w:p w14:paraId="544B48C7" w14:textId="6BB31A9E" w:rsidR="00B732C7" w:rsidRPr="00D61B8B" w:rsidRDefault="00B732C7" w:rsidP="00A87996">
      <w:pPr>
        <w:jc w:val="both"/>
        <w:rPr>
          <w:rFonts w:ascii="Arial Narrow" w:hAnsi="Arial Narrow" w:cs="Arial"/>
          <w:sz w:val="18"/>
          <w:szCs w:val="19"/>
          <w:lang w:val="es-MX"/>
        </w:rPr>
      </w:pPr>
    </w:p>
    <w:p w14:paraId="51110394" w14:textId="14C31910" w:rsidR="00B732C7" w:rsidRPr="00D61B8B" w:rsidRDefault="00B732C7" w:rsidP="00A87996">
      <w:pPr>
        <w:jc w:val="both"/>
        <w:rPr>
          <w:rFonts w:ascii="Arial Narrow" w:hAnsi="Arial Narrow" w:cs="Arial"/>
          <w:sz w:val="18"/>
          <w:szCs w:val="19"/>
          <w:lang w:val="es-MX"/>
        </w:rPr>
      </w:pPr>
    </w:p>
    <w:p w14:paraId="71CFA13F" w14:textId="77777777" w:rsidR="00AC7788" w:rsidRPr="00D61B8B" w:rsidRDefault="00AC7788" w:rsidP="00AC7788">
      <w:pPr>
        <w:jc w:val="center"/>
        <w:rPr>
          <w:rFonts w:ascii="Arial Narrow" w:hAnsi="Arial Narrow" w:cs="Arial"/>
          <w:b/>
          <w:bCs/>
          <w:sz w:val="18"/>
          <w:szCs w:val="19"/>
          <w:lang w:val="es-MX"/>
        </w:rPr>
      </w:pPr>
      <w:r w:rsidRPr="00D61B8B">
        <w:rPr>
          <w:rFonts w:ascii="Arial Narrow" w:hAnsi="Arial Narrow" w:cs="Arial"/>
          <w:b/>
          <w:bCs/>
          <w:sz w:val="18"/>
          <w:szCs w:val="19"/>
          <w:lang w:val="es-MX"/>
        </w:rPr>
        <w:t>TRANSITORIOS.</w:t>
      </w:r>
    </w:p>
    <w:p w14:paraId="4569DA62" w14:textId="1E5D7EE0" w:rsidR="00AC7788" w:rsidRPr="00D61B8B" w:rsidRDefault="00AC7788" w:rsidP="00AC7788">
      <w:pPr>
        <w:jc w:val="center"/>
        <w:rPr>
          <w:rFonts w:ascii="Arial Narrow" w:hAnsi="Arial Narrow" w:cs="Arial"/>
          <w:b/>
          <w:bCs/>
          <w:sz w:val="18"/>
          <w:szCs w:val="19"/>
          <w:lang w:val="es-MX"/>
        </w:rPr>
      </w:pPr>
      <w:r w:rsidRPr="00D61B8B">
        <w:rPr>
          <w:rFonts w:ascii="Arial Narrow" w:hAnsi="Arial Narrow" w:cs="Arial"/>
          <w:b/>
          <w:bCs/>
          <w:sz w:val="18"/>
          <w:szCs w:val="19"/>
          <w:lang w:val="es-MX"/>
        </w:rPr>
        <w:t>DECRETO NÚM. 1614 PPOE SEXTA SECCIÓN DE FECHA 16 DE DICIEMBRE DE 2023.</w:t>
      </w:r>
    </w:p>
    <w:p w14:paraId="1BA53B8E" w14:textId="77777777" w:rsidR="00B732C7" w:rsidRPr="00D61B8B" w:rsidRDefault="00B732C7" w:rsidP="00A87996">
      <w:pPr>
        <w:jc w:val="both"/>
        <w:rPr>
          <w:rFonts w:ascii="Arial Narrow" w:hAnsi="Arial Narrow" w:cs="Arial"/>
          <w:sz w:val="18"/>
          <w:szCs w:val="19"/>
          <w:lang w:val="es-MX"/>
        </w:rPr>
      </w:pPr>
    </w:p>
    <w:p w14:paraId="569BAC6E" w14:textId="77777777" w:rsidR="00EE325D" w:rsidRPr="00D61B8B" w:rsidRDefault="00EE325D" w:rsidP="00EE325D">
      <w:pPr>
        <w:jc w:val="both"/>
        <w:rPr>
          <w:rFonts w:ascii="Arial Narrow" w:hAnsi="Arial Narrow" w:cs="Arial"/>
          <w:b/>
          <w:sz w:val="18"/>
          <w:szCs w:val="19"/>
          <w:lang w:val="es-MX"/>
        </w:rPr>
      </w:pPr>
      <w:bookmarkStart w:id="0" w:name="_Hlk530043468"/>
      <w:r w:rsidRPr="00D61B8B">
        <w:rPr>
          <w:rFonts w:ascii="Arial Narrow" w:hAnsi="Arial Narrow" w:cs="Arial"/>
          <w:b/>
          <w:sz w:val="18"/>
          <w:szCs w:val="19"/>
          <w:lang w:val="es-MX"/>
        </w:rPr>
        <w:t>PRIMERO</w:t>
      </w:r>
      <w:r w:rsidRPr="00D61B8B">
        <w:rPr>
          <w:rFonts w:ascii="Arial Narrow" w:hAnsi="Arial Narrow" w:cs="Arial"/>
          <w:sz w:val="18"/>
          <w:szCs w:val="19"/>
          <w:lang w:val="es-MX"/>
        </w:rPr>
        <w:t>. Publíquese</w:t>
      </w:r>
      <w:r w:rsidRPr="00D61B8B">
        <w:rPr>
          <w:rFonts w:ascii="Arial Narrow" w:hAnsi="Arial Narrow" w:cs="Arial"/>
          <w:b/>
          <w:sz w:val="18"/>
          <w:szCs w:val="19"/>
          <w:lang w:val="es-MX"/>
        </w:rPr>
        <w:t xml:space="preserve"> </w:t>
      </w:r>
      <w:r w:rsidRPr="00D61B8B">
        <w:rPr>
          <w:rFonts w:ascii="Arial Narrow" w:hAnsi="Arial Narrow" w:cs="Arial"/>
          <w:sz w:val="18"/>
          <w:szCs w:val="19"/>
          <w:lang w:val="es-MX"/>
        </w:rPr>
        <w:t>el presente decreto en el Periódico Oficial del Gobierno del Estado.</w:t>
      </w:r>
    </w:p>
    <w:p w14:paraId="2D32D613" w14:textId="77777777" w:rsidR="00EE325D" w:rsidRPr="00D61B8B" w:rsidRDefault="00EE325D" w:rsidP="00EE325D">
      <w:pPr>
        <w:jc w:val="both"/>
        <w:rPr>
          <w:rFonts w:ascii="Arial Narrow" w:hAnsi="Arial Narrow" w:cs="Arial"/>
          <w:b/>
          <w:sz w:val="18"/>
          <w:szCs w:val="19"/>
          <w:lang w:val="es-MX"/>
        </w:rPr>
      </w:pPr>
    </w:p>
    <w:p w14:paraId="124B4FC7" w14:textId="77777777" w:rsidR="00EE325D" w:rsidRPr="00D61B8B" w:rsidRDefault="00EE325D" w:rsidP="00EE325D">
      <w:pPr>
        <w:jc w:val="both"/>
        <w:rPr>
          <w:rFonts w:ascii="Arial Narrow" w:hAnsi="Arial Narrow" w:cs="Arial"/>
          <w:sz w:val="18"/>
          <w:szCs w:val="19"/>
          <w:lang w:val="es-MX"/>
        </w:rPr>
      </w:pPr>
      <w:r w:rsidRPr="00D61B8B">
        <w:rPr>
          <w:rFonts w:ascii="Arial Narrow" w:hAnsi="Arial Narrow" w:cs="Arial"/>
          <w:b/>
          <w:sz w:val="18"/>
          <w:szCs w:val="19"/>
          <w:lang w:val="es-MX"/>
        </w:rPr>
        <w:t xml:space="preserve">SEGUNDO. </w:t>
      </w:r>
      <w:r w:rsidRPr="00D61B8B">
        <w:rPr>
          <w:rFonts w:ascii="Arial Narrow" w:hAnsi="Arial Narrow" w:cs="Arial"/>
          <w:sz w:val="18"/>
          <w:szCs w:val="19"/>
          <w:lang w:val="es-MX"/>
        </w:rPr>
        <w:t>El presente decreto entrará en vigor el uno de enero de dos mil veinticuatro, previa publicación en el Periódico Oficial del Gobierno del Estado.</w:t>
      </w:r>
      <w:bookmarkEnd w:id="0"/>
    </w:p>
    <w:p w14:paraId="43F27EBD" w14:textId="77777777" w:rsidR="00EE325D" w:rsidRPr="00D61B8B" w:rsidRDefault="00EE325D" w:rsidP="00A87996">
      <w:pPr>
        <w:jc w:val="both"/>
        <w:rPr>
          <w:rFonts w:ascii="Arial Narrow" w:hAnsi="Arial Narrow" w:cs="Arial"/>
          <w:sz w:val="18"/>
          <w:szCs w:val="19"/>
          <w:lang w:val="es-MX"/>
        </w:rPr>
      </w:pPr>
    </w:p>
    <w:p w14:paraId="251897B1" w14:textId="21029F3D" w:rsidR="00EE325D" w:rsidRPr="00D61B8B" w:rsidRDefault="00EE325D" w:rsidP="00EE325D">
      <w:pPr>
        <w:jc w:val="both"/>
        <w:rPr>
          <w:rFonts w:ascii="Arial Narrow" w:hAnsi="Arial Narrow" w:cs="Arial"/>
          <w:sz w:val="18"/>
          <w:szCs w:val="19"/>
          <w:lang w:val="es-MX"/>
        </w:rPr>
      </w:pPr>
      <w:r w:rsidRPr="00D61B8B">
        <w:rPr>
          <w:rFonts w:ascii="Arial Narrow" w:hAnsi="Arial Narrow" w:cs="Arial"/>
          <w:sz w:val="18"/>
          <w:szCs w:val="19"/>
          <w:lang w:val="es-MX"/>
        </w:rPr>
        <w:t xml:space="preserve">“Dado en el Salón de sesiones del H. Congreso del Estado, San Raymundo Jalpan, Centro, Oaxaca, a 06 de diciembre de 2023.-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Samuel Gurrión Matías</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Presidente.-</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Juana Aguilar Espinoza</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Vicepresidenta.-</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Rosalinda López García</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Secretaria.-</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 xml:space="preserve">Lizbeth </w:t>
      </w:r>
      <w:proofErr w:type="spellStart"/>
      <w:r w:rsidRPr="00D61B8B">
        <w:rPr>
          <w:rFonts w:ascii="Arial Narrow" w:hAnsi="Arial Narrow" w:cs="Arial"/>
          <w:b/>
          <w:bCs/>
          <w:sz w:val="18"/>
          <w:szCs w:val="19"/>
          <w:lang w:val="es-MX"/>
        </w:rPr>
        <w:t>Anaid</w:t>
      </w:r>
      <w:proofErr w:type="spellEnd"/>
      <w:r w:rsidRPr="00D61B8B">
        <w:rPr>
          <w:rFonts w:ascii="Arial Narrow" w:hAnsi="Arial Narrow" w:cs="Arial"/>
          <w:b/>
          <w:bCs/>
          <w:sz w:val="18"/>
          <w:szCs w:val="19"/>
          <w:lang w:val="es-MX"/>
        </w:rPr>
        <w:t xml:space="preserve"> Concha Ojeda</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Secretaría.-</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D61B8B">
        <w:rPr>
          <w:rFonts w:ascii="Arial Narrow" w:hAnsi="Arial Narrow" w:cs="Arial"/>
          <w:b/>
          <w:bCs/>
          <w:sz w:val="18"/>
          <w:szCs w:val="19"/>
          <w:lang w:val="es-MX"/>
        </w:rPr>
        <w:t>Minerva Leonor López Calderón</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Secretaria.-</w:t>
      </w:r>
      <w:proofErr w:type="gramEnd"/>
      <w:r w:rsidRPr="00D61B8B">
        <w:rPr>
          <w:rFonts w:ascii="Arial Narrow" w:hAnsi="Arial Narrow" w:cs="Arial"/>
          <w:sz w:val="18"/>
          <w:szCs w:val="19"/>
          <w:lang w:val="es-MX"/>
        </w:rPr>
        <w:t xml:space="preserve"> Rúbricas.” </w:t>
      </w:r>
    </w:p>
    <w:p w14:paraId="433245F6" w14:textId="77777777" w:rsidR="00EE325D" w:rsidRPr="00D61B8B" w:rsidRDefault="00EE325D" w:rsidP="00EE325D">
      <w:pPr>
        <w:jc w:val="both"/>
        <w:rPr>
          <w:rFonts w:ascii="Arial Narrow" w:hAnsi="Arial Narrow" w:cs="Arial"/>
          <w:sz w:val="18"/>
          <w:szCs w:val="19"/>
          <w:lang w:val="es-MX"/>
        </w:rPr>
      </w:pPr>
    </w:p>
    <w:p w14:paraId="33D6F482" w14:textId="3B80324D" w:rsidR="00EE325D" w:rsidRPr="00D61B8B" w:rsidRDefault="00EE325D" w:rsidP="00EE325D">
      <w:pPr>
        <w:jc w:val="both"/>
        <w:rPr>
          <w:rFonts w:ascii="Arial Narrow" w:hAnsi="Arial Narrow" w:cs="Arial"/>
          <w:sz w:val="18"/>
          <w:szCs w:val="19"/>
          <w:lang w:val="es-MX"/>
        </w:rPr>
      </w:pPr>
      <w:r w:rsidRPr="00D61B8B">
        <w:rPr>
          <w:rFonts w:ascii="Arial Narrow" w:hAnsi="Arial Narrow" w:cs="Arial"/>
          <w:sz w:val="18"/>
          <w:szCs w:val="19"/>
          <w:lang w:val="es-MX"/>
        </w:rPr>
        <w:t xml:space="preserve">Por lo tanto, mando que se imprima, publique, circule y se le dé el debido cumplimiento. Palacio de Gobierno, Centro, Oax., a 07 de diciembre de 2023. EL GOBERNADOR CONSTITUCIONAL DEL ESTADO. </w:t>
      </w:r>
      <w:r w:rsidRPr="00D61B8B">
        <w:rPr>
          <w:rFonts w:ascii="Arial Narrow" w:hAnsi="Arial Narrow" w:cs="Arial"/>
          <w:b/>
          <w:bCs/>
          <w:sz w:val="18"/>
          <w:szCs w:val="19"/>
          <w:lang w:val="es-MX"/>
        </w:rPr>
        <w:t xml:space="preserve">Ing. Salomón Jara </w:t>
      </w:r>
      <w:proofErr w:type="gramStart"/>
      <w:r w:rsidRPr="00D61B8B">
        <w:rPr>
          <w:rFonts w:ascii="Arial Narrow" w:hAnsi="Arial Narrow" w:cs="Arial"/>
          <w:b/>
          <w:bCs/>
          <w:sz w:val="18"/>
          <w:szCs w:val="19"/>
          <w:lang w:val="es-MX"/>
        </w:rPr>
        <w:t>Cruz</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Rúbrica.- El Secretario de Gobierno. Lcdo. </w:t>
      </w:r>
      <w:r w:rsidRPr="00D61B8B">
        <w:rPr>
          <w:rFonts w:ascii="Arial Narrow" w:hAnsi="Arial Narrow" w:cs="Arial"/>
          <w:b/>
          <w:bCs/>
          <w:sz w:val="18"/>
          <w:szCs w:val="19"/>
          <w:lang w:val="es-MX"/>
        </w:rPr>
        <w:t xml:space="preserve">José de Jesús Romero </w:t>
      </w:r>
      <w:proofErr w:type="gramStart"/>
      <w:r w:rsidRPr="00D61B8B">
        <w:rPr>
          <w:rFonts w:ascii="Arial Narrow" w:hAnsi="Arial Narrow" w:cs="Arial"/>
          <w:b/>
          <w:bCs/>
          <w:sz w:val="18"/>
          <w:szCs w:val="19"/>
          <w:lang w:val="es-MX"/>
        </w:rPr>
        <w:t>López</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Rúbrica.</w:t>
      </w:r>
    </w:p>
    <w:p w14:paraId="42707234" w14:textId="77777777" w:rsidR="00AC7788" w:rsidRPr="00D61B8B" w:rsidRDefault="00AC7788" w:rsidP="00A87996">
      <w:pPr>
        <w:jc w:val="both"/>
        <w:rPr>
          <w:rFonts w:ascii="Arial Narrow" w:hAnsi="Arial Narrow" w:cs="Arial"/>
          <w:sz w:val="18"/>
          <w:szCs w:val="19"/>
          <w:lang w:val="es-MX"/>
        </w:rPr>
      </w:pPr>
    </w:p>
    <w:p w14:paraId="3D6E5960" w14:textId="77777777" w:rsidR="00AC7788" w:rsidRPr="00D61B8B" w:rsidRDefault="00AC7788" w:rsidP="00A87996">
      <w:pPr>
        <w:jc w:val="both"/>
        <w:rPr>
          <w:rFonts w:ascii="Arial Narrow" w:hAnsi="Arial Narrow" w:cs="Arial"/>
          <w:sz w:val="18"/>
          <w:szCs w:val="19"/>
          <w:lang w:val="es-MX"/>
        </w:rPr>
      </w:pPr>
    </w:p>
    <w:p w14:paraId="7700FFC3" w14:textId="77777777" w:rsidR="00D61B8B" w:rsidRPr="00D61B8B" w:rsidRDefault="00D61B8B" w:rsidP="00D61B8B">
      <w:pPr>
        <w:jc w:val="center"/>
        <w:rPr>
          <w:rFonts w:ascii="Arial Narrow" w:hAnsi="Arial Narrow" w:cs="Arial"/>
          <w:b/>
          <w:bCs/>
          <w:sz w:val="18"/>
          <w:szCs w:val="19"/>
          <w:lang w:val="es-MX"/>
        </w:rPr>
      </w:pPr>
      <w:r w:rsidRPr="00D61B8B">
        <w:rPr>
          <w:rFonts w:ascii="Arial Narrow" w:hAnsi="Arial Narrow" w:cs="Arial"/>
          <w:b/>
          <w:bCs/>
          <w:sz w:val="18"/>
          <w:szCs w:val="19"/>
          <w:lang w:val="es-MX"/>
        </w:rPr>
        <w:t>TRANSITORIOS.</w:t>
      </w:r>
    </w:p>
    <w:p w14:paraId="7C60D538" w14:textId="087E498A" w:rsidR="00D61B8B" w:rsidRPr="00D61B8B" w:rsidRDefault="00D61B8B" w:rsidP="00D61B8B">
      <w:pPr>
        <w:jc w:val="center"/>
        <w:rPr>
          <w:rFonts w:ascii="Arial Narrow" w:hAnsi="Arial Narrow" w:cs="Arial"/>
          <w:b/>
          <w:bCs/>
          <w:sz w:val="18"/>
          <w:szCs w:val="19"/>
          <w:lang w:val="es-MX"/>
        </w:rPr>
      </w:pPr>
      <w:r w:rsidRPr="00D61B8B">
        <w:rPr>
          <w:rFonts w:ascii="Arial Narrow" w:hAnsi="Arial Narrow" w:cs="Arial"/>
          <w:b/>
          <w:bCs/>
          <w:sz w:val="18"/>
          <w:szCs w:val="19"/>
          <w:lang w:val="es-MX"/>
        </w:rPr>
        <w:t>DECRETO NÚM. 17 PPOE SÉPTIMA SECCIÓN DE FECHA 21 DE DICIEMBRE DE 2024.</w:t>
      </w:r>
    </w:p>
    <w:p w14:paraId="7B772EB3" w14:textId="77777777" w:rsidR="00EB653F" w:rsidRDefault="00EB653F" w:rsidP="00A87996">
      <w:pPr>
        <w:jc w:val="both"/>
        <w:rPr>
          <w:rFonts w:ascii="Arial Narrow" w:hAnsi="Arial Narrow" w:cs="Arial"/>
          <w:sz w:val="18"/>
          <w:szCs w:val="19"/>
          <w:lang w:val="es-MX"/>
        </w:rPr>
      </w:pPr>
    </w:p>
    <w:p w14:paraId="02AAD274" w14:textId="4CE91E00" w:rsidR="00EB653F" w:rsidRPr="00EB653F" w:rsidRDefault="00EB653F" w:rsidP="00EB653F">
      <w:pPr>
        <w:jc w:val="both"/>
        <w:rPr>
          <w:rFonts w:ascii="Arial Narrow" w:hAnsi="Arial Narrow" w:cs="Arial"/>
          <w:sz w:val="18"/>
          <w:szCs w:val="19"/>
          <w:lang w:val="es-MX"/>
        </w:rPr>
      </w:pPr>
      <w:r w:rsidRPr="00EB653F">
        <w:rPr>
          <w:rFonts w:ascii="Arial Narrow" w:hAnsi="Arial Narrow" w:cs="Arial"/>
          <w:b/>
          <w:bCs/>
          <w:sz w:val="18"/>
          <w:szCs w:val="19"/>
          <w:lang w:val="es-MX"/>
        </w:rPr>
        <w:t xml:space="preserve">PRIMERO. </w:t>
      </w:r>
      <w:r w:rsidRPr="00EB653F">
        <w:rPr>
          <w:rFonts w:ascii="Arial Narrow" w:hAnsi="Arial Narrow" w:cs="Arial"/>
          <w:sz w:val="18"/>
          <w:szCs w:val="19"/>
          <w:lang w:val="es-MX"/>
        </w:rPr>
        <w:t>Publíquese el presente Decreto en el Periódico Oficial del Gobierno del</w:t>
      </w:r>
      <w:r>
        <w:rPr>
          <w:rFonts w:ascii="Arial Narrow" w:hAnsi="Arial Narrow" w:cs="Arial"/>
          <w:sz w:val="18"/>
          <w:szCs w:val="19"/>
          <w:lang w:val="es-MX"/>
        </w:rPr>
        <w:t xml:space="preserve"> </w:t>
      </w:r>
      <w:r w:rsidRPr="00EB653F">
        <w:rPr>
          <w:rFonts w:ascii="Arial Narrow" w:hAnsi="Arial Narrow" w:cs="Arial"/>
          <w:sz w:val="18"/>
          <w:szCs w:val="19"/>
          <w:lang w:val="es-MX"/>
        </w:rPr>
        <w:t>Estado.</w:t>
      </w:r>
    </w:p>
    <w:p w14:paraId="2D28E83D" w14:textId="77777777" w:rsidR="00EB653F" w:rsidRDefault="00EB653F" w:rsidP="00EB653F">
      <w:pPr>
        <w:jc w:val="both"/>
        <w:rPr>
          <w:rFonts w:ascii="Arial Narrow" w:hAnsi="Arial Narrow" w:cs="Arial"/>
          <w:sz w:val="18"/>
          <w:szCs w:val="19"/>
          <w:lang w:val="es-MX"/>
        </w:rPr>
      </w:pPr>
    </w:p>
    <w:p w14:paraId="2972089E" w14:textId="361DB802" w:rsidR="00EB653F" w:rsidRDefault="00EB653F" w:rsidP="00EB653F">
      <w:pPr>
        <w:jc w:val="both"/>
        <w:rPr>
          <w:rFonts w:ascii="Arial Narrow" w:hAnsi="Arial Narrow" w:cs="Arial"/>
          <w:sz w:val="18"/>
          <w:szCs w:val="19"/>
          <w:lang w:val="es-MX"/>
        </w:rPr>
      </w:pPr>
      <w:r w:rsidRPr="00EB653F">
        <w:rPr>
          <w:rFonts w:ascii="Arial Narrow" w:hAnsi="Arial Narrow" w:cs="Arial"/>
          <w:b/>
          <w:bCs/>
          <w:sz w:val="18"/>
          <w:szCs w:val="19"/>
          <w:lang w:val="es-MX"/>
        </w:rPr>
        <w:t>SEGUNDO.</w:t>
      </w:r>
      <w:r w:rsidRPr="00EB653F">
        <w:rPr>
          <w:rFonts w:ascii="Arial Narrow" w:hAnsi="Arial Narrow" w:cs="Arial"/>
          <w:sz w:val="18"/>
          <w:szCs w:val="19"/>
          <w:lang w:val="es-MX"/>
        </w:rPr>
        <w:t xml:space="preserve"> El presente Decreto entrará en vigor el uno de enero de dos mil</w:t>
      </w:r>
      <w:r>
        <w:rPr>
          <w:rFonts w:ascii="Arial Narrow" w:hAnsi="Arial Narrow" w:cs="Arial"/>
          <w:sz w:val="18"/>
          <w:szCs w:val="19"/>
          <w:lang w:val="es-MX"/>
        </w:rPr>
        <w:t xml:space="preserve"> </w:t>
      </w:r>
      <w:r w:rsidRPr="00EB653F">
        <w:rPr>
          <w:rFonts w:ascii="Arial Narrow" w:hAnsi="Arial Narrow" w:cs="Arial"/>
          <w:sz w:val="18"/>
          <w:szCs w:val="19"/>
          <w:lang w:val="es-MX"/>
        </w:rPr>
        <w:t>veinticinco, previa publicación en el Periódico Oficial del Gobierno del Estado</w:t>
      </w:r>
    </w:p>
    <w:p w14:paraId="121DD3A4" w14:textId="77777777" w:rsidR="00EB653F" w:rsidRDefault="00EB653F" w:rsidP="00A87996">
      <w:pPr>
        <w:jc w:val="both"/>
        <w:rPr>
          <w:rFonts w:ascii="Arial Narrow" w:hAnsi="Arial Narrow" w:cs="Arial"/>
          <w:sz w:val="18"/>
          <w:szCs w:val="19"/>
          <w:lang w:val="es-MX"/>
        </w:rPr>
      </w:pPr>
    </w:p>
    <w:p w14:paraId="23F5EABA" w14:textId="164E030E" w:rsidR="00EB653F" w:rsidRPr="00D61B8B" w:rsidRDefault="00EB653F" w:rsidP="00EB653F">
      <w:pPr>
        <w:jc w:val="both"/>
        <w:rPr>
          <w:rFonts w:ascii="Arial Narrow" w:hAnsi="Arial Narrow" w:cs="Arial"/>
          <w:sz w:val="18"/>
          <w:szCs w:val="19"/>
          <w:lang w:val="es-MX"/>
        </w:rPr>
      </w:pPr>
      <w:r w:rsidRPr="00D61B8B">
        <w:rPr>
          <w:rFonts w:ascii="Arial Narrow" w:hAnsi="Arial Narrow" w:cs="Arial"/>
          <w:sz w:val="18"/>
          <w:szCs w:val="19"/>
          <w:lang w:val="es-MX"/>
        </w:rPr>
        <w:t xml:space="preserve">“Dado en el Salón de sesiones del H. Congreso del Estado, San Raymundo Jalpan, Centro, Oaxaca, a </w:t>
      </w:r>
      <w:r>
        <w:rPr>
          <w:rFonts w:ascii="Arial Narrow" w:hAnsi="Arial Narrow" w:cs="Arial"/>
          <w:sz w:val="18"/>
          <w:szCs w:val="19"/>
          <w:lang w:val="es-MX"/>
        </w:rPr>
        <w:t>10</w:t>
      </w:r>
      <w:r w:rsidRPr="00D61B8B">
        <w:rPr>
          <w:rFonts w:ascii="Arial Narrow" w:hAnsi="Arial Narrow" w:cs="Arial"/>
          <w:sz w:val="18"/>
          <w:szCs w:val="19"/>
          <w:lang w:val="es-MX"/>
        </w:rPr>
        <w:t xml:space="preserve"> de diciembre de 202</w:t>
      </w:r>
      <w:r>
        <w:rPr>
          <w:rFonts w:ascii="Arial Narrow" w:hAnsi="Arial Narrow" w:cs="Arial"/>
          <w:sz w:val="18"/>
          <w:szCs w:val="19"/>
          <w:lang w:val="es-MX"/>
        </w:rPr>
        <w:t>4</w:t>
      </w:r>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EB653F">
        <w:rPr>
          <w:rFonts w:ascii="Arial Narrow" w:hAnsi="Arial Narrow" w:cs="Arial"/>
          <w:b/>
          <w:bCs/>
          <w:sz w:val="18"/>
          <w:szCs w:val="19"/>
          <w:lang w:val="es-MX"/>
        </w:rPr>
        <w:t>Antonia Natividad Díaz Jiménez</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President</w:t>
      </w:r>
      <w:r>
        <w:rPr>
          <w:rFonts w:ascii="Arial Narrow" w:hAnsi="Arial Narrow" w:cs="Arial"/>
          <w:sz w:val="18"/>
          <w:szCs w:val="19"/>
          <w:lang w:val="es-MX"/>
        </w:rPr>
        <w:t>a</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sidRPr="00EB653F">
        <w:rPr>
          <w:rFonts w:ascii="Arial Narrow" w:hAnsi="Arial Narrow" w:cs="Arial"/>
          <w:b/>
          <w:bCs/>
          <w:sz w:val="18"/>
          <w:szCs w:val="19"/>
          <w:lang w:val="es-MX"/>
        </w:rPr>
        <w:t>Dennis García Gutiérrez</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Vicepresidenta.-</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Pr>
          <w:rFonts w:ascii="Arial Narrow" w:hAnsi="Arial Narrow" w:cs="Arial"/>
          <w:b/>
          <w:bCs/>
          <w:sz w:val="18"/>
          <w:szCs w:val="19"/>
          <w:lang w:val="es-MX"/>
        </w:rPr>
        <w:t>Eva Diego Cruz</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Secretaria.-</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r>
        <w:rPr>
          <w:rFonts w:ascii="Arial Narrow" w:hAnsi="Arial Narrow" w:cs="Arial"/>
          <w:b/>
          <w:bCs/>
          <w:sz w:val="18"/>
          <w:szCs w:val="19"/>
          <w:lang w:val="es-MX"/>
        </w:rPr>
        <w:t>Mónica Belén López Javier</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Secretaría.-</w:t>
      </w:r>
      <w:proofErr w:type="gramEnd"/>
      <w:r w:rsidRPr="00D61B8B">
        <w:rPr>
          <w:rFonts w:ascii="Arial Narrow" w:hAnsi="Arial Narrow" w:cs="Arial"/>
          <w:sz w:val="18"/>
          <w:szCs w:val="19"/>
          <w:lang w:val="es-MX"/>
        </w:rPr>
        <w:t xml:space="preserve"> </w:t>
      </w:r>
      <w:proofErr w:type="spellStart"/>
      <w:r w:rsidRPr="00D61B8B">
        <w:rPr>
          <w:rFonts w:ascii="Arial Narrow" w:hAnsi="Arial Narrow" w:cs="Arial"/>
          <w:sz w:val="18"/>
          <w:szCs w:val="19"/>
          <w:lang w:val="es-MX"/>
        </w:rPr>
        <w:t>Dip</w:t>
      </w:r>
      <w:proofErr w:type="spellEnd"/>
      <w:r w:rsidRPr="00D61B8B">
        <w:rPr>
          <w:rFonts w:ascii="Arial Narrow" w:hAnsi="Arial Narrow" w:cs="Arial"/>
          <w:sz w:val="18"/>
          <w:szCs w:val="19"/>
          <w:lang w:val="es-MX"/>
        </w:rPr>
        <w:t xml:space="preserve">. </w:t>
      </w:r>
      <w:proofErr w:type="spellStart"/>
      <w:r>
        <w:rPr>
          <w:rFonts w:ascii="Arial Narrow" w:hAnsi="Arial Narrow" w:cs="Arial"/>
          <w:b/>
          <w:bCs/>
          <w:sz w:val="18"/>
          <w:szCs w:val="19"/>
          <w:lang w:val="es-MX"/>
        </w:rPr>
        <w:t>Biaani</w:t>
      </w:r>
      <w:proofErr w:type="spellEnd"/>
      <w:r>
        <w:rPr>
          <w:rFonts w:ascii="Arial Narrow" w:hAnsi="Arial Narrow" w:cs="Arial"/>
          <w:b/>
          <w:bCs/>
          <w:sz w:val="18"/>
          <w:szCs w:val="19"/>
          <w:lang w:val="es-MX"/>
        </w:rPr>
        <w:t xml:space="preserve"> </w:t>
      </w:r>
      <w:proofErr w:type="spellStart"/>
      <w:r>
        <w:rPr>
          <w:rFonts w:ascii="Arial Narrow" w:hAnsi="Arial Narrow" w:cs="Arial"/>
          <w:b/>
          <w:bCs/>
          <w:sz w:val="18"/>
          <w:szCs w:val="19"/>
          <w:lang w:val="es-MX"/>
        </w:rPr>
        <w:t>Palomec</w:t>
      </w:r>
      <w:proofErr w:type="spellEnd"/>
      <w:r>
        <w:rPr>
          <w:rFonts w:ascii="Arial Narrow" w:hAnsi="Arial Narrow" w:cs="Arial"/>
          <w:b/>
          <w:bCs/>
          <w:sz w:val="18"/>
          <w:szCs w:val="19"/>
          <w:lang w:val="es-MX"/>
        </w:rPr>
        <w:t xml:space="preserve"> Enríquez</w:t>
      </w:r>
      <w:r w:rsidRPr="00D61B8B">
        <w:rPr>
          <w:rFonts w:ascii="Arial Narrow" w:hAnsi="Arial Narrow" w:cs="Arial"/>
          <w:sz w:val="18"/>
          <w:szCs w:val="19"/>
          <w:lang w:val="es-MX"/>
        </w:rPr>
        <w:t xml:space="preserve">, </w:t>
      </w:r>
      <w:proofErr w:type="gramStart"/>
      <w:r w:rsidRPr="00D61B8B">
        <w:rPr>
          <w:rFonts w:ascii="Arial Narrow" w:hAnsi="Arial Narrow" w:cs="Arial"/>
          <w:sz w:val="18"/>
          <w:szCs w:val="19"/>
          <w:lang w:val="es-MX"/>
        </w:rPr>
        <w:t>Secretaria.-</w:t>
      </w:r>
      <w:proofErr w:type="gramEnd"/>
      <w:r w:rsidRPr="00D61B8B">
        <w:rPr>
          <w:rFonts w:ascii="Arial Narrow" w:hAnsi="Arial Narrow" w:cs="Arial"/>
          <w:sz w:val="18"/>
          <w:szCs w:val="19"/>
          <w:lang w:val="es-MX"/>
        </w:rPr>
        <w:t xml:space="preserve"> Rúbricas.” </w:t>
      </w:r>
    </w:p>
    <w:p w14:paraId="2C3A9FD6" w14:textId="77777777" w:rsidR="00EB653F" w:rsidRPr="00D61B8B" w:rsidRDefault="00EB653F" w:rsidP="00EB653F">
      <w:pPr>
        <w:jc w:val="both"/>
        <w:rPr>
          <w:rFonts w:ascii="Arial Narrow" w:hAnsi="Arial Narrow" w:cs="Arial"/>
          <w:sz w:val="18"/>
          <w:szCs w:val="19"/>
          <w:lang w:val="es-MX"/>
        </w:rPr>
      </w:pPr>
    </w:p>
    <w:p w14:paraId="6012AC68" w14:textId="5B5095EA" w:rsidR="00EB653F" w:rsidRPr="00D61B8B" w:rsidRDefault="00EB653F" w:rsidP="00EB653F">
      <w:pPr>
        <w:jc w:val="both"/>
        <w:rPr>
          <w:rFonts w:ascii="Arial Narrow" w:hAnsi="Arial Narrow" w:cs="Arial"/>
          <w:sz w:val="18"/>
          <w:szCs w:val="19"/>
          <w:lang w:val="es-MX"/>
        </w:rPr>
      </w:pPr>
      <w:r w:rsidRPr="00D61B8B">
        <w:rPr>
          <w:rFonts w:ascii="Arial Narrow" w:hAnsi="Arial Narrow" w:cs="Arial"/>
          <w:sz w:val="18"/>
          <w:szCs w:val="19"/>
          <w:lang w:val="es-MX"/>
        </w:rPr>
        <w:t xml:space="preserve">Por lo tanto, mando que se imprima, publique, circule y se le dé el debido cumplimiento. Palacio de Gobierno, Centro, Oax., a </w:t>
      </w:r>
      <w:r>
        <w:rPr>
          <w:rFonts w:ascii="Arial Narrow" w:hAnsi="Arial Narrow" w:cs="Arial"/>
          <w:sz w:val="18"/>
          <w:szCs w:val="19"/>
          <w:lang w:val="es-MX"/>
        </w:rPr>
        <w:t>11</w:t>
      </w:r>
      <w:r w:rsidRPr="00D61B8B">
        <w:rPr>
          <w:rFonts w:ascii="Arial Narrow" w:hAnsi="Arial Narrow" w:cs="Arial"/>
          <w:sz w:val="18"/>
          <w:szCs w:val="19"/>
          <w:lang w:val="es-MX"/>
        </w:rPr>
        <w:t xml:space="preserve"> de diciembre de 202</w:t>
      </w:r>
      <w:r>
        <w:rPr>
          <w:rFonts w:ascii="Arial Narrow" w:hAnsi="Arial Narrow" w:cs="Arial"/>
          <w:sz w:val="18"/>
          <w:szCs w:val="19"/>
          <w:lang w:val="es-MX"/>
        </w:rPr>
        <w:t>4</w:t>
      </w:r>
      <w:r w:rsidRPr="00D61B8B">
        <w:rPr>
          <w:rFonts w:ascii="Arial Narrow" w:hAnsi="Arial Narrow" w:cs="Arial"/>
          <w:sz w:val="18"/>
          <w:szCs w:val="19"/>
          <w:lang w:val="es-MX"/>
        </w:rPr>
        <w:t xml:space="preserve">. EL GOBERNADOR CONSTITUCIONAL DEL ESTADO. </w:t>
      </w:r>
      <w:r w:rsidRPr="00D61B8B">
        <w:rPr>
          <w:rFonts w:ascii="Arial Narrow" w:hAnsi="Arial Narrow" w:cs="Arial"/>
          <w:b/>
          <w:bCs/>
          <w:sz w:val="18"/>
          <w:szCs w:val="19"/>
          <w:lang w:val="es-MX"/>
        </w:rPr>
        <w:t xml:space="preserve">Ing. Salomón Jara </w:t>
      </w:r>
      <w:proofErr w:type="gramStart"/>
      <w:r w:rsidRPr="00D61B8B">
        <w:rPr>
          <w:rFonts w:ascii="Arial Narrow" w:hAnsi="Arial Narrow" w:cs="Arial"/>
          <w:b/>
          <w:bCs/>
          <w:sz w:val="18"/>
          <w:szCs w:val="19"/>
          <w:lang w:val="es-MX"/>
        </w:rPr>
        <w:t>Cruz</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Rúbrica.- El Secretario de Gobierno. Lcdo. </w:t>
      </w:r>
      <w:r w:rsidRPr="00D61B8B">
        <w:rPr>
          <w:rFonts w:ascii="Arial Narrow" w:hAnsi="Arial Narrow" w:cs="Arial"/>
          <w:b/>
          <w:bCs/>
          <w:sz w:val="18"/>
          <w:szCs w:val="19"/>
          <w:lang w:val="es-MX"/>
        </w:rPr>
        <w:t xml:space="preserve">José de Jesús Romero </w:t>
      </w:r>
      <w:proofErr w:type="gramStart"/>
      <w:r w:rsidRPr="00D61B8B">
        <w:rPr>
          <w:rFonts w:ascii="Arial Narrow" w:hAnsi="Arial Narrow" w:cs="Arial"/>
          <w:b/>
          <w:bCs/>
          <w:sz w:val="18"/>
          <w:szCs w:val="19"/>
          <w:lang w:val="es-MX"/>
        </w:rPr>
        <w:t>López</w:t>
      </w:r>
      <w:r w:rsidRPr="00D61B8B">
        <w:rPr>
          <w:rFonts w:ascii="Arial Narrow" w:hAnsi="Arial Narrow" w:cs="Arial"/>
          <w:sz w:val="18"/>
          <w:szCs w:val="19"/>
          <w:lang w:val="es-MX"/>
        </w:rPr>
        <w:t>.-</w:t>
      </w:r>
      <w:proofErr w:type="gramEnd"/>
      <w:r w:rsidRPr="00D61B8B">
        <w:rPr>
          <w:rFonts w:ascii="Arial Narrow" w:hAnsi="Arial Narrow" w:cs="Arial"/>
          <w:sz w:val="18"/>
          <w:szCs w:val="19"/>
          <w:lang w:val="es-MX"/>
        </w:rPr>
        <w:t xml:space="preserve"> Rúbrica.</w:t>
      </w:r>
    </w:p>
    <w:p w14:paraId="5D8B7C8D" w14:textId="77777777" w:rsidR="00EB653F" w:rsidRDefault="00EB653F" w:rsidP="00A87996">
      <w:pPr>
        <w:jc w:val="both"/>
        <w:rPr>
          <w:rFonts w:ascii="Arial Narrow" w:hAnsi="Arial Narrow" w:cs="Arial"/>
          <w:sz w:val="18"/>
          <w:szCs w:val="19"/>
          <w:lang w:val="es-MX"/>
        </w:rPr>
      </w:pPr>
    </w:p>
    <w:p w14:paraId="748B6D88" w14:textId="77777777" w:rsidR="00EB653F" w:rsidRPr="00D61B8B" w:rsidRDefault="00EB653F" w:rsidP="00A87996">
      <w:pPr>
        <w:jc w:val="both"/>
        <w:rPr>
          <w:rFonts w:ascii="Arial Narrow" w:hAnsi="Arial Narrow" w:cs="Arial"/>
          <w:sz w:val="18"/>
          <w:szCs w:val="19"/>
          <w:lang w:val="es-MX"/>
        </w:rPr>
      </w:pPr>
    </w:p>
    <w:sectPr w:rsidR="00EB653F" w:rsidRPr="00D61B8B" w:rsidSect="00B42FE9">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CE47" w14:textId="77777777" w:rsidR="001E2CE6" w:rsidRDefault="001E2CE6" w:rsidP="00AF5EA8">
      <w:r>
        <w:separator/>
      </w:r>
    </w:p>
  </w:endnote>
  <w:endnote w:type="continuationSeparator" w:id="0">
    <w:p w14:paraId="4168D3E3" w14:textId="77777777" w:rsidR="001E2CE6" w:rsidRDefault="001E2CE6"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22C4" w14:textId="77777777" w:rsidR="001E2CE6" w:rsidRDefault="001E2CE6" w:rsidP="00AF5EA8">
      <w:r>
        <w:separator/>
      </w:r>
    </w:p>
  </w:footnote>
  <w:footnote w:type="continuationSeparator" w:id="0">
    <w:p w14:paraId="65ED4A61" w14:textId="77777777" w:rsidR="001E2CE6" w:rsidRDefault="001E2CE6"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306"/>
      <w:gridCol w:w="3822"/>
      <w:gridCol w:w="3850"/>
    </w:tblGrid>
    <w:tr w:rsidR="0008686A" w:rsidRPr="0056728C" w14:paraId="6204507A" w14:textId="77777777" w:rsidTr="00206A60">
      <w:trPr>
        <w:cantSplit/>
        <w:trHeight w:val="333"/>
      </w:trPr>
      <w:tc>
        <w:tcPr>
          <w:tcW w:w="1390" w:type="dxa"/>
          <w:vMerge w:val="restart"/>
          <w:vAlign w:val="center"/>
        </w:tcPr>
        <w:p w14:paraId="5C027C6D" w14:textId="77777777" w:rsidR="0008686A" w:rsidRPr="00AF5EA8" w:rsidRDefault="0008686A"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8C6FDE6" wp14:editId="35075C43">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66C4E2B" w14:textId="77777777" w:rsidR="0008686A" w:rsidRDefault="0008686A" w:rsidP="00477FF1">
          <w:pPr>
            <w:jc w:val="right"/>
            <w:rPr>
              <w:rFonts w:ascii="Arial" w:hAnsi="Arial" w:cs="Arial"/>
              <w:b/>
              <w:bCs/>
              <w:sz w:val="19"/>
              <w:szCs w:val="19"/>
              <w:lang w:val="es-MX"/>
            </w:rPr>
          </w:pPr>
        </w:p>
        <w:p w14:paraId="63FFA907" w14:textId="77777777" w:rsidR="0008686A" w:rsidRPr="00477FF1" w:rsidRDefault="0008686A"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08686A" w:rsidRPr="0056728C" w14:paraId="3532924E" w14:textId="77777777" w:rsidTr="00206A60">
      <w:trPr>
        <w:cantSplit/>
        <w:trHeight w:val="50"/>
      </w:trPr>
      <w:tc>
        <w:tcPr>
          <w:tcW w:w="1390" w:type="dxa"/>
          <w:vMerge/>
        </w:tcPr>
        <w:p w14:paraId="5A90377A" w14:textId="77777777" w:rsidR="0008686A" w:rsidRPr="00E97E8A" w:rsidRDefault="0008686A"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9AD3762" w14:textId="77777777" w:rsidR="0008686A" w:rsidRPr="00E97E8A" w:rsidRDefault="0008686A" w:rsidP="00AF5EA8">
          <w:pPr>
            <w:tabs>
              <w:tab w:val="center" w:pos="4252"/>
              <w:tab w:val="right" w:pos="8504"/>
            </w:tabs>
            <w:ind w:left="-70"/>
            <w:jc w:val="right"/>
            <w:rPr>
              <w:rFonts w:ascii="Arial Narrow" w:hAnsi="Arial Narrow" w:cs="Arial"/>
              <w:sz w:val="4"/>
              <w:lang w:val="es-MX"/>
            </w:rPr>
          </w:pPr>
        </w:p>
      </w:tc>
    </w:tr>
    <w:tr w:rsidR="0008686A" w:rsidRPr="00AF5EA8" w14:paraId="0ABD48F6" w14:textId="77777777" w:rsidTr="00206A60">
      <w:trPr>
        <w:cantSplit/>
        <w:trHeight w:val="295"/>
      </w:trPr>
      <w:tc>
        <w:tcPr>
          <w:tcW w:w="1390" w:type="dxa"/>
          <w:vMerge/>
        </w:tcPr>
        <w:p w14:paraId="70237CCB" w14:textId="77777777" w:rsidR="0008686A" w:rsidRPr="00E97E8A" w:rsidRDefault="0008686A" w:rsidP="00AF5EA8">
          <w:pPr>
            <w:tabs>
              <w:tab w:val="center" w:pos="4252"/>
              <w:tab w:val="right" w:pos="8504"/>
            </w:tabs>
            <w:rPr>
              <w:rFonts w:ascii="CG Omega" w:hAnsi="CG Omega"/>
              <w:sz w:val="16"/>
              <w:lang w:val="es-MX"/>
            </w:rPr>
          </w:pPr>
        </w:p>
      </w:tc>
      <w:tc>
        <w:tcPr>
          <w:tcW w:w="4077" w:type="dxa"/>
        </w:tcPr>
        <w:p w14:paraId="1C777C5F" w14:textId="77777777" w:rsidR="0008686A" w:rsidRPr="00E97E8A" w:rsidRDefault="0008686A" w:rsidP="00AF5EA8">
          <w:pPr>
            <w:tabs>
              <w:tab w:val="center" w:pos="4252"/>
              <w:tab w:val="right" w:pos="8504"/>
            </w:tabs>
            <w:ind w:left="-70"/>
            <w:rPr>
              <w:rFonts w:ascii="Arial Narrow" w:hAnsi="Arial Narrow" w:cs="Arial"/>
              <w:sz w:val="4"/>
              <w:lang w:val="es-MX"/>
            </w:rPr>
          </w:pPr>
        </w:p>
      </w:tc>
      <w:tc>
        <w:tcPr>
          <w:tcW w:w="4077" w:type="dxa"/>
        </w:tcPr>
        <w:p w14:paraId="2EEB0F78" w14:textId="0999419B" w:rsidR="0008686A" w:rsidRPr="00AF5EA8" w:rsidRDefault="0008686A" w:rsidP="00074A11">
          <w:pPr>
            <w:tabs>
              <w:tab w:val="center" w:pos="4252"/>
              <w:tab w:val="right" w:pos="8504"/>
            </w:tabs>
            <w:ind w:left="-70"/>
            <w:jc w:val="right"/>
            <w:rPr>
              <w:rFonts w:ascii="Arial" w:hAnsi="Arial" w:cs="Arial"/>
              <w:i/>
              <w:iCs/>
              <w:color w:val="181818"/>
              <w:sz w:val="14"/>
            </w:rPr>
          </w:pPr>
          <w:proofErr w:type="spellStart"/>
          <w:r w:rsidRPr="00AF5EA8">
            <w:rPr>
              <w:rFonts w:ascii="Arial" w:hAnsi="Arial" w:cs="Arial"/>
              <w:i/>
              <w:iCs/>
              <w:color w:val="181818"/>
              <w:sz w:val="14"/>
            </w:rPr>
            <w:t>Última</w:t>
          </w:r>
          <w:proofErr w:type="spellEnd"/>
          <w:r w:rsidRPr="00AF5EA8">
            <w:rPr>
              <w:rFonts w:ascii="Arial" w:hAnsi="Arial" w:cs="Arial"/>
              <w:i/>
              <w:iCs/>
              <w:color w:val="181818"/>
              <w:sz w:val="14"/>
            </w:rPr>
            <w:t xml:space="preserve"> Reforma </w:t>
          </w:r>
          <w:r>
            <w:rPr>
              <w:rFonts w:ascii="Arial" w:hAnsi="Arial" w:cs="Arial"/>
              <w:i/>
              <w:iCs/>
              <w:color w:val="181818"/>
              <w:sz w:val="14"/>
            </w:rPr>
            <w:t xml:space="preserve">PPOE </w:t>
          </w:r>
          <w:r w:rsidR="00D61B8B">
            <w:rPr>
              <w:rFonts w:ascii="Arial" w:hAnsi="Arial" w:cs="Arial"/>
              <w:i/>
              <w:iCs/>
              <w:color w:val="181818"/>
              <w:sz w:val="14"/>
            </w:rPr>
            <w:t>21</w:t>
          </w:r>
          <w:r>
            <w:rPr>
              <w:rFonts w:ascii="Arial" w:hAnsi="Arial" w:cs="Arial"/>
              <w:i/>
              <w:iCs/>
              <w:color w:val="181818"/>
              <w:sz w:val="14"/>
            </w:rPr>
            <w:t>-</w:t>
          </w:r>
          <w:r w:rsidR="00AC6FED">
            <w:rPr>
              <w:rFonts w:ascii="Arial" w:hAnsi="Arial" w:cs="Arial"/>
              <w:i/>
              <w:iCs/>
              <w:color w:val="181818"/>
              <w:sz w:val="14"/>
            </w:rPr>
            <w:t>12</w:t>
          </w:r>
          <w:r>
            <w:rPr>
              <w:rFonts w:ascii="Arial" w:hAnsi="Arial" w:cs="Arial"/>
              <w:i/>
              <w:iCs/>
              <w:color w:val="181818"/>
              <w:sz w:val="14"/>
            </w:rPr>
            <w:t>-202</w:t>
          </w:r>
          <w:r w:rsidR="00D61B8B">
            <w:rPr>
              <w:rFonts w:ascii="Arial" w:hAnsi="Arial" w:cs="Arial"/>
              <w:i/>
              <w:iCs/>
              <w:color w:val="181818"/>
              <w:sz w:val="14"/>
            </w:rPr>
            <w:t>4</w:t>
          </w:r>
          <w:r w:rsidRPr="00AF5EA8">
            <w:rPr>
              <w:rFonts w:ascii="Arial" w:hAnsi="Arial" w:cs="Arial"/>
              <w:i/>
              <w:iCs/>
              <w:color w:val="181818"/>
              <w:sz w:val="14"/>
            </w:rPr>
            <w:t xml:space="preserve"> </w:t>
          </w:r>
        </w:p>
      </w:tc>
    </w:tr>
  </w:tbl>
  <w:p w14:paraId="1AA4BB18" w14:textId="77777777" w:rsidR="0008686A" w:rsidRDefault="000868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6C1A9B"/>
    <w:multiLevelType w:val="hybridMultilevel"/>
    <w:tmpl w:val="C7324A68"/>
    <w:lvl w:ilvl="0" w:tplc="F86AC54C">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CF001D"/>
    <w:multiLevelType w:val="hybridMultilevel"/>
    <w:tmpl w:val="0696EB1A"/>
    <w:lvl w:ilvl="0" w:tplc="01A200BC">
      <w:start w:val="1"/>
      <w:numFmt w:val="upperRoman"/>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1" w15:restartNumberingAfterBreak="0">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12C473E"/>
    <w:multiLevelType w:val="hybridMultilevel"/>
    <w:tmpl w:val="0C8A4678"/>
    <w:lvl w:ilvl="0" w:tplc="CC30D19A">
      <w:start w:val="1"/>
      <w:numFmt w:val="lowerLetter"/>
      <w:lvlText w:val="%1)"/>
      <w:lvlJc w:val="left"/>
      <w:pPr>
        <w:ind w:left="1070" w:hanging="360"/>
      </w:pPr>
      <w:rPr>
        <w:rFonts w:hint="default"/>
        <w:b w:val="0"/>
        <w:caps w:val="0"/>
        <w:strike w:val="0"/>
        <w:dstrike w:val="0"/>
        <w:vanish w:val="0"/>
        <w:color w:val="auto"/>
        <w:sz w:val="19"/>
        <w:szCs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53A5792"/>
    <w:multiLevelType w:val="hybridMultilevel"/>
    <w:tmpl w:val="DC1A6E58"/>
    <w:lvl w:ilvl="0" w:tplc="636814EA">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5C0721E"/>
    <w:multiLevelType w:val="hybridMultilevel"/>
    <w:tmpl w:val="B9F0CBCC"/>
    <w:lvl w:ilvl="0" w:tplc="26FAC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1" w15:restartNumberingAfterBreak="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2" w15:restartNumberingAfterBreak="0">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0AD282D"/>
    <w:multiLevelType w:val="hybridMultilevel"/>
    <w:tmpl w:val="7FB4A776"/>
    <w:lvl w:ilvl="0" w:tplc="7D56C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4CF3494"/>
    <w:multiLevelType w:val="hybridMultilevel"/>
    <w:tmpl w:val="FAF6403E"/>
    <w:lvl w:ilvl="0" w:tplc="06B6F2DA">
      <w:start w:val="5"/>
      <w:numFmt w:val="upperRoman"/>
      <w:lvlText w:val="%1."/>
      <w:lvlJc w:val="left"/>
      <w:pPr>
        <w:ind w:left="720" w:hanging="360"/>
      </w:pPr>
      <w:rPr>
        <w:rFonts w:hint="default"/>
        <w:i w:val="0"/>
        <w:i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3" w15:restartNumberingAfterBreak="0">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D250547"/>
    <w:multiLevelType w:val="hybridMultilevel"/>
    <w:tmpl w:val="2DE072B8"/>
    <w:lvl w:ilvl="0" w:tplc="555C3000">
      <w:start w:val="1"/>
      <w:numFmt w:val="upperRoman"/>
      <w:lvlText w:val="%1."/>
      <w:lvlJc w:val="right"/>
      <w:pPr>
        <w:ind w:left="720" w:hanging="360"/>
      </w:pPr>
      <w:rPr>
        <w:i w:val="0"/>
        <w:i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4B2112F"/>
    <w:multiLevelType w:val="hybridMultilevel"/>
    <w:tmpl w:val="D5CC8A56"/>
    <w:lvl w:ilvl="0" w:tplc="A53A0A9C">
      <w:start w:val="1"/>
      <w:numFmt w:val="upperRoman"/>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3" w15:restartNumberingAfterBreak="0">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BDD2A2D"/>
    <w:multiLevelType w:val="hybridMultilevel"/>
    <w:tmpl w:val="9C7E18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0" w15:restartNumberingAfterBreak="0">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FF813D3"/>
    <w:multiLevelType w:val="hybridMultilevel"/>
    <w:tmpl w:val="C6E02F6A"/>
    <w:lvl w:ilvl="0" w:tplc="5DFE6D7C">
      <w:start w:val="1"/>
      <w:numFmt w:val="upperRoman"/>
      <w:lvlText w:val="%1."/>
      <w:lvlJc w:val="left"/>
      <w:pPr>
        <w:ind w:left="720" w:hanging="360"/>
      </w:pPr>
      <w:rPr>
        <w:rFonts w:hint="default"/>
      </w:rPr>
    </w:lvl>
    <w:lvl w:ilvl="1" w:tplc="703E68EE">
      <w:start w:val="1"/>
      <w:numFmt w:val="lowerLetter"/>
      <w:lvlText w:val="%2)"/>
      <w:lvlJc w:val="left"/>
      <w:pPr>
        <w:ind w:left="1637" w:hanging="360"/>
      </w:pPr>
      <w:rPr>
        <w:rFonts w:hint="default"/>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68962FC"/>
    <w:multiLevelType w:val="hybridMultilevel"/>
    <w:tmpl w:val="B92681D4"/>
    <w:lvl w:ilvl="0" w:tplc="9FD07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5" w15:restartNumberingAfterBreak="0">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22" w15:restartNumberingAfterBreak="0">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6" w15:restartNumberingAfterBreak="0">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344405E"/>
    <w:multiLevelType w:val="hybridMultilevel"/>
    <w:tmpl w:val="12DA8440"/>
    <w:lvl w:ilvl="0" w:tplc="1DF6DBCA">
      <w:start w:val="1"/>
      <w:numFmt w:val="upperRoman"/>
      <w:lvlText w:val="%1."/>
      <w:lvlJc w:val="left"/>
      <w:pPr>
        <w:ind w:left="502" w:hanging="360"/>
      </w:pPr>
      <w:rPr>
        <w:rFonts w:ascii="Arial" w:hAnsi="Arial" w:cs="Arial" w:hint="default"/>
        <w:b w:val="0"/>
        <w:bCs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42" w15:restartNumberingAfterBreak="0">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D404218"/>
    <w:multiLevelType w:val="hybridMultilevel"/>
    <w:tmpl w:val="2444CD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D6D03B5"/>
    <w:multiLevelType w:val="hybridMultilevel"/>
    <w:tmpl w:val="4864B70C"/>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2258590">
    <w:abstractNumId w:val="0"/>
  </w:num>
  <w:num w:numId="2" w16cid:durableId="364671121">
    <w:abstractNumId w:val="97"/>
  </w:num>
  <w:num w:numId="3" w16cid:durableId="896629718">
    <w:abstractNumId w:val="108"/>
  </w:num>
  <w:num w:numId="4" w16cid:durableId="193538598">
    <w:abstractNumId w:val="77"/>
  </w:num>
  <w:num w:numId="5" w16cid:durableId="915551312">
    <w:abstractNumId w:val="35"/>
  </w:num>
  <w:num w:numId="6" w16cid:durableId="1431387410">
    <w:abstractNumId w:val="122"/>
  </w:num>
  <w:num w:numId="7" w16cid:durableId="1369112769">
    <w:abstractNumId w:val="64"/>
  </w:num>
  <w:num w:numId="8" w16cid:durableId="1066102651">
    <w:abstractNumId w:val="58"/>
  </w:num>
  <w:num w:numId="9" w16cid:durableId="1584874414">
    <w:abstractNumId w:val="133"/>
  </w:num>
  <w:num w:numId="10" w16cid:durableId="728697118">
    <w:abstractNumId w:val="7"/>
  </w:num>
  <w:num w:numId="11" w16cid:durableId="93331110">
    <w:abstractNumId w:val="12"/>
  </w:num>
  <w:num w:numId="12" w16cid:durableId="1956061108">
    <w:abstractNumId w:val="43"/>
  </w:num>
  <w:num w:numId="13" w16cid:durableId="1037050100">
    <w:abstractNumId w:val="37"/>
  </w:num>
  <w:num w:numId="14" w16cid:durableId="143009314">
    <w:abstractNumId w:val="105"/>
  </w:num>
  <w:num w:numId="15" w16cid:durableId="924799281">
    <w:abstractNumId w:val="148"/>
  </w:num>
  <w:num w:numId="16" w16cid:durableId="2022850269">
    <w:abstractNumId w:val="6"/>
  </w:num>
  <w:num w:numId="17" w16cid:durableId="1167213369">
    <w:abstractNumId w:val="1"/>
  </w:num>
  <w:num w:numId="18" w16cid:durableId="221067887">
    <w:abstractNumId w:val="129"/>
  </w:num>
  <w:num w:numId="19" w16cid:durableId="313416745">
    <w:abstractNumId w:val="19"/>
  </w:num>
  <w:num w:numId="20" w16cid:durableId="1569606170">
    <w:abstractNumId w:val="75"/>
  </w:num>
  <w:num w:numId="21" w16cid:durableId="1139767904">
    <w:abstractNumId w:val="67"/>
  </w:num>
  <w:num w:numId="22" w16cid:durableId="2143112544">
    <w:abstractNumId w:val="18"/>
  </w:num>
  <w:num w:numId="23" w16cid:durableId="1709793607">
    <w:abstractNumId w:val="120"/>
  </w:num>
  <w:num w:numId="24" w16cid:durableId="109058799">
    <w:abstractNumId w:val="83"/>
  </w:num>
  <w:num w:numId="25" w16cid:durableId="1283925098">
    <w:abstractNumId w:val="16"/>
  </w:num>
  <w:num w:numId="26" w16cid:durableId="1838812301">
    <w:abstractNumId w:val="15"/>
  </w:num>
  <w:num w:numId="27" w16cid:durableId="2045249252">
    <w:abstractNumId w:val="63"/>
  </w:num>
  <w:num w:numId="28" w16cid:durableId="6906555">
    <w:abstractNumId w:val="81"/>
  </w:num>
  <w:num w:numId="29" w16cid:durableId="1980449799">
    <w:abstractNumId w:val="46"/>
  </w:num>
  <w:num w:numId="30" w16cid:durableId="1138574760">
    <w:abstractNumId w:val="139"/>
  </w:num>
  <w:num w:numId="31" w16cid:durableId="1985960247">
    <w:abstractNumId w:val="10"/>
  </w:num>
  <w:num w:numId="32" w16cid:durableId="192349379">
    <w:abstractNumId w:val="149"/>
  </w:num>
  <w:num w:numId="33" w16cid:durableId="885944926">
    <w:abstractNumId w:val="21"/>
  </w:num>
  <w:num w:numId="34" w16cid:durableId="1349453627">
    <w:abstractNumId w:val="68"/>
  </w:num>
  <w:num w:numId="35" w16cid:durableId="844638824">
    <w:abstractNumId w:val="31"/>
  </w:num>
  <w:num w:numId="36" w16cid:durableId="732236838">
    <w:abstractNumId w:val="126"/>
  </w:num>
  <w:num w:numId="37" w16cid:durableId="1886865868">
    <w:abstractNumId w:val="106"/>
  </w:num>
  <w:num w:numId="38" w16cid:durableId="1264387506">
    <w:abstractNumId w:val="76"/>
  </w:num>
  <w:num w:numId="39" w16cid:durableId="1175800241">
    <w:abstractNumId w:val="112"/>
  </w:num>
  <w:num w:numId="40" w16cid:durableId="166098971">
    <w:abstractNumId w:val="99"/>
  </w:num>
  <w:num w:numId="41" w16cid:durableId="834610838">
    <w:abstractNumId w:val="103"/>
  </w:num>
  <w:num w:numId="42" w16cid:durableId="931620425">
    <w:abstractNumId w:val="66"/>
  </w:num>
  <w:num w:numId="43" w16cid:durableId="1600940736">
    <w:abstractNumId w:val="47"/>
  </w:num>
  <w:num w:numId="44" w16cid:durableId="1953974199">
    <w:abstractNumId w:val="78"/>
  </w:num>
  <w:num w:numId="45" w16cid:durableId="165559965">
    <w:abstractNumId w:val="92"/>
  </w:num>
  <w:num w:numId="46" w16cid:durableId="2075736520">
    <w:abstractNumId w:val="24"/>
  </w:num>
  <w:num w:numId="47" w16cid:durableId="924417095">
    <w:abstractNumId w:val="146"/>
  </w:num>
  <w:num w:numId="48" w16cid:durableId="53477564">
    <w:abstractNumId w:val="90"/>
  </w:num>
  <w:num w:numId="49" w16cid:durableId="866332070">
    <w:abstractNumId w:val="109"/>
  </w:num>
  <w:num w:numId="50" w16cid:durableId="1145508749">
    <w:abstractNumId w:val="138"/>
  </w:num>
  <w:num w:numId="51" w16cid:durableId="1355956859">
    <w:abstractNumId w:val="134"/>
  </w:num>
  <w:num w:numId="52" w16cid:durableId="333997275">
    <w:abstractNumId w:val="23"/>
  </w:num>
  <w:num w:numId="53" w16cid:durableId="1065299184">
    <w:abstractNumId w:val="100"/>
  </w:num>
  <w:num w:numId="54" w16cid:durableId="118038497">
    <w:abstractNumId w:val="59"/>
  </w:num>
  <w:num w:numId="55" w16cid:durableId="2011524856">
    <w:abstractNumId w:val="94"/>
  </w:num>
  <w:num w:numId="56" w16cid:durableId="1983539069">
    <w:abstractNumId w:val="3"/>
  </w:num>
  <w:num w:numId="57" w16cid:durableId="180705509">
    <w:abstractNumId w:val="93"/>
  </w:num>
  <w:num w:numId="58" w16cid:durableId="1880167449">
    <w:abstractNumId w:val="132"/>
  </w:num>
  <w:num w:numId="59" w16cid:durableId="840851256">
    <w:abstractNumId w:val="136"/>
  </w:num>
  <w:num w:numId="60" w16cid:durableId="796219061">
    <w:abstractNumId w:val="85"/>
  </w:num>
  <w:num w:numId="61" w16cid:durableId="1179079783">
    <w:abstractNumId w:val="140"/>
  </w:num>
  <w:num w:numId="62" w16cid:durableId="1546602117">
    <w:abstractNumId w:val="61"/>
  </w:num>
  <w:num w:numId="63" w16cid:durableId="1372725506">
    <w:abstractNumId w:val="56"/>
  </w:num>
  <w:num w:numId="64" w16cid:durableId="106198640">
    <w:abstractNumId w:val="36"/>
  </w:num>
  <w:num w:numId="65" w16cid:durableId="1150638351">
    <w:abstractNumId w:val="130"/>
  </w:num>
  <w:num w:numId="66" w16cid:durableId="2096976503">
    <w:abstractNumId w:val="135"/>
  </w:num>
  <w:num w:numId="67" w16cid:durableId="2042170565">
    <w:abstractNumId w:val="145"/>
  </w:num>
  <w:num w:numId="68" w16cid:durableId="1738937830">
    <w:abstractNumId w:val="147"/>
  </w:num>
  <w:num w:numId="69" w16cid:durableId="1176268553">
    <w:abstractNumId w:val="110"/>
  </w:num>
  <w:num w:numId="70" w16cid:durableId="1526794463">
    <w:abstractNumId w:val="9"/>
  </w:num>
  <w:num w:numId="71" w16cid:durableId="1738285487">
    <w:abstractNumId w:val="13"/>
  </w:num>
  <w:num w:numId="72" w16cid:durableId="1037005541">
    <w:abstractNumId w:val="60"/>
  </w:num>
  <w:num w:numId="73" w16cid:durableId="706418524">
    <w:abstractNumId w:val="20"/>
  </w:num>
  <w:num w:numId="74" w16cid:durableId="1807043655">
    <w:abstractNumId w:val="74"/>
  </w:num>
  <w:num w:numId="75" w16cid:durableId="1805006531">
    <w:abstractNumId w:val="51"/>
  </w:num>
  <w:num w:numId="76" w16cid:durableId="1010833798">
    <w:abstractNumId w:val="55"/>
  </w:num>
  <w:num w:numId="77" w16cid:durableId="812140465">
    <w:abstractNumId w:val="29"/>
  </w:num>
  <w:num w:numId="78" w16cid:durableId="291906518">
    <w:abstractNumId w:val="2"/>
  </w:num>
  <w:num w:numId="79" w16cid:durableId="1902399235">
    <w:abstractNumId w:val="96"/>
  </w:num>
  <w:num w:numId="80" w16cid:durableId="359471918">
    <w:abstractNumId w:val="11"/>
  </w:num>
  <w:num w:numId="81" w16cid:durableId="1034185683">
    <w:abstractNumId w:val="26"/>
  </w:num>
  <w:num w:numId="82" w16cid:durableId="604654842">
    <w:abstractNumId w:val="123"/>
  </w:num>
  <w:num w:numId="83" w16cid:durableId="750741236">
    <w:abstractNumId w:val="53"/>
  </w:num>
  <w:num w:numId="84" w16cid:durableId="832918979">
    <w:abstractNumId w:val="34"/>
  </w:num>
  <w:num w:numId="85" w16cid:durableId="1137718617">
    <w:abstractNumId w:val="5"/>
  </w:num>
  <w:num w:numId="86" w16cid:durableId="1336229138">
    <w:abstractNumId w:val="42"/>
  </w:num>
  <w:num w:numId="87" w16cid:durableId="1708065813">
    <w:abstractNumId w:val="113"/>
  </w:num>
  <w:num w:numId="88" w16cid:durableId="560407628">
    <w:abstractNumId w:val="73"/>
  </w:num>
  <w:num w:numId="89" w16cid:durableId="1477993626">
    <w:abstractNumId w:val="104"/>
  </w:num>
  <w:num w:numId="90" w16cid:durableId="797770531">
    <w:abstractNumId w:val="57"/>
  </w:num>
  <w:num w:numId="91" w16cid:durableId="1678386669">
    <w:abstractNumId w:val="41"/>
  </w:num>
  <w:num w:numId="92" w16cid:durableId="947203319">
    <w:abstractNumId w:val="14"/>
  </w:num>
  <w:num w:numId="93" w16cid:durableId="563413162">
    <w:abstractNumId w:val="91"/>
  </w:num>
  <w:num w:numId="94" w16cid:durableId="1195272016">
    <w:abstractNumId w:val="79"/>
  </w:num>
  <w:num w:numId="95" w16cid:durableId="815951651">
    <w:abstractNumId w:val="8"/>
  </w:num>
  <w:num w:numId="96" w16cid:durableId="255015926">
    <w:abstractNumId w:val="71"/>
  </w:num>
  <w:num w:numId="97" w16cid:durableId="1836144636">
    <w:abstractNumId w:val="142"/>
  </w:num>
  <w:num w:numId="98" w16cid:durableId="1860268">
    <w:abstractNumId w:val="101"/>
  </w:num>
  <w:num w:numId="99" w16cid:durableId="1410693232">
    <w:abstractNumId w:val="98"/>
  </w:num>
  <w:num w:numId="100" w16cid:durableId="1386677761">
    <w:abstractNumId w:val="116"/>
  </w:num>
  <w:num w:numId="101" w16cid:durableId="2063407663">
    <w:abstractNumId w:val="65"/>
  </w:num>
  <w:num w:numId="102" w16cid:durableId="1714228321">
    <w:abstractNumId w:val="128"/>
  </w:num>
  <w:num w:numId="103" w16cid:durableId="319697641">
    <w:abstractNumId w:val="141"/>
  </w:num>
  <w:num w:numId="104" w16cid:durableId="1139299179">
    <w:abstractNumId w:val="143"/>
  </w:num>
  <w:num w:numId="105" w16cid:durableId="312567286">
    <w:abstractNumId w:val="107"/>
  </w:num>
  <w:num w:numId="106" w16cid:durableId="1623265288">
    <w:abstractNumId w:val="121"/>
  </w:num>
  <w:num w:numId="107" w16cid:durableId="453645402">
    <w:abstractNumId w:val="45"/>
  </w:num>
  <w:num w:numId="108" w16cid:durableId="669871275">
    <w:abstractNumId w:val="119"/>
  </w:num>
  <w:num w:numId="109" w16cid:durableId="612320178">
    <w:abstractNumId w:val="44"/>
  </w:num>
  <w:num w:numId="110" w16cid:durableId="756293191">
    <w:abstractNumId w:val="33"/>
  </w:num>
  <w:num w:numId="111" w16cid:durableId="1223521881">
    <w:abstractNumId w:val="84"/>
  </w:num>
  <w:num w:numId="112" w16cid:durableId="1614744558">
    <w:abstractNumId w:val="127"/>
  </w:num>
  <w:num w:numId="113" w16cid:durableId="1467236802">
    <w:abstractNumId w:val="17"/>
  </w:num>
  <w:num w:numId="114" w16cid:durableId="1731883395">
    <w:abstractNumId w:val="102"/>
  </w:num>
  <w:num w:numId="115" w16cid:durableId="357313310">
    <w:abstractNumId w:val="125"/>
  </w:num>
  <w:num w:numId="116" w16cid:durableId="1910799208">
    <w:abstractNumId w:val="88"/>
  </w:num>
  <w:num w:numId="117" w16cid:durableId="1746687460">
    <w:abstractNumId w:val="137"/>
  </w:num>
  <w:num w:numId="118" w16cid:durableId="1856379134">
    <w:abstractNumId w:val="27"/>
  </w:num>
  <w:num w:numId="119" w16cid:durableId="1355303199">
    <w:abstractNumId w:val="70"/>
  </w:num>
  <w:num w:numId="120" w16cid:durableId="1196583509">
    <w:abstractNumId w:val="82"/>
  </w:num>
  <w:num w:numId="121" w16cid:durableId="1316182666">
    <w:abstractNumId w:val="50"/>
  </w:num>
  <w:num w:numId="122" w16cid:durableId="2079280274">
    <w:abstractNumId w:val="25"/>
  </w:num>
  <w:num w:numId="123" w16cid:durableId="2084060778">
    <w:abstractNumId w:val="28"/>
  </w:num>
  <w:num w:numId="124" w16cid:durableId="689796531">
    <w:abstractNumId w:val="72"/>
  </w:num>
  <w:num w:numId="125" w16cid:durableId="910769536">
    <w:abstractNumId w:val="62"/>
  </w:num>
  <w:num w:numId="126" w16cid:durableId="167063538">
    <w:abstractNumId w:val="118"/>
  </w:num>
  <w:num w:numId="127" w16cid:durableId="1855992314">
    <w:abstractNumId w:val="86"/>
  </w:num>
  <w:num w:numId="128" w16cid:durableId="1927762403">
    <w:abstractNumId w:val="89"/>
  </w:num>
  <w:num w:numId="129" w16cid:durableId="996416606">
    <w:abstractNumId w:val="30"/>
  </w:num>
  <w:num w:numId="130" w16cid:durableId="150608869">
    <w:abstractNumId w:val="54"/>
  </w:num>
  <w:num w:numId="131" w16cid:durableId="5789054">
    <w:abstractNumId w:val="80"/>
  </w:num>
  <w:num w:numId="132" w16cid:durableId="1977876666">
    <w:abstractNumId w:val="117"/>
  </w:num>
  <w:num w:numId="133" w16cid:durableId="1285651343">
    <w:abstractNumId w:val="124"/>
  </w:num>
  <w:num w:numId="134" w16cid:durableId="1237208674">
    <w:abstractNumId w:val="95"/>
  </w:num>
  <w:num w:numId="135" w16cid:durableId="1916476779">
    <w:abstractNumId w:val="48"/>
  </w:num>
  <w:num w:numId="136" w16cid:durableId="131752703">
    <w:abstractNumId w:val="69"/>
  </w:num>
  <w:num w:numId="137" w16cid:durableId="1223559968">
    <w:abstractNumId w:val="52"/>
  </w:num>
  <w:num w:numId="138" w16cid:durableId="217908029">
    <w:abstractNumId w:val="114"/>
  </w:num>
  <w:num w:numId="139" w16cid:durableId="1427072450">
    <w:abstractNumId w:val="115"/>
  </w:num>
  <w:num w:numId="140" w16cid:durableId="720717228">
    <w:abstractNumId w:val="40"/>
  </w:num>
  <w:num w:numId="141" w16cid:durableId="1821995014">
    <w:abstractNumId w:val="22"/>
  </w:num>
  <w:num w:numId="142" w16cid:durableId="129254078">
    <w:abstractNumId w:val="111"/>
  </w:num>
  <w:num w:numId="143" w16cid:durableId="850217129">
    <w:abstractNumId w:val="39"/>
  </w:num>
  <w:num w:numId="144" w16cid:durableId="1709719371">
    <w:abstractNumId w:val="49"/>
  </w:num>
  <w:num w:numId="145" w16cid:durableId="377822866">
    <w:abstractNumId w:val="131"/>
  </w:num>
  <w:num w:numId="146" w16cid:durableId="1482382762">
    <w:abstractNumId w:val="87"/>
  </w:num>
  <w:num w:numId="147" w16cid:durableId="502937779">
    <w:abstractNumId w:val="4"/>
  </w:num>
  <w:num w:numId="148" w16cid:durableId="1617325605">
    <w:abstractNumId w:val="144"/>
  </w:num>
  <w:num w:numId="149" w16cid:durableId="1404402688">
    <w:abstractNumId w:val="38"/>
  </w:num>
  <w:num w:numId="150" w16cid:durableId="415831176">
    <w:abstractNumId w:val="3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17E5"/>
    <w:rsid w:val="000033B1"/>
    <w:rsid w:val="00006FB8"/>
    <w:rsid w:val="00016EE9"/>
    <w:rsid w:val="00020636"/>
    <w:rsid w:val="00020D54"/>
    <w:rsid w:val="000233D5"/>
    <w:rsid w:val="00025F91"/>
    <w:rsid w:val="00025FEB"/>
    <w:rsid w:val="00040C08"/>
    <w:rsid w:val="00042F61"/>
    <w:rsid w:val="00054899"/>
    <w:rsid w:val="0005505B"/>
    <w:rsid w:val="00065B9B"/>
    <w:rsid w:val="00072A45"/>
    <w:rsid w:val="000731A1"/>
    <w:rsid w:val="00074A11"/>
    <w:rsid w:val="0007560A"/>
    <w:rsid w:val="0007674F"/>
    <w:rsid w:val="00080F98"/>
    <w:rsid w:val="00085C12"/>
    <w:rsid w:val="000864F1"/>
    <w:rsid w:val="0008686A"/>
    <w:rsid w:val="000909EA"/>
    <w:rsid w:val="000C0B2C"/>
    <w:rsid w:val="000C15B4"/>
    <w:rsid w:val="000C3413"/>
    <w:rsid w:val="000C67D4"/>
    <w:rsid w:val="000D06E9"/>
    <w:rsid w:val="000D583F"/>
    <w:rsid w:val="000E3EE4"/>
    <w:rsid w:val="000E6C1F"/>
    <w:rsid w:val="000E7F4A"/>
    <w:rsid w:val="000F1424"/>
    <w:rsid w:val="000F3950"/>
    <w:rsid w:val="000F7882"/>
    <w:rsid w:val="00101597"/>
    <w:rsid w:val="00103F60"/>
    <w:rsid w:val="00114460"/>
    <w:rsid w:val="0011714E"/>
    <w:rsid w:val="001213AF"/>
    <w:rsid w:val="00123DFB"/>
    <w:rsid w:val="00126CE4"/>
    <w:rsid w:val="00127AC5"/>
    <w:rsid w:val="00131DE8"/>
    <w:rsid w:val="00135278"/>
    <w:rsid w:val="0014047E"/>
    <w:rsid w:val="0014127C"/>
    <w:rsid w:val="0015464B"/>
    <w:rsid w:val="001568DC"/>
    <w:rsid w:val="00161BBB"/>
    <w:rsid w:val="00170F67"/>
    <w:rsid w:val="001777CB"/>
    <w:rsid w:val="001842F4"/>
    <w:rsid w:val="0019397C"/>
    <w:rsid w:val="001967B7"/>
    <w:rsid w:val="001A5500"/>
    <w:rsid w:val="001B2DB0"/>
    <w:rsid w:val="001B4449"/>
    <w:rsid w:val="001C0D49"/>
    <w:rsid w:val="001C2B3B"/>
    <w:rsid w:val="001C4E81"/>
    <w:rsid w:val="001C4ED1"/>
    <w:rsid w:val="001D198A"/>
    <w:rsid w:val="001E050B"/>
    <w:rsid w:val="001E1157"/>
    <w:rsid w:val="001E1B8C"/>
    <w:rsid w:val="001E2CE6"/>
    <w:rsid w:val="001E5B90"/>
    <w:rsid w:val="001F6515"/>
    <w:rsid w:val="001F73CA"/>
    <w:rsid w:val="0020068F"/>
    <w:rsid w:val="00202010"/>
    <w:rsid w:val="00206A60"/>
    <w:rsid w:val="0021652C"/>
    <w:rsid w:val="002205E7"/>
    <w:rsid w:val="00222A1F"/>
    <w:rsid w:val="0022690D"/>
    <w:rsid w:val="00230184"/>
    <w:rsid w:val="00231D0B"/>
    <w:rsid w:val="00244028"/>
    <w:rsid w:val="00244523"/>
    <w:rsid w:val="00254EC9"/>
    <w:rsid w:val="00256F33"/>
    <w:rsid w:val="00263D69"/>
    <w:rsid w:val="002701AD"/>
    <w:rsid w:val="002725C7"/>
    <w:rsid w:val="0027320B"/>
    <w:rsid w:val="002736D1"/>
    <w:rsid w:val="002802B9"/>
    <w:rsid w:val="00284F26"/>
    <w:rsid w:val="00285CB5"/>
    <w:rsid w:val="002874C2"/>
    <w:rsid w:val="002A32A2"/>
    <w:rsid w:val="002A3F88"/>
    <w:rsid w:val="002A5540"/>
    <w:rsid w:val="002C4B21"/>
    <w:rsid w:val="002D1D75"/>
    <w:rsid w:val="002D301D"/>
    <w:rsid w:val="002D4626"/>
    <w:rsid w:val="002F21F6"/>
    <w:rsid w:val="002F3EBD"/>
    <w:rsid w:val="0030027A"/>
    <w:rsid w:val="003007EE"/>
    <w:rsid w:val="003047AF"/>
    <w:rsid w:val="00311317"/>
    <w:rsid w:val="003116FC"/>
    <w:rsid w:val="00312E73"/>
    <w:rsid w:val="00323D99"/>
    <w:rsid w:val="003331F5"/>
    <w:rsid w:val="0033726B"/>
    <w:rsid w:val="00340100"/>
    <w:rsid w:val="00340BB6"/>
    <w:rsid w:val="00341DCA"/>
    <w:rsid w:val="0034590A"/>
    <w:rsid w:val="003517A6"/>
    <w:rsid w:val="00352931"/>
    <w:rsid w:val="00356C56"/>
    <w:rsid w:val="00356DFD"/>
    <w:rsid w:val="003578E3"/>
    <w:rsid w:val="003613CE"/>
    <w:rsid w:val="0036164B"/>
    <w:rsid w:val="00361C4C"/>
    <w:rsid w:val="003642BA"/>
    <w:rsid w:val="003676DB"/>
    <w:rsid w:val="00367BC1"/>
    <w:rsid w:val="00373747"/>
    <w:rsid w:val="00375394"/>
    <w:rsid w:val="00377850"/>
    <w:rsid w:val="00381BE5"/>
    <w:rsid w:val="00381C0E"/>
    <w:rsid w:val="00383AB3"/>
    <w:rsid w:val="0039235B"/>
    <w:rsid w:val="00394B50"/>
    <w:rsid w:val="0039585F"/>
    <w:rsid w:val="0039751A"/>
    <w:rsid w:val="003A0882"/>
    <w:rsid w:val="003A1AD0"/>
    <w:rsid w:val="003A6749"/>
    <w:rsid w:val="003C018E"/>
    <w:rsid w:val="003D1290"/>
    <w:rsid w:val="003D427B"/>
    <w:rsid w:val="003E307F"/>
    <w:rsid w:val="003E4E88"/>
    <w:rsid w:val="003E5595"/>
    <w:rsid w:val="003F4160"/>
    <w:rsid w:val="00400B4D"/>
    <w:rsid w:val="0041139E"/>
    <w:rsid w:val="004139AF"/>
    <w:rsid w:val="004253E6"/>
    <w:rsid w:val="004307EC"/>
    <w:rsid w:val="004312E2"/>
    <w:rsid w:val="00435930"/>
    <w:rsid w:val="00445291"/>
    <w:rsid w:val="004613CE"/>
    <w:rsid w:val="0046325B"/>
    <w:rsid w:val="0046672D"/>
    <w:rsid w:val="00470374"/>
    <w:rsid w:val="004707BD"/>
    <w:rsid w:val="00472611"/>
    <w:rsid w:val="00474A07"/>
    <w:rsid w:val="00476B5B"/>
    <w:rsid w:val="00477FF1"/>
    <w:rsid w:val="004808AB"/>
    <w:rsid w:val="00481C05"/>
    <w:rsid w:val="004821D1"/>
    <w:rsid w:val="00491B47"/>
    <w:rsid w:val="004925AB"/>
    <w:rsid w:val="004A1EDE"/>
    <w:rsid w:val="004A283A"/>
    <w:rsid w:val="004A704F"/>
    <w:rsid w:val="004B19E5"/>
    <w:rsid w:val="004B1ED3"/>
    <w:rsid w:val="004B24D5"/>
    <w:rsid w:val="004B4AAF"/>
    <w:rsid w:val="004B69AB"/>
    <w:rsid w:val="004C3C1C"/>
    <w:rsid w:val="004C4CE5"/>
    <w:rsid w:val="004C771F"/>
    <w:rsid w:val="004D6AFA"/>
    <w:rsid w:val="004E1ED5"/>
    <w:rsid w:val="004F0704"/>
    <w:rsid w:val="004F3ED7"/>
    <w:rsid w:val="004F5DF8"/>
    <w:rsid w:val="005020D2"/>
    <w:rsid w:val="00504F54"/>
    <w:rsid w:val="00505C6D"/>
    <w:rsid w:val="00511088"/>
    <w:rsid w:val="00512FC4"/>
    <w:rsid w:val="005146DE"/>
    <w:rsid w:val="00517803"/>
    <w:rsid w:val="00517DA1"/>
    <w:rsid w:val="0052202B"/>
    <w:rsid w:val="00523128"/>
    <w:rsid w:val="00525CBD"/>
    <w:rsid w:val="0052619C"/>
    <w:rsid w:val="00526F77"/>
    <w:rsid w:val="00531178"/>
    <w:rsid w:val="00532244"/>
    <w:rsid w:val="00535C47"/>
    <w:rsid w:val="00537751"/>
    <w:rsid w:val="0054269D"/>
    <w:rsid w:val="0054359F"/>
    <w:rsid w:val="00545228"/>
    <w:rsid w:val="005479A2"/>
    <w:rsid w:val="00551A03"/>
    <w:rsid w:val="0056192E"/>
    <w:rsid w:val="0056728C"/>
    <w:rsid w:val="005703AE"/>
    <w:rsid w:val="00573818"/>
    <w:rsid w:val="00574713"/>
    <w:rsid w:val="00575170"/>
    <w:rsid w:val="00590363"/>
    <w:rsid w:val="00591BD0"/>
    <w:rsid w:val="005A49E1"/>
    <w:rsid w:val="005B6D1F"/>
    <w:rsid w:val="005C3322"/>
    <w:rsid w:val="005C3E20"/>
    <w:rsid w:val="005C4463"/>
    <w:rsid w:val="005C7277"/>
    <w:rsid w:val="005D69BE"/>
    <w:rsid w:val="005E7A68"/>
    <w:rsid w:val="005F1A65"/>
    <w:rsid w:val="005F4E72"/>
    <w:rsid w:val="0060075A"/>
    <w:rsid w:val="00612313"/>
    <w:rsid w:val="00614D76"/>
    <w:rsid w:val="00615E12"/>
    <w:rsid w:val="00616286"/>
    <w:rsid w:val="006305CC"/>
    <w:rsid w:val="00630AD1"/>
    <w:rsid w:val="0063452B"/>
    <w:rsid w:val="00640417"/>
    <w:rsid w:val="006419B1"/>
    <w:rsid w:val="00647AF7"/>
    <w:rsid w:val="00655639"/>
    <w:rsid w:val="006557DF"/>
    <w:rsid w:val="00661F04"/>
    <w:rsid w:val="006630FA"/>
    <w:rsid w:val="00663BB6"/>
    <w:rsid w:val="00666CE4"/>
    <w:rsid w:val="00670F67"/>
    <w:rsid w:val="0067561F"/>
    <w:rsid w:val="00675B07"/>
    <w:rsid w:val="00675F8B"/>
    <w:rsid w:val="00677D85"/>
    <w:rsid w:val="00684556"/>
    <w:rsid w:val="006878BD"/>
    <w:rsid w:val="00687A2B"/>
    <w:rsid w:val="00687AEF"/>
    <w:rsid w:val="0069156B"/>
    <w:rsid w:val="00691E87"/>
    <w:rsid w:val="006A2893"/>
    <w:rsid w:val="006A492C"/>
    <w:rsid w:val="006A4E69"/>
    <w:rsid w:val="006B08F0"/>
    <w:rsid w:val="006B4487"/>
    <w:rsid w:val="006B51B5"/>
    <w:rsid w:val="006C0F69"/>
    <w:rsid w:val="006C2807"/>
    <w:rsid w:val="006C5C6F"/>
    <w:rsid w:val="006D3F2D"/>
    <w:rsid w:val="006D5028"/>
    <w:rsid w:val="006E5A5D"/>
    <w:rsid w:val="006E6CEA"/>
    <w:rsid w:val="006F60F4"/>
    <w:rsid w:val="0071040D"/>
    <w:rsid w:val="00713C6A"/>
    <w:rsid w:val="007238AA"/>
    <w:rsid w:val="007318D7"/>
    <w:rsid w:val="00742B7D"/>
    <w:rsid w:val="00746636"/>
    <w:rsid w:val="00746AA5"/>
    <w:rsid w:val="007533BC"/>
    <w:rsid w:val="00763E36"/>
    <w:rsid w:val="00763F68"/>
    <w:rsid w:val="00764D0F"/>
    <w:rsid w:val="00771CAF"/>
    <w:rsid w:val="0077209F"/>
    <w:rsid w:val="00772E3D"/>
    <w:rsid w:val="00773E9C"/>
    <w:rsid w:val="007776DD"/>
    <w:rsid w:val="0078085D"/>
    <w:rsid w:val="007809D5"/>
    <w:rsid w:val="00786BEB"/>
    <w:rsid w:val="007A01BD"/>
    <w:rsid w:val="007A3893"/>
    <w:rsid w:val="007A5054"/>
    <w:rsid w:val="007A72F0"/>
    <w:rsid w:val="007A737D"/>
    <w:rsid w:val="007B0432"/>
    <w:rsid w:val="007B7762"/>
    <w:rsid w:val="007C45CB"/>
    <w:rsid w:val="007C5770"/>
    <w:rsid w:val="007C6146"/>
    <w:rsid w:val="007D2014"/>
    <w:rsid w:val="007D3138"/>
    <w:rsid w:val="007D708C"/>
    <w:rsid w:val="007D7460"/>
    <w:rsid w:val="007E0253"/>
    <w:rsid w:val="007E499E"/>
    <w:rsid w:val="007E6F9D"/>
    <w:rsid w:val="007F04B2"/>
    <w:rsid w:val="007F4B2F"/>
    <w:rsid w:val="007F61A3"/>
    <w:rsid w:val="00800D39"/>
    <w:rsid w:val="00803F16"/>
    <w:rsid w:val="0080781D"/>
    <w:rsid w:val="00817AEE"/>
    <w:rsid w:val="00817DDD"/>
    <w:rsid w:val="00820220"/>
    <w:rsid w:val="00821F57"/>
    <w:rsid w:val="00824870"/>
    <w:rsid w:val="0083063F"/>
    <w:rsid w:val="008306EE"/>
    <w:rsid w:val="00830D9B"/>
    <w:rsid w:val="0083605A"/>
    <w:rsid w:val="008371AE"/>
    <w:rsid w:val="00844B54"/>
    <w:rsid w:val="0084759D"/>
    <w:rsid w:val="00847E64"/>
    <w:rsid w:val="00852FDC"/>
    <w:rsid w:val="00866759"/>
    <w:rsid w:val="00867CF0"/>
    <w:rsid w:val="008701E0"/>
    <w:rsid w:val="0087165A"/>
    <w:rsid w:val="008814DB"/>
    <w:rsid w:val="00885C0C"/>
    <w:rsid w:val="00885F32"/>
    <w:rsid w:val="00886DC1"/>
    <w:rsid w:val="00892829"/>
    <w:rsid w:val="00894A6A"/>
    <w:rsid w:val="008964BF"/>
    <w:rsid w:val="008A0119"/>
    <w:rsid w:val="008A11E9"/>
    <w:rsid w:val="008A3648"/>
    <w:rsid w:val="008B3F8F"/>
    <w:rsid w:val="008B51D3"/>
    <w:rsid w:val="008B6E0F"/>
    <w:rsid w:val="008C2197"/>
    <w:rsid w:val="008C79FC"/>
    <w:rsid w:val="008D24B6"/>
    <w:rsid w:val="008E493B"/>
    <w:rsid w:val="008F3404"/>
    <w:rsid w:val="00901334"/>
    <w:rsid w:val="00902B04"/>
    <w:rsid w:val="00903116"/>
    <w:rsid w:val="00903E8E"/>
    <w:rsid w:val="00904065"/>
    <w:rsid w:val="009049F3"/>
    <w:rsid w:val="0091023A"/>
    <w:rsid w:val="00914035"/>
    <w:rsid w:val="00917C21"/>
    <w:rsid w:val="00917DDF"/>
    <w:rsid w:val="00923062"/>
    <w:rsid w:val="00941B13"/>
    <w:rsid w:val="00941D1F"/>
    <w:rsid w:val="00941F1B"/>
    <w:rsid w:val="0094407C"/>
    <w:rsid w:val="00951ECE"/>
    <w:rsid w:val="0095629F"/>
    <w:rsid w:val="00956EB9"/>
    <w:rsid w:val="00961FA8"/>
    <w:rsid w:val="00962CEE"/>
    <w:rsid w:val="009647F1"/>
    <w:rsid w:val="00976678"/>
    <w:rsid w:val="009773E2"/>
    <w:rsid w:val="00980C93"/>
    <w:rsid w:val="00987612"/>
    <w:rsid w:val="00990C2C"/>
    <w:rsid w:val="00991150"/>
    <w:rsid w:val="00993296"/>
    <w:rsid w:val="009B1188"/>
    <w:rsid w:val="009B6ED7"/>
    <w:rsid w:val="009C09E9"/>
    <w:rsid w:val="009C565E"/>
    <w:rsid w:val="009C5C10"/>
    <w:rsid w:val="009C6B8C"/>
    <w:rsid w:val="009D5728"/>
    <w:rsid w:val="009E1C3F"/>
    <w:rsid w:val="009E3762"/>
    <w:rsid w:val="009E54A3"/>
    <w:rsid w:val="009E66B0"/>
    <w:rsid w:val="009F3918"/>
    <w:rsid w:val="009F4188"/>
    <w:rsid w:val="00A03A8E"/>
    <w:rsid w:val="00A04560"/>
    <w:rsid w:val="00A062AF"/>
    <w:rsid w:val="00A07398"/>
    <w:rsid w:val="00A170A0"/>
    <w:rsid w:val="00A2430B"/>
    <w:rsid w:val="00A27D4D"/>
    <w:rsid w:val="00A322FE"/>
    <w:rsid w:val="00A37BEB"/>
    <w:rsid w:val="00A42C4B"/>
    <w:rsid w:val="00A42CC1"/>
    <w:rsid w:val="00A45FDC"/>
    <w:rsid w:val="00A46DC1"/>
    <w:rsid w:val="00A47DA0"/>
    <w:rsid w:val="00A60584"/>
    <w:rsid w:val="00A6781F"/>
    <w:rsid w:val="00A7778C"/>
    <w:rsid w:val="00A84E42"/>
    <w:rsid w:val="00A87996"/>
    <w:rsid w:val="00A87DED"/>
    <w:rsid w:val="00A92051"/>
    <w:rsid w:val="00AA7F75"/>
    <w:rsid w:val="00AB02FF"/>
    <w:rsid w:val="00AB2C90"/>
    <w:rsid w:val="00AB4858"/>
    <w:rsid w:val="00AB5371"/>
    <w:rsid w:val="00AB5674"/>
    <w:rsid w:val="00AB6C4B"/>
    <w:rsid w:val="00AC0EEB"/>
    <w:rsid w:val="00AC2192"/>
    <w:rsid w:val="00AC283E"/>
    <w:rsid w:val="00AC6F22"/>
    <w:rsid w:val="00AC6FED"/>
    <w:rsid w:val="00AC7788"/>
    <w:rsid w:val="00AD02BB"/>
    <w:rsid w:val="00AF4A06"/>
    <w:rsid w:val="00AF5EA8"/>
    <w:rsid w:val="00AF6580"/>
    <w:rsid w:val="00B041F0"/>
    <w:rsid w:val="00B0439D"/>
    <w:rsid w:val="00B045A5"/>
    <w:rsid w:val="00B1668E"/>
    <w:rsid w:val="00B17881"/>
    <w:rsid w:val="00B23474"/>
    <w:rsid w:val="00B23893"/>
    <w:rsid w:val="00B25223"/>
    <w:rsid w:val="00B26B91"/>
    <w:rsid w:val="00B34A51"/>
    <w:rsid w:val="00B42F3C"/>
    <w:rsid w:val="00B42FE9"/>
    <w:rsid w:val="00B433C9"/>
    <w:rsid w:val="00B50378"/>
    <w:rsid w:val="00B50A99"/>
    <w:rsid w:val="00B540E5"/>
    <w:rsid w:val="00B71752"/>
    <w:rsid w:val="00B732C7"/>
    <w:rsid w:val="00B75AAF"/>
    <w:rsid w:val="00B769C3"/>
    <w:rsid w:val="00B77F68"/>
    <w:rsid w:val="00B81057"/>
    <w:rsid w:val="00B832F9"/>
    <w:rsid w:val="00B8793D"/>
    <w:rsid w:val="00B927CD"/>
    <w:rsid w:val="00B92903"/>
    <w:rsid w:val="00B97B12"/>
    <w:rsid w:val="00BA1E32"/>
    <w:rsid w:val="00BA62C7"/>
    <w:rsid w:val="00BB131A"/>
    <w:rsid w:val="00BB22E7"/>
    <w:rsid w:val="00BB292B"/>
    <w:rsid w:val="00BB2A6F"/>
    <w:rsid w:val="00BC2FBD"/>
    <w:rsid w:val="00BD6C81"/>
    <w:rsid w:val="00C03B73"/>
    <w:rsid w:val="00C04A09"/>
    <w:rsid w:val="00C14BD0"/>
    <w:rsid w:val="00C14EE7"/>
    <w:rsid w:val="00C1606A"/>
    <w:rsid w:val="00C20CB3"/>
    <w:rsid w:val="00C258FF"/>
    <w:rsid w:val="00C341F5"/>
    <w:rsid w:val="00C431F4"/>
    <w:rsid w:val="00C45D3D"/>
    <w:rsid w:val="00C45EA9"/>
    <w:rsid w:val="00C46D1F"/>
    <w:rsid w:val="00C5122E"/>
    <w:rsid w:val="00C5738F"/>
    <w:rsid w:val="00C612EE"/>
    <w:rsid w:val="00C616D8"/>
    <w:rsid w:val="00C65013"/>
    <w:rsid w:val="00C65C3A"/>
    <w:rsid w:val="00C66474"/>
    <w:rsid w:val="00C72C60"/>
    <w:rsid w:val="00C7765F"/>
    <w:rsid w:val="00C8275D"/>
    <w:rsid w:val="00C846F8"/>
    <w:rsid w:val="00C8664C"/>
    <w:rsid w:val="00CA19C4"/>
    <w:rsid w:val="00CA44AF"/>
    <w:rsid w:val="00CC4429"/>
    <w:rsid w:val="00CC6DE2"/>
    <w:rsid w:val="00CD73E1"/>
    <w:rsid w:val="00CD781F"/>
    <w:rsid w:val="00CE2500"/>
    <w:rsid w:val="00CE489C"/>
    <w:rsid w:val="00CE645E"/>
    <w:rsid w:val="00CF066B"/>
    <w:rsid w:val="00CF10CF"/>
    <w:rsid w:val="00CF3877"/>
    <w:rsid w:val="00D004DD"/>
    <w:rsid w:val="00D1045A"/>
    <w:rsid w:val="00D11CAB"/>
    <w:rsid w:val="00D20F29"/>
    <w:rsid w:val="00D26D9C"/>
    <w:rsid w:val="00D275D7"/>
    <w:rsid w:val="00D30616"/>
    <w:rsid w:val="00D34EC6"/>
    <w:rsid w:val="00D35AF4"/>
    <w:rsid w:val="00D366FC"/>
    <w:rsid w:val="00D42563"/>
    <w:rsid w:val="00D42E33"/>
    <w:rsid w:val="00D44EA9"/>
    <w:rsid w:val="00D455C4"/>
    <w:rsid w:val="00D45B65"/>
    <w:rsid w:val="00D47633"/>
    <w:rsid w:val="00D52AC8"/>
    <w:rsid w:val="00D61B8B"/>
    <w:rsid w:val="00D624BF"/>
    <w:rsid w:val="00D63C1E"/>
    <w:rsid w:val="00D722CC"/>
    <w:rsid w:val="00D73989"/>
    <w:rsid w:val="00D81BE6"/>
    <w:rsid w:val="00D83ACC"/>
    <w:rsid w:val="00D87165"/>
    <w:rsid w:val="00D910B7"/>
    <w:rsid w:val="00D94E65"/>
    <w:rsid w:val="00DA1146"/>
    <w:rsid w:val="00DA6B58"/>
    <w:rsid w:val="00DB48CE"/>
    <w:rsid w:val="00DB6983"/>
    <w:rsid w:val="00DB6FED"/>
    <w:rsid w:val="00DB742D"/>
    <w:rsid w:val="00DC15F2"/>
    <w:rsid w:val="00DC26D6"/>
    <w:rsid w:val="00DC6023"/>
    <w:rsid w:val="00DD0919"/>
    <w:rsid w:val="00DD4711"/>
    <w:rsid w:val="00DD7F1C"/>
    <w:rsid w:val="00DE348E"/>
    <w:rsid w:val="00DE745F"/>
    <w:rsid w:val="00DF0393"/>
    <w:rsid w:val="00DF2489"/>
    <w:rsid w:val="00E003D1"/>
    <w:rsid w:val="00E00E8D"/>
    <w:rsid w:val="00E02F03"/>
    <w:rsid w:val="00E036F7"/>
    <w:rsid w:val="00E04898"/>
    <w:rsid w:val="00E108EE"/>
    <w:rsid w:val="00E3059B"/>
    <w:rsid w:val="00E40D9F"/>
    <w:rsid w:val="00E452B4"/>
    <w:rsid w:val="00E56B84"/>
    <w:rsid w:val="00E57147"/>
    <w:rsid w:val="00E601B5"/>
    <w:rsid w:val="00E63E00"/>
    <w:rsid w:val="00E675A6"/>
    <w:rsid w:val="00E67D29"/>
    <w:rsid w:val="00E70615"/>
    <w:rsid w:val="00E73B04"/>
    <w:rsid w:val="00E83A33"/>
    <w:rsid w:val="00E87149"/>
    <w:rsid w:val="00E877FB"/>
    <w:rsid w:val="00E87FF8"/>
    <w:rsid w:val="00E97E8A"/>
    <w:rsid w:val="00EA39C7"/>
    <w:rsid w:val="00EB653F"/>
    <w:rsid w:val="00EC526D"/>
    <w:rsid w:val="00EC7317"/>
    <w:rsid w:val="00ED6534"/>
    <w:rsid w:val="00EE0F48"/>
    <w:rsid w:val="00EE2361"/>
    <w:rsid w:val="00EE325D"/>
    <w:rsid w:val="00EE7307"/>
    <w:rsid w:val="00EE7842"/>
    <w:rsid w:val="00EF012B"/>
    <w:rsid w:val="00EF19E9"/>
    <w:rsid w:val="00EF3512"/>
    <w:rsid w:val="00F21E07"/>
    <w:rsid w:val="00F25F00"/>
    <w:rsid w:val="00F26313"/>
    <w:rsid w:val="00F268F0"/>
    <w:rsid w:val="00F3146D"/>
    <w:rsid w:val="00F31DCC"/>
    <w:rsid w:val="00F33227"/>
    <w:rsid w:val="00F343E1"/>
    <w:rsid w:val="00F36549"/>
    <w:rsid w:val="00F365E3"/>
    <w:rsid w:val="00F367CE"/>
    <w:rsid w:val="00F43F81"/>
    <w:rsid w:val="00F53199"/>
    <w:rsid w:val="00F71E45"/>
    <w:rsid w:val="00F770F2"/>
    <w:rsid w:val="00F81151"/>
    <w:rsid w:val="00F81B29"/>
    <w:rsid w:val="00F82B2A"/>
    <w:rsid w:val="00F85E78"/>
    <w:rsid w:val="00F866BF"/>
    <w:rsid w:val="00F93BC8"/>
    <w:rsid w:val="00FA3F17"/>
    <w:rsid w:val="00FA6446"/>
    <w:rsid w:val="00FA7CD1"/>
    <w:rsid w:val="00FB0225"/>
    <w:rsid w:val="00FB0A57"/>
    <w:rsid w:val="00FB22E2"/>
    <w:rsid w:val="00FB3729"/>
    <w:rsid w:val="00FB3CEF"/>
    <w:rsid w:val="00FB4292"/>
    <w:rsid w:val="00FB6FAF"/>
    <w:rsid w:val="00FC2740"/>
    <w:rsid w:val="00FC352E"/>
    <w:rsid w:val="00FC5CBD"/>
    <w:rsid w:val="00FC6E28"/>
    <w:rsid w:val="00FD2F81"/>
    <w:rsid w:val="00FD4D92"/>
    <w:rsid w:val="00FD7A82"/>
    <w:rsid w:val="00FD7E8A"/>
    <w:rsid w:val="00FE290C"/>
    <w:rsid w:val="00FE3070"/>
    <w:rsid w:val="00FE7402"/>
    <w:rsid w:val="00FF45DF"/>
    <w:rsid w:val="00FF7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EDC2"/>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aliases w:val="independiente,independiente Car Car Car"/>
    <w:basedOn w:val="Normal"/>
    <w:qFormat/>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EE4-2372-454A-B6A4-FFBC5FE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133</Pages>
  <Words>75246</Words>
  <Characters>413859</Characters>
  <Application>Microsoft Office Word</Application>
  <DocSecurity>0</DocSecurity>
  <Lines>3448</Lines>
  <Paragraphs>976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MARTZA FABIOLA LEON BEJARANO</cp:lastModifiedBy>
  <cp:revision>285</cp:revision>
  <cp:lastPrinted>2020-01-22T19:50:00Z</cp:lastPrinted>
  <dcterms:created xsi:type="dcterms:W3CDTF">2020-01-22T19:50:00Z</dcterms:created>
  <dcterms:modified xsi:type="dcterms:W3CDTF">2025-01-02T03:14:00Z</dcterms:modified>
</cp:coreProperties>
</file>